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E4" w:rsidRPr="00601BE4" w:rsidRDefault="00601BE4" w:rsidP="00601BE4">
      <w:pPr>
        <w:jc w:val="center"/>
        <w:rPr>
          <w:rFonts w:ascii="Arial" w:hAnsi="Arial" w:cs="Arial"/>
          <w:b/>
          <w:sz w:val="32"/>
          <w:szCs w:val="32"/>
        </w:rPr>
      </w:pPr>
      <w:r w:rsidRPr="00601BE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1BE4" w:rsidRPr="00601BE4" w:rsidRDefault="00601BE4" w:rsidP="00601BE4">
      <w:pPr>
        <w:jc w:val="center"/>
        <w:rPr>
          <w:rFonts w:ascii="Arial" w:hAnsi="Arial" w:cs="Arial"/>
          <w:b/>
          <w:sz w:val="32"/>
          <w:szCs w:val="32"/>
        </w:rPr>
      </w:pPr>
      <w:r w:rsidRPr="00601BE4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601BE4" w:rsidRPr="00601BE4" w:rsidRDefault="00601BE4" w:rsidP="00601BE4">
      <w:pPr>
        <w:tabs>
          <w:tab w:val="left" w:pos="4232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01BE4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601BE4" w:rsidRPr="00601BE4" w:rsidRDefault="00601BE4" w:rsidP="00601BE4">
      <w:pPr>
        <w:tabs>
          <w:tab w:val="left" w:pos="4232"/>
        </w:tabs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601BE4" w:rsidRPr="00601BE4" w:rsidRDefault="00601BE4" w:rsidP="00601BE4">
      <w:pPr>
        <w:tabs>
          <w:tab w:val="left" w:pos="4232"/>
        </w:tabs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  <w:r w:rsidRPr="00601BE4">
        <w:rPr>
          <w:rFonts w:ascii="Arial" w:eastAsia="SimSun" w:hAnsi="Arial" w:cs="Arial"/>
          <w:b/>
          <w:sz w:val="32"/>
          <w:szCs w:val="32"/>
          <w:lang w:eastAsia="zh-CN"/>
        </w:rPr>
        <w:t>РЕШЕНИЕ</w:t>
      </w:r>
    </w:p>
    <w:p w:rsidR="00601BE4" w:rsidRPr="00601BE4" w:rsidRDefault="00601BE4" w:rsidP="00601BE4">
      <w:pPr>
        <w:jc w:val="center"/>
        <w:rPr>
          <w:rFonts w:ascii="Arial" w:hAnsi="Arial" w:cs="Arial"/>
          <w:b/>
          <w:sz w:val="32"/>
          <w:szCs w:val="32"/>
        </w:rPr>
      </w:pPr>
      <w:r w:rsidRPr="00601BE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27 декабря </w:t>
      </w:r>
      <w:r w:rsidRPr="00601BE4">
        <w:rPr>
          <w:rFonts w:ascii="Arial" w:hAnsi="Arial" w:cs="Arial"/>
          <w:b/>
          <w:sz w:val="32"/>
          <w:szCs w:val="32"/>
        </w:rPr>
        <w:t xml:space="preserve">2019 года № </w:t>
      </w:r>
      <w:r>
        <w:rPr>
          <w:rFonts w:ascii="Arial" w:hAnsi="Arial" w:cs="Arial"/>
          <w:b/>
          <w:sz w:val="32"/>
          <w:szCs w:val="32"/>
        </w:rPr>
        <w:t>143</w:t>
      </w:r>
    </w:p>
    <w:p w:rsidR="00601BE4" w:rsidRPr="00E13AB1" w:rsidRDefault="00601BE4" w:rsidP="00601BE4">
      <w:pPr>
        <w:jc w:val="center"/>
        <w:rPr>
          <w:rFonts w:ascii="Arial" w:hAnsi="Arial" w:cs="Arial"/>
          <w:b/>
          <w:sz w:val="28"/>
          <w:szCs w:val="28"/>
        </w:rPr>
      </w:pPr>
    </w:p>
    <w:p w:rsidR="00601BE4" w:rsidRPr="00601BE4" w:rsidRDefault="00601BE4" w:rsidP="00601BE4">
      <w:pPr>
        <w:pStyle w:val="ConsPlusTitle"/>
        <w:ind w:right="56"/>
        <w:jc w:val="center"/>
        <w:rPr>
          <w:bCs w:val="0"/>
          <w:sz w:val="32"/>
          <w:szCs w:val="32"/>
        </w:rPr>
      </w:pPr>
      <w:r w:rsidRPr="00601BE4">
        <w:rPr>
          <w:bCs w:val="0"/>
          <w:sz w:val="32"/>
          <w:szCs w:val="32"/>
        </w:rPr>
        <w:t>О внесении изменений в решение Собрания депутатов Никольского сельсовета</w:t>
      </w:r>
      <w:r w:rsidRPr="00601BE4">
        <w:rPr>
          <w:bCs w:val="0"/>
          <w:color w:val="FF0000"/>
          <w:sz w:val="32"/>
          <w:szCs w:val="32"/>
        </w:rPr>
        <w:t xml:space="preserve"> </w:t>
      </w:r>
      <w:r w:rsidRPr="00601BE4">
        <w:rPr>
          <w:bCs w:val="0"/>
          <w:sz w:val="32"/>
          <w:szCs w:val="32"/>
        </w:rPr>
        <w:t>от 05.10.2015 № 119 «О налоге на имущество физических лиц»</w:t>
      </w:r>
    </w:p>
    <w:p w:rsidR="00601BE4" w:rsidRPr="007E099B" w:rsidRDefault="00601BE4" w:rsidP="00601BE4">
      <w:pPr>
        <w:autoSpaceDE w:val="0"/>
        <w:ind w:firstLine="540"/>
        <w:jc w:val="both"/>
        <w:rPr>
          <w:rFonts w:ascii="Arial" w:eastAsia="Arial" w:hAnsi="Arial" w:cs="Arial"/>
        </w:rPr>
      </w:pPr>
    </w:p>
    <w:p w:rsidR="00601BE4" w:rsidRPr="007E099B" w:rsidRDefault="00601BE4" w:rsidP="00601BE4">
      <w:pPr>
        <w:autoSpaceDE w:val="0"/>
        <w:autoSpaceDN w:val="0"/>
        <w:adjustRightInd w:val="0"/>
        <w:ind w:firstLine="540"/>
        <w:jc w:val="both"/>
        <w:rPr>
          <w:rFonts w:ascii="Arial" w:eastAsia="Lucida Sans Unicode" w:hAnsi="Arial" w:cs="Arial"/>
        </w:rPr>
      </w:pPr>
    </w:p>
    <w:p w:rsidR="00601BE4" w:rsidRPr="007E099B" w:rsidRDefault="00601BE4" w:rsidP="00601B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 xml:space="preserve">В соответствии с Федеральным законом от 29.09.2019 №321-ФЗ «О внесении изменений в часть вторую Налогового кодекса Российской Федерации» Собрание депутатов </w:t>
      </w:r>
      <w:r>
        <w:rPr>
          <w:rFonts w:ascii="Arial" w:hAnsi="Arial" w:cs="Arial"/>
        </w:rPr>
        <w:t>Никольского</w:t>
      </w:r>
      <w:r w:rsidRPr="007E099B">
        <w:rPr>
          <w:rFonts w:ascii="Arial" w:hAnsi="Arial" w:cs="Arial"/>
        </w:rPr>
        <w:t xml:space="preserve"> сельсовета Октябрьского района Курской области решило:</w:t>
      </w:r>
    </w:p>
    <w:p w:rsidR="00601BE4" w:rsidRPr="007E099B" w:rsidRDefault="00601BE4" w:rsidP="00601B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>1. Внести в решение Собрания депутат</w:t>
      </w:r>
      <w:r>
        <w:rPr>
          <w:rFonts w:ascii="Arial" w:hAnsi="Arial" w:cs="Arial"/>
        </w:rPr>
        <w:t>ов Никольского сельсовета от 05.10.2015 № 119</w:t>
      </w:r>
      <w:r w:rsidRPr="007E099B">
        <w:rPr>
          <w:rFonts w:ascii="Arial" w:hAnsi="Arial" w:cs="Arial"/>
        </w:rPr>
        <w:t xml:space="preserve"> (с изменениями и дополнениями) «О налоге на имущество физических лиц» (далее – решение) следующие изменения:</w:t>
      </w:r>
    </w:p>
    <w:p w:rsidR="00601BE4" w:rsidRPr="007E099B" w:rsidRDefault="00601BE4" w:rsidP="00601B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 xml:space="preserve">в абзаце шестом подпункта 1 пункта 2 решения слово «, </w:t>
      </w:r>
      <w:proofErr w:type="gramStart"/>
      <w:r w:rsidRPr="007E099B">
        <w:rPr>
          <w:rFonts w:ascii="Arial" w:hAnsi="Arial" w:cs="Arial"/>
        </w:rPr>
        <w:t>предоставленных</w:t>
      </w:r>
      <w:proofErr w:type="gramEnd"/>
      <w:r w:rsidRPr="007E099B">
        <w:rPr>
          <w:rFonts w:ascii="Arial" w:hAnsi="Arial" w:cs="Arial"/>
        </w:rPr>
        <w:t>» и слово «, дачного» исключить.</w:t>
      </w:r>
    </w:p>
    <w:p w:rsidR="00601BE4" w:rsidRPr="007E099B" w:rsidRDefault="00601BE4" w:rsidP="00601B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>2. Настоящее решение вступает в силу со дня его официального опубликования и распространяется на правоотношения, возникшие с 29 октября 2019 года.</w:t>
      </w:r>
    </w:p>
    <w:p w:rsidR="00601BE4" w:rsidRPr="007E099B" w:rsidRDefault="00601BE4" w:rsidP="00601BE4">
      <w:pPr>
        <w:ind w:right="-6" w:firstLine="851"/>
        <w:jc w:val="both"/>
        <w:rPr>
          <w:rFonts w:ascii="Arial" w:hAnsi="Arial" w:cs="Arial"/>
        </w:rPr>
      </w:pPr>
    </w:p>
    <w:p w:rsidR="00601BE4" w:rsidRPr="007E099B" w:rsidRDefault="00601BE4" w:rsidP="00601BE4">
      <w:pPr>
        <w:ind w:right="-6" w:firstLine="851"/>
        <w:jc w:val="both"/>
        <w:rPr>
          <w:rFonts w:ascii="Arial" w:hAnsi="Arial" w:cs="Arial"/>
        </w:rPr>
      </w:pPr>
    </w:p>
    <w:p w:rsidR="00601BE4" w:rsidRPr="007E099B" w:rsidRDefault="00601BE4" w:rsidP="00601BE4">
      <w:pPr>
        <w:ind w:right="-6"/>
        <w:jc w:val="both"/>
        <w:rPr>
          <w:rFonts w:ascii="Arial" w:hAnsi="Arial" w:cs="Arial"/>
        </w:rPr>
      </w:pPr>
    </w:p>
    <w:p w:rsidR="00601BE4" w:rsidRPr="007E099B" w:rsidRDefault="00601BE4" w:rsidP="00601BE4">
      <w:pPr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>Председатель Собрания депутатов</w:t>
      </w:r>
    </w:p>
    <w:p w:rsidR="00601BE4" w:rsidRPr="007E099B" w:rsidRDefault="00601BE4" w:rsidP="00601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7E099B">
        <w:rPr>
          <w:rFonts w:ascii="Arial" w:hAnsi="Arial" w:cs="Arial"/>
        </w:rPr>
        <w:t xml:space="preserve"> сельсовета </w:t>
      </w:r>
    </w:p>
    <w:p w:rsidR="00601BE4" w:rsidRPr="007E099B" w:rsidRDefault="00601BE4" w:rsidP="00601BE4">
      <w:pPr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>О</w:t>
      </w:r>
      <w:r w:rsidR="00E95853">
        <w:rPr>
          <w:rFonts w:ascii="Arial" w:hAnsi="Arial" w:cs="Arial"/>
        </w:rPr>
        <w:t>ктябрьского района</w:t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r w:rsidR="00E95853">
        <w:rPr>
          <w:rFonts w:ascii="Arial" w:hAnsi="Arial" w:cs="Arial"/>
        </w:rPr>
        <w:tab/>
      </w:r>
      <w:proofErr w:type="spellStart"/>
      <w:r w:rsidR="00E95853">
        <w:rPr>
          <w:rFonts w:ascii="Arial" w:hAnsi="Arial" w:cs="Arial"/>
        </w:rPr>
        <w:t>Дюмин</w:t>
      </w:r>
      <w:proofErr w:type="spellEnd"/>
      <w:r w:rsidR="00E95853">
        <w:rPr>
          <w:rFonts w:ascii="Arial" w:hAnsi="Arial" w:cs="Arial"/>
        </w:rPr>
        <w:t xml:space="preserve"> С.П.</w:t>
      </w:r>
    </w:p>
    <w:p w:rsidR="00601BE4" w:rsidRPr="007E099B" w:rsidRDefault="00601BE4" w:rsidP="00601BE4">
      <w:pPr>
        <w:jc w:val="both"/>
        <w:rPr>
          <w:rFonts w:ascii="Arial" w:hAnsi="Arial" w:cs="Arial"/>
        </w:rPr>
      </w:pPr>
    </w:p>
    <w:p w:rsidR="00601BE4" w:rsidRPr="007E099B" w:rsidRDefault="00601BE4" w:rsidP="00601BE4">
      <w:pPr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Никольского</w:t>
      </w:r>
      <w:r w:rsidRPr="007E099B">
        <w:rPr>
          <w:rFonts w:ascii="Arial" w:hAnsi="Arial" w:cs="Arial"/>
        </w:rPr>
        <w:t xml:space="preserve"> сельсовета</w:t>
      </w:r>
    </w:p>
    <w:p w:rsidR="00601BE4" w:rsidRPr="007E099B" w:rsidRDefault="00601BE4" w:rsidP="00601BE4">
      <w:pPr>
        <w:jc w:val="both"/>
        <w:rPr>
          <w:rFonts w:ascii="Arial" w:hAnsi="Arial" w:cs="Arial"/>
        </w:rPr>
      </w:pPr>
      <w:r w:rsidRPr="007E099B">
        <w:rPr>
          <w:rFonts w:ascii="Arial" w:hAnsi="Arial" w:cs="Arial"/>
        </w:rPr>
        <w:t xml:space="preserve">Октябрьского района                                                            </w:t>
      </w:r>
      <w:r w:rsidR="00E95853">
        <w:rPr>
          <w:rFonts w:ascii="Arial" w:hAnsi="Arial" w:cs="Arial"/>
        </w:rPr>
        <w:t xml:space="preserve">       </w:t>
      </w:r>
      <w:r w:rsidRPr="007E099B">
        <w:rPr>
          <w:rFonts w:ascii="Arial" w:hAnsi="Arial" w:cs="Arial"/>
        </w:rPr>
        <w:t xml:space="preserve">    </w:t>
      </w:r>
      <w:r w:rsidR="00E95853">
        <w:rPr>
          <w:rFonts w:ascii="Arial" w:hAnsi="Arial" w:cs="Arial"/>
        </w:rPr>
        <w:t>Мезенцев В.Н.</w:t>
      </w:r>
    </w:p>
    <w:p w:rsidR="00601BE4" w:rsidRPr="007E099B" w:rsidRDefault="00601BE4" w:rsidP="00601BE4">
      <w:pPr>
        <w:ind w:right="-6"/>
        <w:jc w:val="both"/>
        <w:rPr>
          <w:rFonts w:ascii="Arial" w:hAnsi="Arial" w:cs="Arial"/>
        </w:rPr>
      </w:pPr>
    </w:p>
    <w:p w:rsidR="00FD5FAA" w:rsidRDefault="00FD5FAA"/>
    <w:sectPr w:rsidR="00FD5FAA" w:rsidSect="007E09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BE4"/>
    <w:rsid w:val="00601BE4"/>
    <w:rsid w:val="00E95853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601BE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2019-12-27T11:51:00Z</dcterms:created>
  <dcterms:modified xsi:type="dcterms:W3CDTF">2019-12-27T12:01:00Z</dcterms:modified>
</cp:coreProperties>
</file>