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2A" w:rsidRPr="002D6B7B" w:rsidRDefault="000E422A" w:rsidP="000E422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</w:t>
      </w:r>
      <w:r w:rsidRPr="002D6B7B">
        <w:rPr>
          <w:rFonts w:ascii="Arial" w:hAnsi="Arial" w:cs="Arial"/>
          <w:sz w:val="32"/>
          <w:szCs w:val="32"/>
        </w:rPr>
        <w:t>ОВ</w:t>
      </w: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0E422A" w:rsidRPr="002D6B7B" w:rsidRDefault="000E422A" w:rsidP="000E422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НИКОЛЬСКОГО СЕЛЬСОВЕТА</w:t>
      </w:r>
    </w:p>
    <w:p w:rsidR="000E422A" w:rsidRPr="002D6B7B" w:rsidRDefault="000E422A" w:rsidP="000E422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ОКТЯБРЬСКОГО РАЙОНА</w:t>
      </w:r>
    </w:p>
    <w:p w:rsidR="000E422A" w:rsidRPr="002D6B7B" w:rsidRDefault="000E422A" w:rsidP="000E422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КУРСКОЙ ОБЛАСТИ</w:t>
      </w:r>
    </w:p>
    <w:p w:rsidR="000E422A" w:rsidRPr="00B22846" w:rsidRDefault="000E422A" w:rsidP="000E422A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шес</w:t>
      </w:r>
      <w:r w:rsidRPr="002D6B7B">
        <w:rPr>
          <w:rFonts w:ascii="Arial" w:hAnsi="Arial" w:cs="Arial"/>
          <w:sz w:val="28"/>
          <w:szCs w:val="28"/>
        </w:rPr>
        <w:t>того созыва</w:t>
      </w:r>
    </w:p>
    <w:p w:rsidR="000E422A" w:rsidRDefault="000E422A" w:rsidP="000E422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РЕШЕНИЕ</w:t>
      </w:r>
    </w:p>
    <w:p w:rsidR="000E422A" w:rsidRDefault="000E422A" w:rsidP="000E422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0E422A" w:rsidRDefault="000E422A" w:rsidP="000E422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30 октября </w:t>
      </w:r>
      <w:r w:rsidR="00D94752">
        <w:rPr>
          <w:rFonts w:ascii="Arial" w:hAnsi="Arial" w:cs="Arial"/>
          <w:sz w:val="32"/>
          <w:szCs w:val="32"/>
        </w:rPr>
        <w:t xml:space="preserve"> 2019 года  № 135</w:t>
      </w:r>
    </w:p>
    <w:p w:rsidR="000E422A" w:rsidRDefault="000E422A" w:rsidP="000E422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0E422A" w:rsidRDefault="000E422A" w:rsidP="000E422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0E422A" w:rsidRDefault="000E422A" w:rsidP="000E422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отмене решения Собрания депутатов Никольского сельсовета  от 21 августа 2019 года  № 128 </w:t>
      </w:r>
    </w:p>
    <w:p w:rsidR="000E422A" w:rsidRDefault="000E422A" w:rsidP="000E422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0E422A">
        <w:rPr>
          <w:rFonts w:ascii="Arial" w:hAnsi="Arial" w:cs="Arial"/>
          <w:sz w:val="32"/>
          <w:szCs w:val="32"/>
        </w:rPr>
        <w:t>«О земельном налоге»</w:t>
      </w:r>
    </w:p>
    <w:p w:rsidR="000E422A" w:rsidRDefault="000E422A" w:rsidP="000E422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0E422A" w:rsidRDefault="000E422A" w:rsidP="000E422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0E422A" w:rsidRDefault="000E422A" w:rsidP="000E422A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Собрание депутатов Никольского сельсовета решило:</w:t>
      </w:r>
    </w:p>
    <w:p w:rsidR="000E422A" w:rsidRPr="000E422A" w:rsidRDefault="000E422A" w:rsidP="000E422A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1. Отменить решение Собрания депутатов Никольского сельсовета от 21 августа 2019 года № 128 «О земельном налоге».</w:t>
      </w:r>
    </w:p>
    <w:p w:rsidR="000E422A" w:rsidRDefault="000E422A" w:rsidP="000E422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вступает в силу со дня его обнародования.</w:t>
      </w:r>
    </w:p>
    <w:p w:rsidR="000E422A" w:rsidRDefault="000E422A" w:rsidP="000E422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</w:p>
    <w:p w:rsidR="000E422A" w:rsidRDefault="000E422A" w:rsidP="000E422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</w:p>
    <w:p w:rsidR="000E422A" w:rsidRDefault="000E422A" w:rsidP="000E422A">
      <w:pPr>
        <w:pStyle w:val="a5"/>
        <w:widowControl w:val="0"/>
        <w:ind w:firstLine="709"/>
        <w:rPr>
          <w:rFonts w:ascii="Arial" w:hAnsi="Arial" w:cs="Arial"/>
          <w:color w:val="FF0000"/>
        </w:rPr>
      </w:pPr>
    </w:p>
    <w:p w:rsidR="000E422A" w:rsidRDefault="000E422A" w:rsidP="000E422A">
      <w:pPr>
        <w:pStyle w:val="a5"/>
        <w:widowControl w:val="0"/>
        <w:ind w:firstLine="709"/>
        <w:rPr>
          <w:rFonts w:ascii="Arial" w:hAnsi="Arial" w:cs="Arial"/>
          <w:color w:val="FF0000"/>
        </w:rPr>
      </w:pPr>
    </w:p>
    <w:p w:rsidR="000E422A" w:rsidRPr="008F744F" w:rsidRDefault="000E422A" w:rsidP="000E422A">
      <w:pPr>
        <w:pStyle w:val="a5"/>
        <w:widowControl w:val="0"/>
        <w:ind w:firstLine="1"/>
        <w:rPr>
          <w:rFonts w:ascii="Arial" w:hAnsi="Arial" w:cs="Arial"/>
        </w:rPr>
      </w:pPr>
      <w:r w:rsidRPr="008F744F">
        <w:rPr>
          <w:rFonts w:ascii="Arial" w:hAnsi="Arial" w:cs="Arial"/>
        </w:rPr>
        <w:t xml:space="preserve">Председатель Собрания депутатов </w:t>
      </w:r>
    </w:p>
    <w:p w:rsidR="000E422A" w:rsidRPr="008F744F" w:rsidRDefault="000E422A" w:rsidP="000E422A">
      <w:pPr>
        <w:pStyle w:val="a5"/>
        <w:widowControl w:val="0"/>
        <w:rPr>
          <w:rFonts w:ascii="Arial" w:hAnsi="Arial" w:cs="Arial"/>
        </w:rPr>
      </w:pPr>
      <w:r w:rsidRPr="008F744F">
        <w:rPr>
          <w:rFonts w:ascii="Arial" w:hAnsi="Arial" w:cs="Arial"/>
        </w:rPr>
        <w:t xml:space="preserve">Никольского сельсовета                                                          </w:t>
      </w:r>
      <w:proofErr w:type="spellStart"/>
      <w:r w:rsidRPr="008F744F">
        <w:rPr>
          <w:rFonts w:ascii="Arial" w:hAnsi="Arial" w:cs="Arial"/>
        </w:rPr>
        <w:t>С.П.Дюмин</w:t>
      </w:r>
      <w:proofErr w:type="spellEnd"/>
    </w:p>
    <w:p w:rsidR="000E422A" w:rsidRPr="008F744F" w:rsidRDefault="000E422A" w:rsidP="000E422A">
      <w:pPr>
        <w:pStyle w:val="a7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E422A" w:rsidRPr="008F744F" w:rsidRDefault="000E422A" w:rsidP="000E422A">
      <w:pPr>
        <w:pStyle w:val="a7"/>
        <w:widowControl w:val="0"/>
        <w:ind w:firstLine="284"/>
        <w:jc w:val="both"/>
        <w:rPr>
          <w:rFonts w:ascii="Arial" w:hAnsi="Arial" w:cs="Arial"/>
          <w:sz w:val="24"/>
          <w:szCs w:val="24"/>
        </w:rPr>
      </w:pPr>
      <w:r w:rsidRPr="008F744F">
        <w:rPr>
          <w:rFonts w:ascii="Arial" w:hAnsi="Arial" w:cs="Arial"/>
          <w:sz w:val="24"/>
          <w:szCs w:val="24"/>
        </w:rPr>
        <w:t xml:space="preserve">Глава Никольского сельсовета Октябрьского </w:t>
      </w:r>
    </w:p>
    <w:p w:rsidR="000E422A" w:rsidRPr="008F744F" w:rsidRDefault="000E422A" w:rsidP="000E422A">
      <w:pPr>
        <w:pStyle w:val="a7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8F744F">
        <w:rPr>
          <w:rFonts w:ascii="Arial" w:hAnsi="Arial" w:cs="Arial"/>
          <w:sz w:val="24"/>
          <w:szCs w:val="24"/>
        </w:rPr>
        <w:t>района Курской области                                                         В. Н.Мезенцев</w:t>
      </w:r>
    </w:p>
    <w:p w:rsidR="000E422A" w:rsidRPr="008F744F" w:rsidRDefault="000E422A" w:rsidP="000E422A">
      <w:pPr>
        <w:pStyle w:val="a7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E422A" w:rsidRPr="008F744F" w:rsidRDefault="000E422A" w:rsidP="000E422A">
      <w:pPr>
        <w:pStyle w:val="a7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E422A" w:rsidRDefault="000E422A" w:rsidP="000E422A">
      <w:pPr>
        <w:rPr>
          <w:rFonts w:ascii="Arial" w:hAnsi="Arial" w:cs="Arial"/>
        </w:rPr>
      </w:pPr>
    </w:p>
    <w:p w:rsidR="000E422A" w:rsidRDefault="000E422A" w:rsidP="000E422A"/>
    <w:p w:rsidR="000E422A" w:rsidRPr="000E422A" w:rsidRDefault="000E422A" w:rsidP="000E422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0E223F" w:rsidRDefault="000E223F"/>
    <w:sectPr w:rsidR="000E223F" w:rsidSect="000E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422A"/>
    <w:rsid w:val="000E223F"/>
    <w:rsid w:val="000E422A"/>
    <w:rsid w:val="00206750"/>
    <w:rsid w:val="00540ECA"/>
    <w:rsid w:val="00D9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E42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"/>
    <w:basedOn w:val="a"/>
    <w:link w:val="a4"/>
    <w:rsid w:val="000E422A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0E42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E422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E4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0E422A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0E422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2019-10-30T04:59:00Z</dcterms:created>
  <dcterms:modified xsi:type="dcterms:W3CDTF">2019-10-31T06:36:00Z</dcterms:modified>
</cp:coreProperties>
</file>