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6A" w:rsidRPr="00D90D4F" w:rsidRDefault="00A3636A" w:rsidP="00A3636A">
      <w:pPr>
        <w:jc w:val="center"/>
        <w:rPr>
          <w:rFonts w:ascii="Arial" w:hAnsi="Arial" w:cs="Arial"/>
          <w:b/>
          <w:sz w:val="32"/>
          <w:szCs w:val="32"/>
        </w:rPr>
      </w:pPr>
      <w:r w:rsidRPr="00D90D4F">
        <w:rPr>
          <w:rFonts w:ascii="Arial" w:hAnsi="Arial" w:cs="Arial"/>
          <w:b/>
          <w:sz w:val="32"/>
          <w:szCs w:val="32"/>
        </w:rPr>
        <w:t>АДМИНИСТРАЦИЯ</w:t>
      </w:r>
    </w:p>
    <w:p w:rsidR="00A3636A" w:rsidRPr="00D90D4F" w:rsidRDefault="00A3636A" w:rsidP="00A3636A">
      <w:pPr>
        <w:jc w:val="center"/>
        <w:rPr>
          <w:rFonts w:ascii="Arial" w:hAnsi="Arial" w:cs="Arial"/>
          <w:b/>
          <w:sz w:val="32"/>
          <w:szCs w:val="32"/>
        </w:rPr>
      </w:pPr>
      <w:r w:rsidRPr="00D90D4F"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A3636A" w:rsidRPr="00D90D4F" w:rsidRDefault="00A3636A" w:rsidP="00A3636A">
      <w:pPr>
        <w:jc w:val="center"/>
        <w:rPr>
          <w:rFonts w:ascii="Arial" w:hAnsi="Arial" w:cs="Arial"/>
          <w:b/>
          <w:sz w:val="32"/>
          <w:szCs w:val="32"/>
        </w:rPr>
      </w:pPr>
      <w:r w:rsidRPr="00D90D4F">
        <w:rPr>
          <w:rFonts w:ascii="Arial" w:hAnsi="Arial" w:cs="Arial"/>
          <w:b/>
          <w:sz w:val="32"/>
          <w:szCs w:val="32"/>
        </w:rPr>
        <w:t>ОКТЯБРЬСКОГОРАЙОНА</w:t>
      </w:r>
    </w:p>
    <w:p w:rsidR="00A3636A" w:rsidRPr="00D90D4F" w:rsidRDefault="00A3636A" w:rsidP="00A3636A">
      <w:pPr>
        <w:jc w:val="center"/>
        <w:rPr>
          <w:rFonts w:ascii="Arial" w:hAnsi="Arial" w:cs="Arial"/>
          <w:b/>
          <w:sz w:val="32"/>
          <w:szCs w:val="32"/>
        </w:rPr>
      </w:pPr>
      <w:r w:rsidRPr="00D90D4F">
        <w:rPr>
          <w:rFonts w:ascii="Arial" w:hAnsi="Arial" w:cs="Arial"/>
          <w:b/>
          <w:sz w:val="32"/>
          <w:szCs w:val="32"/>
        </w:rPr>
        <w:t>КУРСКОЙ ОБЛАСТИ</w:t>
      </w:r>
    </w:p>
    <w:p w:rsidR="00A3636A" w:rsidRPr="00D90D4F" w:rsidRDefault="00A3636A" w:rsidP="00A3636A">
      <w:pPr>
        <w:jc w:val="center"/>
        <w:rPr>
          <w:rFonts w:ascii="Arial" w:hAnsi="Arial" w:cs="Arial"/>
          <w:b/>
          <w:sz w:val="32"/>
          <w:szCs w:val="32"/>
        </w:rPr>
      </w:pPr>
    </w:p>
    <w:p w:rsidR="00A3636A" w:rsidRPr="00D90D4F" w:rsidRDefault="00A3636A" w:rsidP="00A3636A">
      <w:pPr>
        <w:jc w:val="center"/>
        <w:rPr>
          <w:rFonts w:ascii="Arial" w:hAnsi="Arial" w:cs="Arial"/>
          <w:b/>
          <w:sz w:val="32"/>
          <w:szCs w:val="32"/>
        </w:rPr>
      </w:pPr>
      <w:r w:rsidRPr="00D90D4F">
        <w:rPr>
          <w:rFonts w:ascii="Arial" w:hAnsi="Arial" w:cs="Arial"/>
          <w:b/>
          <w:sz w:val="32"/>
          <w:szCs w:val="32"/>
        </w:rPr>
        <w:t>ПОСТАНОВЛЕНИЕ</w:t>
      </w:r>
    </w:p>
    <w:p w:rsidR="00A3636A" w:rsidRPr="00D90D4F" w:rsidRDefault="00A3636A" w:rsidP="00A3636A">
      <w:pPr>
        <w:jc w:val="center"/>
        <w:rPr>
          <w:rFonts w:ascii="Arial" w:hAnsi="Arial" w:cs="Arial"/>
          <w:b/>
          <w:sz w:val="32"/>
          <w:szCs w:val="32"/>
        </w:rPr>
      </w:pPr>
    </w:p>
    <w:p w:rsidR="00A3636A" w:rsidRPr="00D90D4F" w:rsidRDefault="00A3636A" w:rsidP="00A3636A">
      <w:pPr>
        <w:jc w:val="center"/>
        <w:rPr>
          <w:rFonts w:ascii="Arial" w:hAnsi="Arial" w:cs="Arial"/>
          <w:b/>
          <w:sz w:val="32"/>
          <w:szCs w:val="32"/>
        </w:rPr>
      </w:pPr>
      <w:r w:rsidRPr="00D90D4F">
        <w:rPr>
          <w:rFonts w:ascii="Arial" w:hAnsi="Arial" w:cs="Arial"/>
          <w:b/>
          <w:sz w:val="32"/>
          <w:szCs w:val="32"/>
        </w:rPr>
        <w:t xml:space="preserve">от  01 марта 2021 года   № </w:t>
      </w:r>
      <w:r>
        <w:rPr>
          <w:rFonts w:ascii="Arial" w:hAnsi="Arial" w:cs="Arial"/>
          <w:b/>
          <w:sz w:val="32"/>
          <w:szCs w:val="32"/>
        </w:rPr>
        <w:t>7</w:t>
      </w:r>
    </w:p>
    <w:p w:rsidR="00A3636A" w:rsidRPr="00D90D4F" w:rsidRDefault="00A3636A" w:rsidP="00A3636A">
      <w:pPr>
        <w:spacing w:before="100" w:beforeAutospacing="1" w:after="100" w:afterAutospacing="1"/>
        <w:ind w:right="-86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90D4F">
        <w:rPr>
          <w:rFonts w:ascii="Arial" w:hAnsi="Arial" w:cs="Arial"/>
          <w:b/>
          <w:sz w:val="32"/>
          <w:szCs w:val="32"/>
        </w:rPr>
        <w:t>О создании муниципального казенного учреждения «Управление хозяйственного обслуживания»</w:t>
      </w:r>
    </w:p>
    <w:p w:rsidR="00A3636A" w:rsidRPr="005C163D" w:rsidRDefault="00A3636A" w:rsidP="00A3636A">
      <w:pPr>
        <w:suppressAutoHyphens w:val="0"/>
        <w:jc w:val="both"/>
        <w:rPr>
          <w:sz w:val="24"/>
          <w:szCs w:val="24"/>
          <w:lang w:eastAsia="ru-RU"/>
        </w:rPr>
      </w:pPr>
      <w:r>
        <w:rPr>
          <w:lang w:eastAsia="ru-RU"/>
        </w:rPr>
        <w:t> </w:t>
      </w:r>
    </w:p>
    <w:p w:rsidR="00A3636A" w:rsidRPr="00D90D4F" w:rsidRDefault="00A3636A" w:rsidP="00A3636A">
      <w:pPr>
        <w:suppressAutoHyphens w:val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D90D4F">
        <w:rPr>
          <w:rFonts w:ascii="Arial" w:hAnsi="Arial" w:cs="Arial"/>
          <w:sz w:val="24"/>
          <w:szCs w:val="24"/>
          <w:lang w:eastAsia="ru-RU"/>
        </w:rPr>
        <w:t>В соответствии со статьями 52, 123.22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Федерации»:</w:t>
      </w:r>
    </w:p>
    <w:p w:rsidR="00A3636A" w:rsidRPr="00D90D4F" w:rsidRDefault="00A3636A" w:rsidP="00A3636A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90D4F">
        <w:rPr>
          <w:rFonts w:ascii="Arial" w:hAnsi="Arial" w:cs="Arial"/>
          <w:sz w:val="24"/>
          <w:szCs w:val="24"/>
          <w:lang w:eastAsia="ru-RU"/>
        </w:rPr>
        <w:t> </w:t>
      </w:r>
    </w:p>
    <w:p w:rsidR="00A3636A" w:rsidRPr="00D90D4F" w:rsidRDefault="00A3636A" w:rsidP="00A3636A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90D4F">
        <w:rPr>
          <w:rFonts w:ascii="Arial" w:hAnsi="Arial" w:cs="Arial"/>
          <w:sz w:val="24"/>
          <w:szCs w:val="24"/>
          <w:lang w:eastAsia="ru-RU"/>
        </w:rPr>
        <w:t>1. Создать с 01.03.2021 г. муниципальное казенное учреждение «Управление хозяйственного обслуживания»</w:t>
      </w:r>
      <w:r w:rsidRPr="00D90D4F">
        <w:rPr>
          <w:rFonts w:ascii="Arial" w:hAnsi="Arial" w:cs="Arial"/>
          <w:sz w:val="24"/>
          <w:szCs w:val="24"/>
        </w:rPr>
        <w:t xml:space="preserve"> </w:t>
      </w:r>
      <w:r w:rsidRPr="00D90D4F">
        <w:rPr>
          <w:rStyle w:val="FontStyle19"/>
          <w:rFonts w:ascii="Arial" w:hAnsi="Arial" w:cs="Arial"/>
          <w:sz w:val="24"/>
          <w:szCs w:val="24"/>
        </w:rPr>
        <w:t>Никольского сельсовета Октябрьского района Курской области</w:t>
      </w:r>
      <w:r w:rsidRPr="00D90D4F">
        <w:rPr>
          <w:rFonts w:ascii="Arial" w:hAnsi="Arial" w:cs="Arial"/>
          <w:sz w:val="24"/>
          <w:szCs w:val="24"/>
          <w:lang w:eastAsia="ru-RU"/>
        </w:rPr>
        <w:t>.</w:t>
      </w:r>
    </w:p>
    <w:p w:rsidR="00A3636A" w:rsidRPr="00D90D4F" w:rsidRDefault="00A3636A" w:rsidP="00A3636A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90D4F">
        <w:rPr>
          <w:rFonts w:ascii="Arial" w:hAnsi="Arial" w:cs="Arial"/>
          <w:sz w:val="24"/>
          <w:szCs w:val="24"/>
          <w:lang w:eastAsia="ru-RU"/>
        </w:rPr>
        <w:t> </w:t>
      </w:r>
    </w:p>
    <w:p w:rsidR="00A3636A" w:rsidRPr="00D90D4F" w:rsidRDefault="00A3636A" w:rsidP="00A3636A">
      <w:pPr>
        <w:suppressAutoHyphens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90D4F">
        <w:rPr>
          <w:rFonts w:ascii="Arial" w:hAnsi="Arial" w:cs="Arial"/>
          <w:sz w:val="24"/>
          <w:szCs w:val="24"/>
          <w:lang w:eastAsia="ru-RU"/>
        </w:rPr>
        <w:t>2. Определить, что основной целью и предметом деятельности учреждения является организационное, транспортное, хозяйственное, материально-техническое обеспечение деятельности органов местного самоуправления Никольского сельсовета Октябрьского района, организация планирования показателей деятельности, ведение бюджетного учета, исполнение бюджетной сметы по обслуживаемым органам местного самоуправления Никольского сельсовета и муниципальным учреждениям Никольского сельсовета.</w:t>
      </w:r>
    </w:p>
    <w:p w:rsidR="00A3636A" w:rsidRPr="00D90D4F" w:rsidRDefault="00A3636A" w:rsidP="00A3636A">
      <w:pPr>
        <w:suppressAutoHyphens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90D4F">
        <w:rPr>
          <w:rFonts w:ascii="Arial" w:hAnsi="Arial" w:cs="Arial"/>
          <w:sz w:val="24"/>
          <w:szCs w:val="24"/>
          <w:lang w:eastAsia="ru-RU"/>
        </w:rPr>
        <w:t> </w:t>
      </w:r>
    </w:p>
    <w:p w:rsidR="00A3636A" w:rsidRPr="00D90D4F" w:rsidRDefault="00A3636A" w:rsidP="00A3636A">
      <w:pPr>
        <w:suppressAutoHyphens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90D4F">
        <w:rPr>
          <w:rFonts w:ascii="Arial" w:hAnsi="Arial" w:cs="Arial"/>
          <w:sz w:val="24"/>
          <w:szCs w:val="24"/>
          <w:lang w:eastAsia="ru-RU"/>
        </w:rPr>
        <w:t>3. Установить, что учредителем муниципального казенного учреждения «Управление хозяйственного обслуживания»</w:t>
      </w:r>
      <w:r w:rsidRPr="00D90D4F">
        <w:rPr>
          <w:rFonts w:ascii="Arial" w:hAnsi="Arial" w:cs="Arial"/>
          <w:sz w:val="24"/>
          <w:szCs w:val="24"/>
        </w:rPr>
        <w:t xml:space="preserve"> </w:t>
      </w:r>
      <w:r w:rsidRPr="00D90D4F">
        <w:rPr>
          <w:rStyle w:val="FontStyle19"/>
          <w:rFonts w:ascii="Arial" w:hAnsi="Arial" w:cs="Arial"/>
          <w:sz w:val="24"/>
          <w:szCs w:val="24"/>
        </w:rPr>
        <w:t>Никольского сельсовета Октябрьского района Курской области</w:t>
      </w:r>
      <w:r w:rsidRPr="00D90D4F">
        <w:rPr>
          <w:rFonts w:ascii="Arial" w:hAnsi="Arial" w:cs="Arial"/>
          <w:sz w:val="24"/>
          <w:szCs w:val="24"/>
          <w:lang w:eastAsia="ru-RU"/>
        </w:rPr>
        <w:t xml:space="preserve"> является муниципальное образование «Никольский сельсовет». Функции и полномочия учредителя осуществляет администрация Никольского сельсовета.</w:t>
      </w:r>
    </w:p>
    <w:p w:rsidR="00A3636A" w:rsidRPr="00D90D4F" w:rsidRDefault="00A3636A" w:rsidP="00A3636A">
      <w:pPr>
        <w:suppressAutoHyphens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90D4F">
        <w:rPr>
          <w:rFonts w:ascii="Arial" w:hAnsi="Arial" w:cs="Arial"/>
          <w:sz w:val="24"/>
          <w:szCs w:val="24"/>
          <w:lang w:eastAsia="ru-RU"/>
        </w:rPr>
        <w:t> </w:t>
      </w:r>
    </w:p>
    <w:p w:rsidR="00A3636A" w:rsidRPr="00D90D4F" w:rsidRDefault="00A3636A" w:rsidP="00A3636A">
      <w:pPr>
        <w:suppressAutoHyphens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90D4F">
        <w:rPr>
          <w:rFonts w:ascii="Arial" w:hAnsi="Arial" w:cs="Arial"/>
          <w:sz w:val="24"/>
          <w:szCs w:val="24"/>
          <w:lang w:eastAsia="ru-RU"/>
        </w:rPr>
        <w:t>4. Утвердить Устав муниципального казенного учреждения «Управление хозяйственного обслуживания» согласно приложению 1.</w:t>
      </w:r>
    </w:p>
    <w:p w:rsidR="00A3636A" w:rsidRPr="00D90D4F" w:rsidRDefault="00A3636A" w:rsidP="00A3636A">
      <w:pPr>
        <w:suppressAutoHyphens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3636A" w:rsidRPr="00D90D4F" w:rsidRDefault="00A3636A" w:rsidP="00A3636A">
      <w:pPr>
        <w:suppressAutoHyphens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90D4F">
        <w:rPr>
          <w:rFonts w:ascii="Arial" w:hAnsi="Arial" w:cs="Arial"/>
          <w:sz w:val="24"/>
          <w:szCs w:val="24"/>
          <w:lang w:eastAsia="ru-RU"/>
        </w:rPr>
        <w:t> </w:t>
      </w:r>
    </w:p>
    <w:p w:rsidR="00A3636A" w:rsidRPr="00D90D4F" w:rsidRDefault="00A3636A" w:rsidP="00A3636A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</w:t>
      </w:r>
      <w:r w:rsidRPr="00D90D4F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Pr="00D90D4F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D90D4F">
        <w:rPr>
          <w:rFonts w:ascii="Arial" w:hAnsi="Arial" w:cs="Arial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A3636A" w:rsidRPr="00D90D4F" w:rsidRDefault="00A3636A" w:rsidP="00A3636A">
      <w:pPr>
        <w:shd w:val="clear" w:color="auto" w:fill="FFFFFF"/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90D4F">
        <w:rPr>
          <w:rFonts w:ascii="Arial" w:hAnsi="Arial" w:cs="Arial"/>
          <w:spacing w:val="-1"/>
          <w:sz w:val="24"/>
          <w:szCs w:val="24"/>
          <w:lang w:eastAsia="ru-RU"/>
        </w:rPr>
        <w:t> </w:t>
      </w:r>
    </w:p>
    <w:p w:rsidR="00A3636A" w:rsidRPr="00D90D4F" w:rsidRDefault="00A3636A" w:rsidP="00A3636A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D90D4F">
        <w:rPr>
          <w:rFonts w:ascii="Arial" w:hAnsi="Arial" w:cs="Arial"/>
          <w:sz w:val="24"/>
          <w:szCs w:val="24"/>
          <w:lang w:eastAsia="ru-RU"/>
        </w:rPr>
        <w:t>Глава Никольского сельсовета</w:t>
      </w:r>
    </w:p>
    <w:p w:rsidR="00A3636A" w:rsidRDefault="00A3636A" w:rsidP="00A3636A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D90D4F">
        <w:rPr>
          <w:rFonts w:ascii="Arial" w:hAnsi="Arial" w:cs="Arial"/>
          <w:sz w:val="24"/>
          <w:szCs w:val="24"/>
          <w:lang w:eastAsia="ru-RU"/>
        </w:rPr>
        <w:t>Октябрьского района                                                    В.Н.</w:t>
      </w:r>
      <w:r>
        <w:rPr>
          <w:rFonts w:ascii="Arial" w:hAnsi="Arial" w:cs="Arial"/>
          <w:sz w:val="24"/>
          <w:szCs w:val="24"/>
          <w:lang w:eastAsia="ru-RU"/>
        </w:rPr>
        <w:t>Мезенцев</w:t>
      </w:r>
    </w:p>
    <w:p w:rsidR="00A3636A" w:rsidRDefault="00A3636A" w:rsidP="00A3636A">
      <w:pPr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A3636A" w:rsidRDefault="00A3636A" w:rsidP="00A3636A">
      <w:pPr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A3636A" w:rsidRDefault="00A3636A" w:rsidP="00A3636A">
      <w:pPr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A3636A" w:rsidRDefault="00A3636A" w:rsidP="00A3636A">
      <w:pPr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A3636A" w:rsidRPr="00D90D4F" w:rsidRDefault="00A3636A" w:rsidP="00A3636A">
      <w:pPr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81014C" w:rsidRDefault="0081014C"/>
    <w:sectPr w:rsidR="0081014C" w:rsidSect="00A3636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36A"/>
    <w:rsid w:val="0081014C"/>
    <w:rsid w:val="00A3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6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Указатель2"/>
    <w:basedOn w:val="a"/>
    <w:rsid w:val="00A3636A"/>
    <w:pPr>
      <w:suppressLineNumbers/>
    </w:pPr>
    <w:rPr>
      <w:rFonts w:cs="Mangal"/>
    </w:rPr>
  </w:style>
  <w:style w:type="character" w:customStyle="1" w:styleId="FontStyle19">
    <w:name w:val="Font Style19"/>
    <w:basedOn w:val="a0"/>
    <w:rsid w:val="00A3636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2021-03-04T07:23:00Z</dcterms:created>
  <dcterms:modified xsi:type="dcterms:W3CDTF">2021-03-04T07:24:00Z</dcterms:modified>
</cp:coreProperties>
</file>