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C8" w:rsidRDefault="00C263C8" w:rsidP="00C263C8">
      <w:pPr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C263C8" w:rsidRDefault="00C263C8" w:rsidP="00C263C8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68B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68BF">
        <w:rPr>
          <w:rFonts w:ascii="Arial" w:hAnsi="Arial" w:cs="Arial"/>
          <w:b/>
          <w:bCs/>
          <w:sz w:val="32"/>
          <w:szCs w:val="32"/>
        </w:rPr>
        <w:t xml:space="preserve"> НИКОЛЬСКОГО СЕЛЬСОВЕТА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>КУРСКОЙ ОБЛАСТИ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>ПОСТАНОВЛЕНИЕ</w:t>
      </w:r>
    </w:p>
    <w:p w:rsidR="00214B0F" w:rsidRPr="006168BF" w:rsidRDefault="00214B0F" w:rsidP="00214B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68BF">
        <w:rPr>
          <w:rFonts w:ascii="Arial" w:hAnsi="Arial" w:cs="Arial"/>
          <w:b/>
          <w:sz w:val="32"/>
          <w:szCs w:val="32"/>
        </w:rPr>
        <w:t xml:space="preserve">от </w:t>
      </w:r>
      <w:r w:rsidR="00791E91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2 сентября </w:t>
      </w:r>
      <w:r w:rsidRPr="006168BF">
        <w:rPr>
          <w:rFonts w:ascii="Arial" w:hAnsi="Arial" w:cs="Arial"/>
          <w:b/>
          <w:sz w:val="32"/>
          <w:szCs w:val="32"/>
        </w:rPr>
        <w:t>2021</w:t>
      </w:r>
      <w:r>
        <w:rPr>
          <w:rFonts w:ascii="Arial" w:hAnsi="Arial" w:cs="Arial"/>
          <w:b/>
          <w:sz w:val="32"/>
          <w:szCs w:val="32"/>
        </w:rPr>
        <w:t>года</w:t>
      </w:r>
      <w:r w:rsidRPr="006168BF">
        <w:rPr>
          <w:rFonts w:ascii="Arial" w:hAnsi="Arial" w:cs="Arial"/>
          <w:b/>
          <w:sz w:val="32"/>
          <w:szCs w:val="32"/>
        </w:rPr>
        <w:t xml:space="preserve"> № </w:t>
      </w:r>
      <w:r w:rsidR="00791E91">
        <w:rPr>
          <w:rFonts w:ascii="Arial" w:hAnsi="Arial" w:cs="Arial"/>
          <w:b/>
          <w:sz w:val="32"/>
          <w:szCs w:val="32"/>
        </w:rPr>
        <w:t>30</w:t>
      </w:r>
    </w:p>
    <w:p w:rsidR="00C263C8" w:rsidRDefault="00C263C8" w:rsidP="00C2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Об утверждении Положения о Порядке создания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и ведения реестра зеленых насаждений в </w:t>
      </w:r>
      <w:r w:rsidR="00214B0F">
        <w:rPr>
          <w:rFonts w:ascii="Times New Roman" w:eastAsia="Arial" w:hAnsi="Times New Roman" w:cs="Times New Roman"/>
          <w:b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сельсовете Октябрьского района</w:t>
      </w:r>
    </w:p>
    <w:p w:rsidR="00C263C8" w:rsidRDefault="00C263C8" w:rsidP="00C263C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сельсовет» Октябрьского района Курской области, Правилами благоустройства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территории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сельсовета Октябрьского района, Администрация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постановляет: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Утвердить Положение о Порядке создания и ведения реестра зеленых насаждений 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 согласно приложению.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  сельсовет» Октябрьского района Курской области в сети «Интернет».</w:t>
      </w:r>
    </w:p>
    <w:p w:rsidR="00C263C8" w:rsidRDefault="00C263C8" w:rsidP="00C263C8">
      <w:pPr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C263C8" w:rsidRDefault="00C263C8" w:rsidP="00C263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263C8" w:rsidRDefault="00C263C8" w:rsidP="00C263C8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4B0F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263C8" w:rsidRDefault="00C263C8" w:rsidP="00C263C8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</w:t>
      </w:r>
      <w:r w:rsidR="00214B0F">
        <w:rPr>
          <w:rFonts w:ascii="Times New Roman" w:hAnsi="Times New Roman" w:cs="Times New Roman"/>
          <w:sz w:val="28"/>
          <w:szCs w:val="28"/>
        </w:rPr>
        <w:t>В.Н. Мезенцев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УТВЕРЖДЕНО</w:t>
      </w: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постановлением Администрации</w:t>
      </w:r>
    </w:p>
    <w:p w:rsidR="00C263C8" w:rsidRDefault="00214B0F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Никольского</w:t>
      </w:r>
      <w:r w:rsidR="00C263C8">
        <w:rPr>
          <w:rFonts w:ascii="Times New Roman" w:eastAsia="Arial" w:hAnsi="Times New Roman" w:cs="Times New Roman"/>
          <w:sz w:val="28"/>
          <w:szCs w:val="28"/>
        </w:rPr>
        <w:t xml:space="preserve">    сельсовета</w:t>
      </w: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Октябрьского района</w:t>
      </w: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214B0F">
        <w:rPr>
          <w:rFonts w:ascii="Times New Roman" w:eastAsia="Arial" w:hAnsi="Times New Roman" w:cs="Times New Roman"/>
          <w:sz w:val="28"/>
          <w:szCs w:val="28"/>
        </w:rPr>
        <w:t>02</w:t>
      </w:r>
      <w:r>
        <w:rPr>
          <w:rFonts w:ascii="Times New Roman" w:eastAsia="Arial" w:hAnsi="Times New Roman" w:cs="Times New Roman"/>
          <w:sz w:val="28"/>
          <w:szCs w:val="28"/>
        </w:rPr>
        <w:t>.0</w:t>
      </w:r>
      <w:r w:rsidR="00214B0F">
        <w:rPr>
          <w:rFonts w:ascii="Times New Roman" w:eastAsia="Arial" w:hAnsi="Times New Roman" w:cs="Times New Roman"/>
          <w:sz w:val="28"/>
          <w:szCs w:val="28"/>
        </w:rPr>
        <w:t>9</w:t>
      </w:r>
      <w:r>
        <w:rPr>
          <w:rFonts w:ascii="Times New Roman" w:eastAsia="Arial" w:hAnsi="Times New Roman" w:cs="Times New Roman"/>
          <w:sz w:val="28"/>
          <w:szCs w:val="28"/>
        </w:rPr>
        <w:t xml:space="preserve">.2021 </w:t>
      </w:r>
      <w:r w:rsidR="005270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14B0F">
        <w:rPr>
          <w:rFonts w:ascii="Times New Roman" w:eastAsia="Arial" w:hAnsi="Times New Roman" w:cs="Times New Roman"/>
          <w:sz w:val="28"/>
          <w:szCs w:val="28"/>
        </w:rPr>
        <w:t>№27</w:t>
      </w:r>
    </w:p>
    <w:p w:rsidR="00C263C8" w:rsidRDefault="00C263C8" w:rsidP="00C263C8">
      <w:pPr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Положение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о Порядке создания и ведения реестра зеленых насаждений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в </w:t>
      </w:r>
      <w:r w:rsidR="00214B0F">
        <w:rPr>
          <w:rFonts w:ascii="Times New Roman" w:eastAsia="Arial" w:hAnsi="Times New Roman" w:cs="Times New Roman"/>
          <w:b/>
          <w:sz w:val="28"/>
          <w:szCs w:val="28"/>
        </w:rPr>
        <w:t>Никольском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сельсовете Октябрьского района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I. Общие положения</w:t>
      </w: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263C8" w:rsidRPr="00C263C8" w:rsidRDefault="00C263C8" w:rsidP="00C263C8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63C8">
        <w:rPr>
          <w:rFonts w:ascii="Times New Roman" w:eastAsia="Arial" w:hAnsi="Times New Roman" w:cs="Times New Roman"/>
          <w:sz w:val="28"/>
          <w:szCs w:val="28"/>
        </w:rPr>
        <w:t xml:space="preserve">Реестр зеленых насаждений 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Никольском</w:t>
      </w:r>
      <w:r w:rsidRPr="00C263C8">
        <w:rPr>
          <w:rFonts w:ascii="Times New Roman" w:eastAsia="Arial" w:hAnsi="Times New Roman" w:cs="Times New Roman"/>
          <w:sz w:val="28"/>
          <w:szCs w:val="28"/>
        </w:rPr>
        <w:t xml:space="preserve">  сельсовете Октябрьского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 w:rsidRPr="00C263C8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Целью создания реестра зеленых насаждений является учет и осуществление текущего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состоянием зеленых насаждений в н</w:t>
      </w:r>
      <w:r w:rsidR="00BC5368">
        <w:rPr>
          <w:rFonts w:ascii="Times New Roman" w:eastAsia="Arial" w:hAnsi="Times New Roman" w:cs="Times New Roman"/>
          <w:sz w:val="28"/>
          <w:szCs w:val="28"/>
        </w:rPr>
        <w:t xml:space="preserve">аселенных пунктах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сельсовета Октябрьского района, в том числе: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ведения мониторинга состояния и количества зеленых насаждений в населенном пункте;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выработки наиболее рациональных подходов к защите, сохранению и развитию зеленых насаждений;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Ведение реестра зеленых насаждений осуществляется Администрацией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II. Инвентаризация зелёных насаждений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Pr="00C263C8" w:rsidRDefault="00C263C8" w:rsidP="00C263C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263C8">
        <w:rPr>
          <w:rFonts w:ascii="Times New Roman" w:eastAsia="Arial" w:hAnsi="Times New Roman" w:cs="Times New Roman"/>
          <w:sz w:val="28"/>
          <w:szCs w:val="28"/>
        </w:rPr>
        <w:t xml:space="preserve">Проведение инвентаризации зелёных насаждений осуществляется Администрацией    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 w:rsidRPr="00C263C8"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 Инвентаризация зелёных насаждений проводится не реже чем один раз в 10 лет.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Администрацией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 Реестр зелёных насаждений содержит информацию: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расположении земельных участков, занятых зелёными насаждениями;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их площади;</w:t>
      </w:r>
    </w:p>
    <w:p w:rsidR="00C263C8" w:rsidRDefault="00C263C8" w:rsidP="00C263C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целевом назначении таких земельных участков;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 Реестр зелёных насаждений размещается на официальном сайте муниципального образования «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сельсовет» Октябрьского района Курской области в сети «Интернет».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III. Порядок создания и ведения реестра зеленых насаждений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  форме 1.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Сводный реестр зеленых насаждений в населенных пунктах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по прилагаемой форме 2.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являющиеся неотъемлемой составной частью данных озелененных территорий земель населенных пунктов.</w:t>
      </w:r>
      <w:proofErr w:type="gramEnd"/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сельсовета Октябрьского района.</w:t>
      </w:r>
      <w:proofErr w:type="gramEnd"/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 В реестр не включаются: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зеленые насаждения, расположенные на особо охраняемых природных территориях.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7. Основные категории учетных участков - озелененных территорий населенных пунктов: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парки, сады, скверы, бульвары, а также объекты природного и историко-культурного наследия);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 Ведение реестра зеленых насаждений осуществляет Администрация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10. Изменение информационной карты осуществляет Администрация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 в месячный срок со дня оформления акта выполненных работ.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11.</w:t>
      </w:r>
      <w:r w:rsidR="00BC536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214B0F">
        <w:rPr>
          <w:rFonts w:ascii="Times New Roman" w:eastAsia="Arial" w:hAnsi="Times New Roman" w:cs="Times New Roman"/>
          <w:sz w:val="28"/>
          <w:szCs w:val="28"/>
        </w:rPr>
        <w:t>Никольского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сельсовета Октябрьского района.</w:t>
      </w: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3C8" w:rsidRDefault="00C263C8" w:rsidP="00C263C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263C8" w:rsidRDefault="00C263C8" w:rsidP="00C263C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Форма 1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C263C8" w:rsidRDefault="00214B0F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Никольского</w:t>
      </w:r>
      <w:r w:rsidR="00C263C8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Населенный пункт «__________________»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ИНФОРМАЦИОННАЯ  КАРТА ЗЕЛЕНЫХ НАСАЖДЕНИЙ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УЧЕТНОГО УЧАСТКА №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>  </w:t>
      </w:r>
    </w:p>
    <w:tbl>
      <w:tblPr>
        <w:tblW w:w="0" w:type="auto"/>
        <w:tblInd w:w="15" w:type="dxa"/>
        <w:shd w:val="clear" w:color="auto" w:fill="F8FAFB"/>
        <w:tblLook w:val="04A0"/>
      </w:tblPr>
      <w:tblGrid>
        <w:gridCol w:w="485"/>
        <w:gridCol w:w="6201"/>
        <w:gridCol w:w="1383"/>
        <w:gridCol w:w="1331"/>
      </w:tblGrid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Примечание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-деревья, шт.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-кустарники, шт.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, %:</w:t>
            </w:r>
            <w:proofErr w:type="gramEnd"/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хвойные деревья, %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лиственные деревья, %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кустарники, %</w:t>
            </w:r>
          </w:p>
          <w:p w:rsidR="00C263C8" w:rsidRDefault="00C263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Составил: _________________ Дата «_»_________ 20__г.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Должность: ________________ Подпись _________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 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Форма 2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C263C8" w:rsidRDefault="00214B0F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Никольского</w:t>
      </w:r>
      <w:r w:rsidR="00C263C8"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Сводный реестр зеленых насаждений в населенных пунктах </w:t>
      </w:r>
      <w:r w:rsidR="00214B0F">
        <w:rPr>
          <w:rFonts w:ascii="Times New Roman" w:hAnsi="Times New Roman" w:cs="Times New Roman"/>
          <w:color w:val="292D24"/>
          <w:sz w:val="24"/>
          <w:szCs w:val="24"/>
        </w:rPr>
        <w:t>Никольского</w:t>
      </w:r>
      <w:r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Октябрьского района  по состоянию 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_______________________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(дата)</w:t>
      </w:r>
    </w:p>
    <w:tbl>
      <w:tblPr>
        <w:tblW w:w="0" w:type="auto"/>
        <w:tblInd w:w="15" w:type="dxa"/>
        <w:shd w:val="clear" w:color="auto" w:fill="F8FAFB"/>
        <w:tblLook w:val="04A0"/>
      </w:tblPr>
      <w:tblGrid>
        <w:gridCol w:w="332"/>
        <w:gridCol w:w="1261"/>
        <w:gridCol w:w="1046"/>
        <w:gridCol w:w="699"/>
        <w:gridCol w:w="916"/>
        <w:gridCol w:w="938"/>
        <w:gridCol w:w="1141"/>
        <w:gridCol w:w="867"/>
        <w:gridCol w:w="943"/>
        <w:gridCol w:w="1257"/>
      </w:tblGrid>
      <w:tr w:rsidR="00C263C8" w:rsidTr="00C263C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кадастровый номер земельного участка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 </w:t>
            </w:r>
          </w:p>
        </w:tc>
      </w:tr>
      <w:tr w:rsidR="00C263C8" w:rsidTr="00C263C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263C8" w:rsidRDefault="00C263C8">
            <w:pPr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263C8" w:rsidRDefault="00C263C8">
            <w:pPr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263C8" w:rsidRDefault="00C263C8">
            <w:pPr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Хвойные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Травянистая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растительность (газоны, цветники)</w:t>
            </w:r>
          </w:p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Редкие виды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 м</w:t>
            </w:r>
            <w:proofErr w:type="gramStart"/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10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«Наименование населенного пункта», всего,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C263C8" w:rsidTr="00C263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C263C8" w:rsidRDefault="00C26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63C8" w:rsidRDefault="00C263C8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Должность Подпись                                                        (фамилия, имя, отчество)</w:t>
      </w:r>
    </w:p>
    <w:p w:rsidR="00C263C8" w:rsidRDefault="00C263C8" w:rsidP="00C263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Дата «__» _______________ 20__</w:t>
      </w:r>
    </w:p>
    <w:p w:rsidR="00C263C8" w:rsidRDefault="00C263C8" w:rsidP="00C263C8">
      <w:pPr>
        <w:shd w:val="clear" w:color="auto" w:fill="FFFFFF"/>
        <w:tabs>
          <w:tab w:val="left" w:pos="256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45A9" w:rsidRDefault="000945A9"/>
    <w:sectPr w:rsidR="000945A9" w:rsidSect="0089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1B8"/>
    <w:multiLevelType w:val="hybridMultilevel"/>
    <w:tmpl w:val="486CB48C"/>
    <w:lvl w:ilvl="0" w:tplc="B1D24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A20A6B"/>
    <w:multiLevelType w:val="hybridMultilevel"/>
    <w:tmpl w:val="681EE57C"/>
    <w:lvl w:ilvl="0" w:tplc="21E6F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3C8"/>
    <w:rsid w:val="000945A9"/>
    <w:rsid w:val="00214B0F"/>
    <w:rsid w:val="00516228"/>
    <w:rsid w:val="00527043"/>
    <w:rsid w:val="006D5EA4"/>
    <w:rsid w:val="00791E91"/>
    <w:rsid w:val="00890492"/>
    <w:rsid w:val="00BC5368"/>
    <w:rsid w:val="00C263C8"/>
    <w:rsid w:val="00D8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C263C8"/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C263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63C8"/>
    <w:pPr>
      <w:ind w:left="720"/>
      <w:contextualSpacing/>
    </w:pPr>
  </w:style>
  <w:style w:type="character" w:customStyle="1" w:styleId="ConsPlusNonformat">
    <w:name w:val="ConsPlusNonformat Знак"/>
    <w:basedOn w:val="a0"/>
    <w:link w:val="ConsPlusNonformat0"/>
    <w:locked/>
    <w:rsid w:val="00C263C8"/>
    <w:rPr>
      <w:rFonts w:ascii="Courier New" w:hAnsi="Courier New" w:cs="Courier New"/>
      <w:kern w:val="2"/>
      <w:lang w:eastAsia="ar-SA"/>
    </w:rPr>
  </w:style>
  <w:style w:type="paragraph" w:customStyle="1" w:styleId="ConsPlusNonformat0">
    <w:name w:val="ConsPlusNonformat"/>
    <w:link w:val="ConsPlusNonformat"/>
    <w:rsid w:val="00C263C8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Пользователь</cp:lastModifiedBy>
  <cp:revision>3</cp:revision>
  <dcterms:created xsi:type="dcterms:W3CDTF">2021-09-08T08:19:00Z</dcterms:created>
  <dcterms:modified xsi:type="dcterms:W3CDTF">2021-10-01T08:38:00Z</dcterms:modified>
</cp:coreProperties>
</file>