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F" w:rsidRDefault="00ED105F" w:rsidP="0013794A">
      <w:pPr>
        <w:jc w:val="center"/>
        <w:rPr>
          <w:rFonts w:ascii="Arial" w:hAnsi="Arial" w:cs="Arial"/>
          <w:b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>АДМИНИСТРАЦИЯ</w:t>
      </w:r>
    </w:p>
    <w:p w:rsidR="00ED105F" w:rsidRPr="00E93472" w:rsidRDefault="00ED105F" w:rsidP="00ED105F">
      <w:pPr>
        <w:jc w:val="center"/>
        <w:rPr>
          <w:rFonts w:ascii="Arial" w:hAnsi="Arial" w:cs="Arial"/>
          <w:b/>
          <w:kern w:val="2"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D105F" w:rsidRDefault="00ED105F" w:rsidP="00ED105F">
      <w:pPr>
        <w:jc w:val="center"/>
        <w:rPr>
          <w:rFonts w:ascii="Arial" w:hAnsi="Arial" w:cs="Arial"/>
          <w:b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ED105F" w:rsidRPr="00E93472" w:rsidRDefault="00ED105F" w:rsidP="00ED105F">
      <w:pPr>
        <w:jc w:val="center"/>
        <w:rPr>
          <w:rFonts w:ascii="Arial" w:hAnsi="Arial" w:cs="Arial"/>
          <w:b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>КУРСКОЙ ОБЛАСТИ</w:t>
      </w:r>
    </w:p>
    <w:p w:rsidR="00ED105F" w:rsidRPr="00E93472" w:rsidRDefault="00ED105F" w:rsidP="00ED105F">
      <w:pPr>
        <w:rPr>
          <w:rFonts w:ascii="Arial" w:hAnsi="Arial" w:cs="Arial"/>
          <w:b/>
          <w:sz w:val="32"/>
          <w:szCs w:val="32"/>
        </w:rPr>
      </w:pPr>
    </w:p>
    <w:p w:rsidR="00ED105F" w:rsidRPr="00E93472" w:rsidRDefault="00ED105F" w:rsidP="00ED105F">
      <w:pPr>
        <w:jc w:val="center"/>
        <w:rPr>
          <w:rFonts w:ascii="Arial" w:hAnsi="Arial" w:cs="Arial"/>
          <w:b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D105F" w:rsidRPr="00E93472" w:rsidRDefault="00ED105F" w:rsidP="00ED105F">
      <w:pPr>
        <w:jc w:val="right"/>
        <w:rPr>
          <w:rFonts w:ascii="Arial" w:hAnsi="Arial" w:cs="Arial"/>
          <w:b/>
          <w:sz w:val="32"/>
          <w:szCs w:val="32"/>
        </w:rPr>
      </w:pPr>
    </w:p>
    <w:p w:rsidR="00ED105F" w:rsidRDefault="00ED105F" w:rsidP="00ED105F">
      <w:pPr>
        <w:jc w:val="center"/>
        <w:rPr>
          <w:rFonts w:ascii="Arial" w:hAnsi="Arial" w:cs="Arial"/>
          <w:b/>
          <w:sz w:val="32"/>
          <w:szCs w:val="32"/>
        </w:rPr>
      </w:pPr>
      <w:r w:rsidRPr="00E9347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18 декабря 2020 года  </w:t>
      </w:r>
      <w:r w:rsidRPr="00E93472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84</w:t>
      </w:r>
    </w:p>
    <w:p w:rsidR="0013794A" w:rsidRPr="00702BAD" w:rsidRDefault="0013794A" w:rsidP="0013794A">
      <w:pPr>
        <w:rPr>
          <w:sz w:val="26"/>
          <w:szCs w:val="26"/>
        </w:rPr>
      </w:pPr>
    </w:p>
    <w:p w:rsidR="0013794A" w:rsidRPr="0013794A" w:rsidRDefault="0013794A" w:rsidP="0013794A">
      <w:pPr>
        <w:jc w:val="center"/>
        <w:rPr>
          <w:rFonts w:ascii="Arial" w:hAnsi="Arial" w:cs="Arial"/>
          <w:b/>
          <w:sz w:val="32"/>
          <w:szCs w:val="32"/>
        </w:rPr>
      </w:pPr>
      <w:r w:rsidRPr="0013794A">
        <w:rPr>
          <w:rFonts w:ascii="Arial" w:hAnsi="Arial" w:cs="Arial"/>
          <w:b/>
          <w:sz w:val="32"/>
          <w:szCs w:val="32"/>
        </w:rPr>
        <w:t>Об увеличении заработной платы</w:t>
      </w:r>
    </w:p>
    <w:p w:rsidR="0013794A" w:rsidRPr="0013794A" w:rsidRDefault="0013794A" w:rsidP="0013794A">
      <w:pPr>
        <w:jc w:val="center"/>
        <w:rPr>
          <w:rFonts w:ascii="Arial" w:hAnsi="Arial" w:cs="Arial"/>
          <w:b/>
          <w:sz w:val="32"/>
          <w:szCs w:val="32"/>
        </w:rPr>
      </w:pPr>
      <w:r w:rsidRPr="0013794A">
        <w:rPr>
          <w:rFonts w:ascii="Arial" w:hAnsi="Arial" w:cs="Arial"/>
          <w:b/>
          <w:sz w:val="32"/>
          <w:szCs w:val="32"/>
        </w:rPr>
        <w:t>муниципальных служащих  администрации</w:t>
      </w:r>
    </w:p>
    <w:p w:rsidR="0013794A" w:rsidRPr="0013794A" w:rsidRDefault="0013794A" w:rsidP="0013794A">
      <w:pPr>
        <w:jc w:val="center"/>
        <w:rPr>
          <w:rFonts w:ascii="Arial" w:hAnsi="Arial" w:cs="Arial"/>
          <w:b/>
          <w:sz w:val="32"/>
          <w:szCs w:val="32"/>
        </w:rPr>
      </w:pPr>
      <w:r w:rsidRPr="0013794A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13794A" w:rsidRPr="0013794A" w:rsidRDefault="0013794A" w:rsidP="0013794A">
      <w:pPr>
        <w:rPr>
          <w:rFonts w:ascii="Arial" w:hAnsi="Arial" w:cs="Arial"/>
          <w:sz w:val="24"/>
          <w:szCs w:val="24"/>
        </w:rPr>
      </w:pPr>
    </w:p>
    <w:p w:rsidR="0013794A" w:rsidRPr="0013794A" w:rsidRDefault="0013794A" w:rsidP="0013794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3794A">
        <w:rPr>
          <w:rFonts w:ascii="Arial" w:hAnsi="Arial" w:cs="Arial"/>
          <w:sz w:val="24"/>
          <w:szCs w:val="24"/>
        </w:rPr>
        <w:t>В соответствии со статьей 134 Трудового кодекса Российской Федерации, распоряжением Правительства Российской Федерации от 04.09.2020 № 2250-р,</w:t>
      </w:r>
      <w:r w:rsidRPr="0013794A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13794A">
        <w:rPr>
          <w:rFonts w:ascii="Arial" w:hAnsi="Arial" w:cs="Arial"/>
          <w:sz w:val="24"/>
          <w:szCs w:val="24"/>
        </w:rPr>
        <w:t>постановлением Администрации Курской области от 08.10.2020 № 1021-па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7 мая 2012 года № 597, от 1 июня 2012 года № 761, от 28 декабря 2012 года № 1688, органов исполнительной власти</w:t>
      </w:r>
      <w:proofErr w:type="gramEnd"/>
      <w:r w:rsidRPr="001379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794A">
        <w:rPr>
          <w:rFonts w:ascii="Arial" w:hAnsi="Arial" w:cs="Arial"/>
          <w:sz w:val="24"/>
          <w:szCs w:val="24"/>
        </w:rPr>
        <w:t xml:space="preserve">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№596», решением Собрания депутатов </w:t>
      </w:r>
      <w:r>
        <w:rPr>
          <w:rFonts w:ascii="Arial" w:hAnsi="Arial" w:cs="Arial"/>
          <w:sz w:val="24"/>
          <w:szCs w:val="24"/>
        </w:rPr>
        <w:t>Никольского</w:t>
      </w:r>
      <w:bookmarkStart w:id="0" w:name="_GoBack"/>
      <w:bookmarkEnd w:id="0"/>
      <w:r w:rsidRPr="001379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17</w:t>
      </w:r>
      <w:r w:rsidRPr="0013794A">
        <w:rPr>
          <w:rFonts w:ascii="Arial" w:hAnsi="Arial" w:cs="Arial"/>
          <w:sz w:val="24"/>
          <w:szCs w:val="24"/>
        </w:rPr>
        <w:t>.12.2020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13794A">
        <w:rPr>
          <w:rFonts w:ascii="Arial" w:hAnsi="Arial" w:cs="Arial"/>
          <w:sz w:val="24"/>
          <w:szCs w:val="24"/>
        </w:rPr>
        <w:t>176 «О повышении денежного вознаграждения Главы Никольского сельсовета  и заработной платы муниципальных служащих Администрации Никольского сельсовета  Октябрьского района», Уставом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proofErr w:type="gramEnd"/>
      <w:r w:rsidRPr="0013794A">
        <w:rPr>
          <w:rFonts w:ascii="Arial" w:hAnsi="Arial" w:cs="Arial"/>
          <w:sz w:val="24"/>
          <w:szCs w:val="24"/>
        </w:rPr>
        <w:t xml:space="preserve"> сельсовет»,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1379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13794A" w:rsidRPr="0013794A" w:rsidRDefault="0013794A" w:rsidP="00137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 xml:space="preserve"> 1.Увеличить с 1 октября 2020 года действующие размеры должностных </w:t>
      </w:r>
      <w:proofErr w:type="gramStart"/>
      <w:r w:rsidRPr="0013794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кладов муниципальных служащих  А</w:t>
      </w:r>
      <w:r w:rsidRPr="0013794A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1379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13794A">
        <w:rPr>
          <w:rFonts w:ascii="Arial" w:hAnsi="Arial" w:cs="Arial"/>
          <w:sz w:val="24"/>
          <w:szCs w:val="24"/>
        </w:rPr>
        <w:t xml:space="preserve">  на 3,0%  .</w:t>
      </w:r>
    </w:p>
    <w:p w:rsidR="0013794A" w:rsidRPr="0013794A" w:rsidRDefault="0013794A" w:rsidP="0013794A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>2.Установить, что при увеличении размера должностного оклада муниципальных служащих их размеры подлежат округлению до целого рубля в сторону увеличения.</w:t>
      </w:r>
    </w:p>
    <w:p w:rsidR="0013794A" w:rsidRDefault="0013794A" w:rsidP="0013794A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.</w:t>
      </w:r>
      <w:r w:rsidRPr="0013794A">
        <w:rPr>
          <w:rFonts w:ascii="Arial" w:hAnsi="Arial" w:cs="Arial"/>
          <w:sz w:val="24"/>
          <w:szCs w:val="24"/>
        </w:rPr>
        <w:t xml:space="preserve"> Начальнику отдела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3794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Агннвой</w:t>
      </w:r>
      <w:proofErr w:type="spellEnd"/>
      <w:r>
        <w:rPr>
          <w:rFonts w:ascii="Arial" w:hAnsi="Arial" w:cs="Arial"/>
          <w:sz w:val="24"/>
          <w:szCs w:val="24"/>
        </w:rPr>
        <w:t xml:space="preserve"> Н</w:t>
      </w:r>
      <w:r w:rsidRPr="0013794A">
        <w:rPr>
          <w:rFonts w:ascii="Arial" w:hAnsi="Arial" w:cs="Arial"/>
          <w:sz w:val="24"/>
          <w:szCs w:val="24"/>
        </w:rPr>
        <w:t>.Н.</w:t>
      </w:r>
      <w:r>
        <w:rPr>
          <w:rFonts w:ascii="Arial" w:hAnsi="Arial" w:cs="Arial"/>
          <w:sz w:val="24"/>
          <w:szCs w:val="24"/>
        </w:rPr>
        <w:t>:</w:t>
      </w:r>
    </w:p>
    <w:p w:rsidR="0013794A" w:rsidRDefault="0013794A" w:rsidP="0013794A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 xml:space="preserve">внести необходимые корректировки в штатное расписание с 01.10.2020 года, а также начислять заработную плату с </w:t>
      </w:r>
      <w:r>
        <w:rPr>
          <w:rFonts w:ascii="Arial" w:hAnsi="Arial" w:cs="Arial"/>
          <w:sz w:val="24"/>
          <w:szCs w:val="24"/>
        </w:rPr>
        <w:t>учетом произведенного повышения;</w:t>
      </w:r>
    </w:p>
    <w:p w:rsidR="0013794A" w:rsidRPr="0013794A" w:rsidRDefault="0013794A" w:rsidP="0013794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>под роспись ознакомить муниципальных служащих с данным постановлением</w:t>
      </w:r>
      <w:r>
        <w:rPr>
          <w:rFonts w:ascii="Arial" w:hAnsi="Arial" w:cs="Arial"/>
          <w:sz w:val="24"/>
          <w:szCs w:val="24"/>
        </w:rPr>
        <w:t>.</w:t>
      </w:r>
    </w:p>
    <w:p w:rsidR="0013794A" w:rsidRPr="0013794A" w:rsidRDefault="0013794A" w:rsidP="0013794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3794A">
        <w:rPr>
          <w:rFonts w:ascii="Arial" w:hAnsi="Arial" w:cs="Arial"/>
          <w:sz w:val="24"/>
          <w:szCs w:val="24"/>
        </w:rPr>
        <w:t>.</w:t>
      </w:r>
      <w:proofErr w:type="gramStart"/>
      <w:r w:rsidRPr="001379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794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3794A" w:rsidRPr="0013794A" w:rsidRDefault="0013794A" w:rsidP="001379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3794A">
        <w:rPr>
          <w:rFonts w:ascii="Arial" w:hAnsi="Arial" w:cs="Arial"/>
          <w:sz w:val="24"/>
          <w:szCs w:val="24"/>
        </w:rPr>
        <w:t>.Постановление вступает в силу со дня его подписания и распространяет свое действие на правоотношения, возникшие  с 01.10.2020 года.</w:t>
      </w:r>
    </w:p>
    <w:p w:rsidR="0013794A" w:rsidRPr="0013794A" w:rsidRDefault="0013794A" w:rsidP="0013794A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ED105F" w:rsidRPr="0013794A" w:rsidRDefault="00ED105F" w:rsidP="00ED105F">
      <w:pPr>
        <w:pStyle w:val="a3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 xml:space="preserve">И.о. Главы  Администрации </w:t>
      </w:r>
    </w:p>
    <w:p w:rsidR="00ED105F" w:rsidRPr="0013794A" w:rsidRDefault="00ED105F" w:rsidP="00ED105F">
      <w:pPr>
        <w:pStyle w:val="a3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>Никольского сельсовета</w:t>
      </w:r>
    </w:p>
    <w:p w:rsidR="00ED105F" w:rsidRPr="0013794A" w:rsidRDefault="00ED105F" w:rsidP="0013794A">
      <w:pPr>
        <w:pStyle w:val="a3"/>
        <w:rPr>
          <w:rFonts w:ascii="Arial" w:hAnsi="Arial" w:cs="Arial"/>
          <w:sz w:val="24"/>
          <w:szCs w:val="24"/>
        </w:rPr>
      </w:pPr>
      <w:r w:rsidRPr="0013794A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О.Г. </w:t>
      </w:r>
      <w:proofErr w:type="spellStart"/>
      <w:r w:rsidRPr="0013794A">
        <w:rPr>
          <w:rFonts w:ascii="Arial" w:hAnsi="Arial" w:cs="Arial"/>
          <w:sz w:val="24"/>
          <w:szCs w:val="24"/>
        </w:rPr>
        <w:t>Амелина</w:t>
      </w:r>
      <w:proofErr w:type="spellEnd"/>
    </w:p>
    <w:sectPr w:rsidR="00ED105F" w:rsidRPr="0013794A" w:rsidSect="00ED10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5F"/>
    <w:rsid w:val="0007638B"/>
    <w:rsid w:val="0013794A"/>
    <w:rsid w:val="004D7AA6"/>
    <w:rsid w:val="00D163DD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D10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7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2021-01-26T07:08:00Z</cp:lastPrinted>
  <dcterms:created xsi:type="dcterms:W3CDTF">2021-01-12T06:18:00Z</dcterms:created>
  <dcterms:modified xsi:type="dcterms:W3CDTF">2021-01-26T07:08:00Z</dcterms:modified>
</cp:coreProperties>
</file>