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0E5" w:rsidRPr="00C26023" w:rsidRDefault="00C830E5" w:rsidP="00C830E5">
      <w:pPr>
        <w:pStyle w:val="a4"/>
        <w:jc w:val="center"/>
        <w:rPr>
          <w:rFonts w:ascii="Arial" w:hAnsi="Arial" w:cs="Arial"/>
          <w:b/>
          <w:color w:val="auto"/>
          <w:sz w:val="32"/>
          <w:szCs w:val="32"/>
        </w:rPr>
      </w:pPr>
      <w:r w:rsidRPr="00C26023">
        <w:rPr>
          <w:rFonts w:ascii="Arial" w:hAnsi="Arial" w:cs="Arial"/>
          <w:b/>
          <w:color w:val="auto"/>
          <w:sz w:val="32"/>
          <w:szCs w:val="32"/>
        </w:rPr>
        <w:t>АДМИНИСТРАЦИЯ  НИКОЛЬСКОГО СЕЛЬСОВЕТА</w:t>
      </w:r>
    </w:p>
    <w:p w:rsidR="00C830E5" w:rsidRPr="00C26023" w:rsidRDefault="00C830E5" w:rsidP="00C830E5">
      <w:pPr>
        <w:pStyle w:val="a4"/>
        <w:jc w:val="center"/>
        <w:rPr>
          <w:rFonts w:ascii="Arial" w:hAnsi="Arial" w:cs="Arial"/>
          <w:b/>
          <w:color w:val="auto"/>
          <w:sz w:val="32"/>
          <w:szCs w:val="32"/>
        </w:rPr>
      </w:pPr>
      <w:r w:rsidRPr="00C26023">
        <w:rPr>
          <w:rFonts w:ascii="Arial" w:hAnsi="Arial" w:cs="Arial"/>
          <w:b/>
          <w:color w:val="auto"/>
          <w:sz w:val="32"/>
          <w:szCs w:val="32"/>
        </w:rPr>
        <w:t>ОКТЯБРЬСКОГО РАЙОНА КУРСКОЙ ОБЛАСТИ</w:t>
      </w:r>
    </w:p>
    <w:p w:rsidR="00C830E5" w:rsidRPr="00C26023" w:rsidRDefault="00C830E5" w:rsidP="00C830E5">
      <w:pPr>
        <w:pStyle w:val="a4"/>
        <w:jc w:val="center"/>
        <w:rPr>
          <w:rFonts w:ascii="Arial" w:hAnsi="Arial" w:cs="Arial"/>
          <w:b/>
          <w:color w:val="auto"/>
          <w:sz w:val="32"/>
          <w:szCs w:val="32"/>
        </w:rPr>
      </w:pPr>
    </w:p>
    <w:p w:rsidR="00C830E5" w:rsidRPr="00C26023" w:rsidRDefault="00C830E5" w:rsidP="00C830E5">
      <w:pPr>
        <w:pStyle w:val="a4"/>
        <w:jc w:val="center"/>
        <w:rPr>
          <w:rFonts w:ascii="Arial" w:hAnsi="Arial" w:cs="Arial"/>
          <w:b/>
          <w:color w:val="auto"/>
          <w:sz w:val="32"/>
          <w:szCs w:val="32"/>
        </w:rPr>
      </w:pPr>
      <w:r w:rsidRPr="00C26023">
        <w:rPr>
          <w:rFonts w:ascii="Arial" w:hAnsi="Arial" w:cs="Arial"/>
          <w:b/>
          <w:color w:val="auto"/>
          <w:sz w:val="32"/>
          <w:szCs w:val="32"/>
        </w:rPr>
        <w:t xml:space="preserve">ПОСТАНОВЛЕНИЕ   </w:t>
      </w:r>
    </w:p>
    <w:p w:rsidR="002121A4" w:rsidRDefault="002121A4" w:rsidP="002121A4">
      <w:pPr>
        <w:spacing w:after="0" w:line="240" w:lineRule="auto"/>
        <w:jc w:val="center"/>
        <w:rPr>
          <w:rFonts w:ascii="Times New Roman" w:hAnsi="Times New Roman" w:cs="Times New Roman"/>
          <w:b/>
          <w:sz w:val="28"/>
          <w:szCs w:val="28"/>
        </w:rPr>
      </w:pPr>
    </w:p>
    <w:p w:rsidR="002121A4" w:rsidRDefault="002121A4" w:rsidP="002121A4">
      <w:pPr>
        <w:spacing w:after="0" w:line="240" w:lineRule="auto"/>
        <w:rPr>
          <w:rFonts w:ascii="Times New Roman" w:hAnsi="Times New Roman" w:cs="Times New Roman"/>
          <w:sz w:val="28"/>
          <w:szCs w:val="28"/>
        </w:rPr>
      </w:pPr>
    </w:p>
    <w:p w:rsidR="002121A4" w:rsidRPr="00C830E5" w:rsidRDefault="0007588B" w:rsidP="00C830E5">
      <w:pPr>
        <w:spacing w:after="0" w:line="240" w:lineRule="auto"/>
        <w:jc w:val="center"/>
        <w:rPr>
          <w:rFonts w:ascii="Arial" w:hAnsi="Arial" w:cs="Arial"/>
          <w:b/>
          <w:sz w:val="32"/>
          <w:szCs w:val="32"/>
        </w:rPr>
      </w:pPr>
      <w:r>
        <w:rPr>
          <w:rFonts w:ascii="Arial" w:hAnsi="Arial" w:cs="Arial"/>
          <w:b/>
          <w:sz w:val="32"/>
          <w:szCs w:val="32"/>
        </w:rPr>
        <w:t xml:space="preserve">от 25 марта </w:t>
      </w:r>
      <w:r w:rsidR="002121A4" w:rsidRPr="00C830E5">
        <w:rPr>
          <w:rFonts w:ascii="Arial" w:hAnsi="Arial" w:cs="Arial"/>
          <w:b/>
          <w:sz w:val="32"/>
          <w:szCs w:val="32"/>
        </w:rPr>
        <w:t>2019</w:t>
      </w:r>
      <w:r>
        <w:rPr>
          <w:rFonts w:ascii="Arial" w:hAnsi="Arial" w:cs="Arial"/>
          <w:b/>
          <w:sz w:val="32"/>
          <w:szCs w:val="32"/>
        </w:rPr>
        <w:t xml:space="preserve"> года</w:t>
      </w:r>
      <w:r w:rsidR="002121A4" w:rsidRPr="00C830E5">
        <w:rPr>
          <w:rFonts w:ascii="Arial" w:hAnsi="Arial" w:cs="Arial"/>
          <w:b/>
          <w:sz w:val="32"/>
          <w:szCs w:val="32"/>
        </w:rPr>
        <w:t xml:space="preserve">   №</w:t>
      </w:r>
      <w:r>
        <w:rPr>
          <w:rFonts w:ascii="Arial" w:hAnsi="Arial" w:cs="Arial"/>
          <w:b/>
          <w:sz w:val="32"/>
          <w:szCs w:val="32"/>
        </w:rPr>
        <w:t xml:space="preserve"> </w:t>
      </w:r>
      <w:r w:rsidR="002121A4" w:rsidRPr="00C830E5">
        <w:rPr>
          <w:rFonts w:ascii="Arial" w:hAnsi="Arial" w:cs="Arial"/>
          <w:b/>
          <w:sz w:val="32"/>
          <w:szCs w:val="32"/>
        </w:rPr>
        <w:t>51</w:t>
      </w:r>
    </w:p>
    <w:p w:rsidR="002121A4" w:rsidRPr="00C830E5" w:rsidRDefault="002121A4" w:rsidP="00C830E5">
      <w:pPr>
        <w:pStyle w:val="ConsPlusTitle"/>
        <w:jc w:val="center"/>
        <w:rPr>
          <w:rFonts w:ascii="Arial" w:hAnsi="Arial" w:cs="Arial"/>
          <w:sz w:val="32"/>
          <w:szCs w:val="32"/>
        </w:rPr>
      </w:pPr>
    </w:p>
    <w:p w:rsidR="002121A4" w:rsidRPr="00C830E5" w:rsidRDefault="002121A4" w:rsidP="00C830E5">
      <w:pPr>
        <w:pStyle w:val="ConsPlusTitle"/>
        <w:ind w:right="141"/>
        <w:jc w:val="center"/>
        <w:rPr>
          <w:rFonts w:ascii="Arial" w:hAnsi="Arial" w:cs="Arial"/>
          <w:sz w:val="32"/>
          <w:szCs w:val="32"/>
        </w:rPr>
      </w:pPr>
      <w:r w:rsidRPr="00C830E5">
        <w:rPr>
          <w:rFonts w:ascii="Arial" w:hAnsi="Arial" w:cs="Arial"/>
          <w:sz w:val="32"/>
          <w:szCs w:val="32"/>
        </w:rPr>
        <w:t xml:space="preserve">Об утверждении Порядка осуществления </w:t>
      </w:r>
      <w:proofErr w:type="gramStart"/>
      <w:r w:rsidRPr="00C830E5">
        <w:rPr>
          <w:rFonts w:ascii="Arial" w:hAnsi="Arial" w:cs="Arial"/>
          <w:sz w:val="32"/>
          <w:szCs w:val="32"/>
        </w:rPr>
        <w:t>контроля за</w:t>
      </w:r>
      <w:proofErr w:type="gramEnd"/>
      <w:r w:rsidRPr="00C830E5">
        <w:rPr>
          <w:rFonts w:ascii="Arial" w:hAnsi="Arial" w:cs="Arial"/>
          <w:sz w:val="32"/>
          <w:szCs w:val="32"/>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2121A4" w:rsidRPr="00C96986" w:rsidRDefault="002121A4" w:rsidP="002121A4">
      <w:pPr>
        <w:pStyle w:val="ConsPlusTitle"/>
        <w:jc w:val="center"/>
      </w:pPr>
    </w:p>
    <w:p w:rsidR="002121A4" w:rsidRPr="0007588B" w:rsidRDefault="002121A4" w:rsidP="002121A4">
      <w:pPr>
        <w:pStyle w:val="ConsPlusNormal"/>
        <w:ind w:firstLine="540"/>
        <w:jc w:val="both"/>
        <w:rPr>
          <w:rFonts w:ascii="Arial" w:hAnsi="Arial" w:cs="Arial"/>
          <w:szCs w:val="24"/>
        </w:rPr>
      </w:pPr>
      <w:proofErr w:type="gramStart"/>
      <w:r w:rsidRPr="0007588B">
        <w:rPr>
          <w:rFonts w:ascii="Arial" w:hAnsi="Arial" w:cs="Arial"/>
          <w:szCs w:val="24"/>
        </w:rPr>
        <w:t xml:space="preserve">В соответствии с </w:t>
      </w:r>
      <w:hyperlink r:id="rId4" w:history="1">
        <w:r w:rsidRPr="0007588B">
          <w:rPr>
            <w:rFonts w:ascii="Arial" w:hAnsi="Arial" w:cs="Arial"/>
            <w:szCs w:val="24"/>
          </w:rPr>
          <w:t>частями 11</w:t>
        </w:r>
      </w:hyperlink>
      <w:r w:rsidRPr="0007588B">
        <w:rPr>
          <w:rFonts w:ascii="Arial" w:hAnsi="Arial" w:cs="Arial"/>
          <w:szCs w:val="24"/>
        </w:rPr>
        <w:t xml:space="preserve"> и </w:t>
      </w:r>
      <w:hyperlink r:id="rId5" w:history="1">
        <w:r w:rsidRPr="0007588B">
          <w:rPr>
            <w:rFonts w:ascii="Arial" w:hAnsi="Arial" w:cs="Arial"/>
            <w:szCs w:val="24"/>
          </w:rPr>
          <w:t>11.1 статьи 99</w:t>
        </w:r>
      </w:hyperlink>
      <w:r w:rsidRPr="0007588B">
        <w:rPr>
          <w:rFonts w:ascii="Arial" w:hAnsi="Arial" w:cs="Arial"/>
          <w:szCs w:val="24"/>
        </w:rPr>
        <w:t xml:space="preserve"> Федерального закона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w:t>
      </w:r>
      <w:proofErr w:type="gramEnd"/>
      <w:r w:rsidRPr="0007588B">
        <w:rPr>
          <w:rFonts w:ascii="Arial" w:hAnsi="Arial" w:cs="Arial"/>
          <w:szCs w:val="24"/>
        </w:rPr>
        <w:t xml:space="preserve"> Федерации (местных администраций), </w:t>
      </w:r>
      <w:proofErr w:type="gramStart"/>
      <w:r w:rsidRPr="0007588B">
        <w:rPr>
          <w:rFonts w:ascii="Arial" w:hAnsi="Arial" w:cs="Arial"/>
          <w:szCs w:val="24"/>
        </w:rPr>
        <w:t>контроля за</w:t>
      </w:r>
      <w:proofErr w:type="gramEnd"/>
      <w:r w:rsidRPr="0007588B">
        <w:rPr>
          <w:rFonts w:ascii="Arial" w:hAnsi="Arial" w:cs="Arial"/>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r w:rsidR="0007588B">
        <w:rPr>
          <w:rFonts w:ascii="Arial" w:hAnsi="Arial" w:cs="Arial"/>
          <w:szCs w:val="24"/>
        </w:rPr>
        <w:t>Никольского</w:t>
      </w:r>
      <w:r w:rsidRPr="0007588B">
        <w:rPr>
          <w:rFonts w:ascii="Arial" w:hAnsi="Arial" w:cs="Arial"/>
          <w:szCs w:val="24"/>
        </w:rPr>
        <w:t xml:space="preserve"> сельсовета Октябрьского района Курской области ПОСТАНОВЛЯЕТ:</w:t>
      </w:r>
    </w:p>
    <w:p w:rsidR="002121A4" w:rsidRPr="0007588B" w:rsidRDefault="002121A4" w:rsidP="002121A4">
      <w:pPr>
        <w:pStyle w:val="ConsPlusNormal"/>
        <w:ind w:firstLine="540"/>
        <w:jc w:val="both"/>
        <w:rPr>
          <w:rFonts w:ascii="Arial" w:hAnsi="Arial" w:cs="Arial"/>
          <w:szCs w:val="24"/>
        </w:rPr>
      </w:pPr>
      <w:r w:rsidRPr="0007588B">
        <w:rPr>
          <w:rFonts w:ascii="Arial" w:hAnsi="Arial" w:cs="Arial"/>
          <w:szCs w:val="24"/>
        </w:rPr>
        <w:t xml:space="preserve">1. Утвердить прилагаемый </w:t>
      </w:r>
      <w:hyperlink w:anchor="P31" w:history="1">
        <w:r w:rsidRPr="0007588B">
          <w:rPr>
            <w:rFonts w:ascii="Arial" w:hAnsi="Arial" w:cs="Arial"/>
            <w:szCs w:val="24"/>
          </w:rPr>
          <w:t>Порядок</w:t>
        </w:r>
      </w:hyperlink>
      <w:r w:rsidRPr="0007588B">
        <w:rPr>
          <w:rFonts w:ascii="Arial" w:hAnsi="Arial" w:cs="Arial"/>
          <w:szCs w:val="24"/>
        </w:rPr>
        <w:t xml:space="preserve"> осуществления </w:t>
      </w:r>
      <w:proofErr w:type="gramStart"/>
      <w:r w:rsidRPr="0007588B">
        <w:rPr>
          <w:rFonts w:ascii="Arial" w:hAnsi="Arial" w:cs="Arial"/>
          <w:szCs w:val="24"/>
        </w:rPr>
        <w:t>контроля за</w:t>
      </w:r>
      <w:proofErr w:type="gramEnd"/>
      <w:r w:rsidRPr="0007588B">
        <w:rPr>
          <w:rFonts w:ascii="Arial" w:hAnsi="Arial" w:cs="Arial"/>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r w:rsidR="0007588B">
        <w:rPr>
          <w:rFonts w:ascii="Arial" w:hAnsi="Arial" w:cs="Arial"/>
          <w:szCs w:val="24"/>
        </w:rPr>
        <w:t>Никольского</w:t>
      </w:r>
      <w:r w:rsidRPr="0007588B">
        <w:rPr>
          <w:rFonts w:ascii="Arial" w:hAnsi="Arial" w:cs="Arial"/>
          <w:szCs w:val="24"/>
        </w:rPr>
        <w:t xml:space="preserve"> сельсовета Октябрьского района Курской области.</w:t>
      </w:r>
    </w:p>
    <w:p w:rsidR="002121A4" w:rsidRPr="0007588B" w:rsidRDefault="002121A4" w:rsidP="002121A4">
      <w:pPr>
        <w:pStyle w:val="ConsPlusNormal"/>
        <w:ind w:firstLine="540"/>
        <w:jc w:val="both"/>
        <w:rPr>
          <w:rFonts w:ascii="Arial" w:hAnsi="Arial" w:cs="Arial"/>
          <w:szCs w:val="24"/>
        </w:rPr>
      </w:pPr>
      <w:r w:rsidRPr="0007588B">
        <w:rPr>
          <w:rFonts w:ascii="Arial" w:hAnsi="Arial" w:cs="Arial"/>
          <w:szCs w:val="24"/>
        </w:rPr>
        <w:t xml:space="preserve">2. Контроль за исполнением настоящего постановления возложить на начальника </w:t>
      </w:r>
      <w:proofErr w:type="gramStart"/>
      <w:r w:rsidRPr="0007588B">
        <w:rPr>
          <w:rFonts w:ascii="Arial" w:hAnsi="Arial" w:cs="Arial"/>
          <w:szCs w:val="24"/>
        </w:rPr>
        <w:t xml:space="preserve">отдела Администрации </w:t>
      </w:r>
      <w:r w:rsidR="0007588B">
        <w:rPr>
          <w:rFonts w:ascii="Arial" w:hAnsi="Arial" w:cs="Arial"/>
          <w:szCs w:val="24"/>
        </w:rPr>
        <w:t>Никольского</w:t>
      </w:r>
      <w:r w:rsidRPr="0007588B">
        <w:rPr>
          <w:rFonts w:ascii="Arial" w:hAnsi="Arial" w:cs="Arial"/>
          <w:szCs w:val="24"/>
        </w:rPr>
        <w:t xml:space="preserve"> сельсовета Октябрьского района Курской области</w:t>
      </w:r>
      <w:proofErr w:type="gramEnd"/>
      <w:r w:rsidRPr="0007588B">
        <w:rPr>
          <w:rFonts w:ascii="Arial" w:hAnsi="Arial" w:cs="Arial"/>
          <w:szCs w:val="24"/>
        </w:rPr>
        <w:t xml:space="preserve">  </w:t>
      </w:r>
      <w:r w:rsidR="0007588B">
        <w:rPr>
          <w:rFonts w:ascii="Arial" w:hAnsi="Arial" w:cs="Arial"/>
          <w:szCs w:val="24"/>
        </w:rPr>
        <w:t>Агееву Н.Н.</w:t>
      </w:r>
    </w:p>
    <w:p w:rsidR="002121A4" w:rsidRPr="0007588B" w:rsidRDefault="002121A4" w:rsidP="002121A4">
      <w:pPr>
        <w:pStyle w:val="ConsPlusNormal"/>
        <w:ind w:firstLine="540"/>
        <w:jc w:val="both"/>
        <w:rPr>
          <w:rFonts w:ascii="Arial" w:hAnsi="Arial" w:cs="Arial"/>
          <w:szCs w:val="24"/>
        </w:rPr>
      </w:pPr>
      <w:r w:rsidRPr="0007588B">
        <w:rPr>
          <w:rFonts w:ascii="Arial" w:hAnsi="Arial" w:cs="Arial"/>
          <w:szCs w:val="24"/>
        </w:rPr>
        <w:t xml:space="preserve">3. Со дня вступления в силу настоящего постановления признать утратившим силу постановление Администрации </w:t>
      </w:r>
      <w:r w:rsidR="0007588B">
        <w:rPr>
          <w:rFonts w:ascii="Arial" w:hAnsi="Arial" w:cs="Arial"/>
          <w:szCs w:val="24"/>
        </w:rPr>
        <w:t>Никольского</w:t>
      </w:r>
      <w:r w:rsidRPr="0007588B">
        <w:rPr>
          <w:rFonts w:ascii="Arial" w:hAnsi="Arial" w:cs="Arial"/>
          <w:szCs w:val="24"/>
        </w:rPr>
        <w:t xml:space="preserve"> сельсовета Октябрьск</w:t>
      </w:r>
      <w:r w:rsidR="0007588B">
        <w:rPr>
          <w:rFonts w:ascii="Arial" w:hAnsi="Arial" w:cs="Arial"/>
          <w:szCs w:val="24"/>
        </w:rPr>
        <w:t>ого района Курской области от 30</w:t>
      </w:r>
      <w:r w:rsidRPr="0007588B">
        <w:rPr>
          <w:rFonts w:ascii="Arial" w:hAnsi="Arial" w:cs="Arial"/>
          <w:szCs w:val="24"/>
        </w:rPr>
        <w:t>.10.2018 №</w:t>
      </w:r>
      <w:r w:rsidR="0007588B">
        <w:rPr>
          <w:rFonts w:ascii="Arial" w:hAnsi="Arial" w:cs="Arial"/>
          <w:szCs w:val="24"/>
        </w:rPr>
        <w:t xml:space="preserve"> 73</w:t>
      </w:r>
      <w:r w:rsidRPr="0007588B">
        <w:rPr>
          <w:rFonts w:ascii="Arial" w:hAnsi="Arial" w:cs="Arial"/>
          <w:szCs w:val="24"/>
        </w:rPr>
        <w:t xml:space="preserve"> «Об утверждении Порядка осуществления внутреннего муниципального финансового контроля в сфере закупок для обеспечения муниципальных нужд».</w:t>
      </w:r>
    </w:p>
    <w:p w:rsidR="002121A4" w:rsidRPr="0007588B" w:rsidRDefault="002121A4" w:rsidP="002121A4">
      <w:pPr>
        <w:pStyle w:val="ConsPlusNormal"/>
        <w:ind w:firstLine="540"/>
        <w:jc w:val="both"/>
        <w:rPr>
          <w:rFonts w:ascii="Arial" w:hAnsi="Arial" w:cs="Arial"/>
          <w:szCs w:val="24"/>
        </w:rPr>
      </w:pPr>
      <w:r w:rsidRPr="0007588B">
        <w:rPr>
          <w:rFonts w:ascii="Arial" w:hAnsi="Arial" w:cs="Arial"/>
          <w:szCs w:val="24"/>
        </w:rPr>
        <w:t>4. Постановление вступ</w:t>
      </w:r>
      <w:r w:rsidR="0007588B">
        <w:rPr>
          <w:rFonts w:ascii="Arial" w:hAnsi="Arial" w:cs="Arial"/>
          <w:szCs w:val="24"/>
        </w:rPr>
        <w:t>ает в силу со дня его обнародования</w:t>
      </w:r>
      <w:r w:rsidRPr="0007588B">
        <w:rPr>
          <w:rFonts w:ascii="Arial" w:hAnsi="Arial" w:cs="Arial"/>
          <w:szCs w:val="24"/>
        </w:rPr>
        <w:t>.</w:t>
      </w:r>
    </w:p>
    <w:p w:rsidR="002121A4" w:rsidRPr="0007588B" w:rsidRDefault="002121A4" w:rsidP="002121A4">
      <w:pPr>
        <w:pStyle w:val="ConsPlusNormal"/>
        <w:ind w:firstLine="540"/>
        <w:jc w:val="both"/>
        <w:rPr>
          <w:rFonts w:ascii="Arial" w:hAnsi="Arial" w:cs="Arial"/>
          <w:szCs w:val="24"/>
        </w:rPr>
      </w:pPr>
    </w:p>
    <w:p w:rsidR="002121A4" w:rsidRPr="0007588B" w:rsidRDefault="002121A4" w:rsidP="002121A4">
      <w:pPr>
        <w:pStyle w:val="ConsPlusNormal"/>
        <w:ind w:firstLine="540"/>
        <w:jc w:val="both"/>
        <w:rPr>
          <w:rFonts w:ascii="Arial" w:hAnsi="Arial" w:cs="Arial"/>
          <w:szCs w:val="24"/>
        </w:rPr>
      </w:pPr>
    </w:p>
    <w:p w:rsidR="002121A4" w:rsidRPr="0007588B" w:rsidRDefault="002121A4" w:rsidP="002121A4">
      <w:pPr>
        <w:pStyle w:val="ConsPlusNormal"/>
        <w:ind w:firstLine="284"/>
        <w:jc w:val="both"/>
        <w:rPr>
          <w:rFonts w:ascii="Arial" w:hAnsi="Arial" w:cs="Arial"/>
          <w:szCs w:val="24"/>
        </w:rPr>
      </w:pPr>
      <w:r w:rsidRPr="0007588B">
        <w:rPr>
          <w:rFonts w:ascii="Arial" w:hAnsi="Arial" w:cs="Arial"/>
          <w:szCs w:val="24"/>
        </w:rPr>
        <w:t xml:space="preserve">Глава </w:t>
      </w:r>
      <w:r w:rsidR="0007588B">
        <w:rPr>
          <w:rFonts w:ascii="Arial" w:hAnsi="Arial" w:cs="Arial"/>
          <w:szCs w:val="24"/>
        </w:rPr>
        <w:t>Никольского</w:t>
      </w:r>
      <w:r w:rsidRPr="0007588B">
        <w:rPr>
          <w:rFonts w:ascii="Arial" w:hAnsi="Arial" w:cs="Arial"/>
          <w:szCs w:val="24"/>
        </w:rPr>
        <w:t xml:space="preserve"> сельсовета</w:t>
      </w:r>
    </w:p>
    <w:p w:rsidR="002121A4" w:rsidRDefault="002121A4" w:rsidP="002121A4">
      <w:pPr>
        <w:pStyle w:val="ConsPlusNormal"/>
        <w:ind w:firstLine="284"/>
        <w:jc w:val="both"/>
        <w:rPr>
          <w:rFonts w:ascii="Arial" w:hAnsi="Arial" w:cs="Arial"/>
          <w:szCs w:val="24"/>
        </w:rPr>
      </w:pPr>
      <w:r w:rsidRPr="0007588B">
        <w:rPr>
          <w:rFonts w:ascii="Arial" w:hAnsi="Arial" w:cs="Arial"/>
          <w:szCs w:val="24"/>
        </w:rPr>
        <w:t>Октябрьского района Курской области                                В.</w:t>
      </w:r>
      <w:r w:rsidR="0007588B">
        <w:rPr>
          <w:rFonts w:ascii="Arial" w:hAnsi="Arial" w:cs="Arial"/>
          <w:szCs w:val="24"/>
        </w:rPr>
        <w:t>Н. Мезенцев</w:t>
      </w:r>
    </w:p>
    <w:p w:rsidR="0007588B" w:rsidRDefault="0007588B" w:rsidP="002121A4">
      <w:pPr>
        <w:pStyle w:val="ConsPlusNormal"/>
        <w:ind w:firstLine="284"/>
        <w:jc w:val="both"/>
        <w:rPr>
          <w:rFonts w:ascii="Arial" w:hAnsi="Arial" w:cs="Arial"/>
          <w:szCs w:val="24"/>
        </w:rPr>
      </w:pPr>
    </w:p>
    <w:p w:rsidR="0007588B" w:rsidRDefault="0007588B" w:rsidP="002121A4">
      <w:pPr>
        <w:pStyle w:val="ConsPlusNormal"/>
        <w:ind w:firstLine="284"/>
        <w:jc w:val="both"/>
        <w:rPr>
          <w:rFonts w:ascii="Arial" w:hAnsi="Arial" w:cs="Arial"/>
          <w:szCs w:val="24"/>
        </w:rPr>
      </w:pPr>
    </w:p>
    <w:p w:rsidR="0007588B" w:rsidRPr="0007588B" w:rsidRDefault="0007588B" w:rsidP="002121A4">
      <w:pPr>
        <w:pStyle w:val="ConsPlusNormal"/>
        <w:ind w:firstLine="284"/>
        <w:jc w:val="both"/>
        <w:rPr>
          <w:rFonts w:ascii="Arial" w:hAnsi="Arial" w:cs="Arial"/>
          <w:szCs w:val="24"/>
        </w:rPr>
      </w:pPr>
    </w:p>
    <w:p w:rsidR="002121A4" w:rsidRPr="0007588B" w:rsidRDefault="002121A4" w:rsidP="002121A4">
      <w:pPr>
        <w:shd w:val="clear" w:color="auto" w:fill="FFFFFF"/>
        <w:spacing w:after="0" w:line="240" w:lineRule="auto"/>
        <w:jc w:val="both"/>
        <w:rPr>
          <w:rFonts w:ascii="Arial" w:hAnsi="Arial" w:cs="Arial"/>
          <w:sz w:val="24"/>
          <w:szCs w:val="24"/>
        </w:rPr>
      </w:pPr>
    </w:p>
    <w:p w:rsidR="002121A4" w:rsidRPr="0007588B" w:rsidRDefault="002121A4" w:rsidP="002121A4">
      <w:pPr>
        <w:pStyle w:val="msonormalbullet2gifbullet1gif"/>
        <w:spacing w:before="0" w:beforeAutospacing="0" w:after="0" w:afterAutospacing="0"/>
        <w:contextualSpacing/>
        <w:jc w:val="right"/>
        <w:rPr>
          <w:rFonts w:ascii="Arial" w:hAnsi="Arial" w:cs="Arial"/>
        </w:rPr>
      </w:pPr>
      <w:r w:rsidRPr="0007588B">
        <w:rPr>
          <w:rFonts w:ascii="Arial" w:hAnsi="Arial" w:cs="Arial"/>
        </w:rPr>
        <w:lastRenderedPageBreak/>
        <w:t>Приложение № 1</w:t>
      </w:r>
    </w:p>
    <w:p w:rsidR="002121A4" w:rsidRPr="0007588B" w:rsidRDefault="002121A4" w:rsidP="002121A4">
      <w:pPr>
        <w:pStyle w:val="msonormalbullet2gifbullet2gifbullet1gif"/>
        <w:spacing w:before="0" w:beforeAutospacing="0" w:after="0" w:afterAutospacing="0"/>
        <w:contextualSpacing/>
        <w:jc w:val="right"/>
        <w:rPr>
          <w:rFonts w:ascii="Arial" w:hAnsi="Arial" w:cs="Arial"/>
        </w:rPr>
      </w:pPr>
      <w:r w:rsidRPr="0007588B">
        <w:rPr>
          <w:rFonts w:ascii="Arial" w:hAnsi="Arial" w:cs="Arial"/>
        </w:rPr>
        <w:t xml:space="preserve">к постановлению Администрации </w:t>
      </w:r>
    </w:p>
    <w:p w:rsidR="002121A4" w:rsidRPr="0007588B" w:rsidRDefault="0007588B" w:rsidP="002121A4">
      <w:pPr>
        <w:pStyle w:val="msonormalbullet2gifbullet2gifbullet3gif"/>
        <w:spacing w:before="0" w:beforeAutospacing="0" w:after="0" w:afterAutospacing="0"/>
        <w:contextualSpacing/>
        <w:jc w:val="right"/>
        <w:rPr>
          <w:rFonts w:ascii="Arial" w:hAnsi="Arial" w:cs="Arial"/>
        </w:rPr>
      </w:pPr>
      <w:r>
        <w:rPr>
          <w:rFonts w:ascii="Arial" w:hAnsi="Arial" w:cs="Arial"/>
        </w:rPr>
        <w:t>Никольского</w:t>
      </w:r>
      <w:r w:rsidR="002121A4" w:rsidRPr="0007588B">
        <w:rPr>
          <w:rFonts w:ascii="Arial" w:hAnsi="Arial" w:cs="Arial"/>
        </w:rPr>
        <w:t xml:space="preserve"> сельсовета</w:t>
      </w:r>
    </w:p>
    <w:p w:rsidR="002121A4" w:rsidRPr="0007588B" w:rsidRDefault="002121A4" w:rsidP="002121A4">
      <w:pPr>
        <w:pStyle w:val="msonormalbullet2gifbullet3gif"/>
        <w:spacing w:before="0" w:beforeAutospacing="0" w:after="0" w:afterAutospacing="0"/>
        <w:contextualSpacing/>
        <w:jc w:val="right"/>
        <w:rPr>
          <w:rFonts w:ascii="Arial" w:hAnsi="Arial" w:cs="Arial"/>
        </w:rPr>
      </w:pPr>
      <w:r w:rsidRPr="0007588B">
        <w:rPr>
          <w:rFonts w:ascii="Arial" w:hAnsi="Arial" w:cs="Arial"/>
        </w:rPr>
        <w:t>Октябрьского района Курской области</w:t>
      </w:r>
    </w:p>
    <w:p w:rsidR="002121A4" w:rsidRPr="0007588B" w:rsidRDefault="0007588B" w:rsidP="002121A4">
      <w:pPr>
        <w:spacing w:after="0" w:line="240" w:lineRule="auto"/>
        <w:jc w:val="right"/>
        <w:rPr>
          <w:rFonts w:ascii="Arial" w:hAnsi="Arial" w:cs="Arial"/>
          <w:sz w:val="24"/>
          <w:szCs w:val="24"/>
        </w:rPr>
      </w:pPr>
      <w:r>
        <w:rPr>
          <w:rFonts w:ascii="Arial" w:hAnsi="Arial" w:cs="Arial"/>
          <w:sz w:val="24"/>
          <w:szCs w:val="24"/>
        </w:rPr>
        <w:t>от 25.03.2019   №51</w:t>
      </w:r>
      <w:r w:rsidR="002121A4" w:rsidRPr="0007588B">
        <w:rPr>
          <w:rFonts w:ascii="Arial" w:hAnsi="Arial" w:cs="Arial"/>
          <w:sz w:val="24"/>
          <w:szCs w:val="24"/>
        </w:rPr>
        <w:t xml:space="preserve">    </w:t>
      </w:r>
    </w:p>
    <w:p w:rsidR="002121A4" w:rsidRPr="0007588B" w:rsidRDefault="002121A4" w:rsidP="002121A4">
      <w:pPr>
        <w:pStyle w:val="msonormalbullet2gifbullet1gif"/>
        <w:spacing w:before="0" w:beforeAutospacing="0" w:after="0" w:afterAutospacing="0"/>
        <w:contextualSpacing/>
        <w:jc w:val="center"/>
        <w:rPr>
          <w:rFonts w:ascii="Arial" w:hAnsi="Arial" w:cs="Arial"/>
        </w:rPr>
      </w:pPr>
    </w:p>
    <w:p w:rsidR="002121A4" w:rsidRPr="0007588B" w:rsidRDefault="002121A4" w:rsidP="002121A4">
      <w:pPr>
        <w:pStyle w:val="msonormalbullet2gifbullet2gif"/>
        <w:spacing w:before="0" w:beforeAutospacing="0" w:after="0" w:afterAutospacing="0"/>
        <w:contextualSpacing/>
        <w:jc w:val="center"/>
        <w:rPr>
          <w:rFonts w:ascii="Arial" w:hAnsi="Arial" w:cs="Arial"/>
          <w:b/>
        </w:rPr>
      </w:pPr>
      <w:r w:rsidRPr="0007588B">
        <w:rPr>
          <w:rFonts w:ascii="Arial" w:hAnsi="Arial" w:cs="Arial"/>
          <w:b/>
        </w:rPr>
        <w:t>ПОРЯДОК</w:t>
      </w:r>
    </w:p>
    <w:p w:rsidR="002121A4" w:rsidRPr="0007588B" w:rsidRDefault="002121A4" w:rsidP="002121A4">
      <w:pPr>
        <w:pStyle w:val="ConsPlusNormal"/>
        <w:ind w:firstLine="540"/>
        <w:jc w:val="center"/>
        <w:rPr>
          <w:rFonts w:ascii="Arial" w:hAnsi="Arial" w:cs="Arial"/>
          <w:b/>
          <w:szCs w:val="24"/>
        </w:rPr>
      </w:pPr>
      <w:r w:rsidRPr="0007588B">
        <w:rPr>
          <w:rFonts w:ascii="Arial" w:hAnsi="Arial" w:cs="Arial"/>
          <w:b/>
          <w:szCs w:val="24"/>
        </w:rPr>
        <w:t xml:space="preserve">осуществления </w:t>
      </w:r>
      <w:proofErr w:type="gramStart"/>
      <w:r w:rsidRPr="0007588B">
        <w:rPr>
          <w:rFonts w:ascii="Arial" w:hAnsi="Arial" w:cs="Arial"/>
          <w:b/>
          <w:szCs w:val="24"/>
        </w:rPr>
        <w:t>контроля за</w:t>
      </w:r>
      <w:proofErr w:type="gramEnd"/>
      <w:r w:rsidRPr="0007588B">
        <w:rPr>
          <w:rFonts w:ascii="Arial" w:hAnsi="Arial" w:cs="Arial"/>
          <w:b/>
          <w:szCs w:val="24"/>
        </w:rPr>
        <w:t xml:space="preserve"> соблюдением Федерального закона</w:t>
      </w:r>
    </w:p>
    <w:p w:rsidR="002121A4" w:rsidRPr="0007588B" w:rsidRDefault="002121A4" w:rsidP="002121A4">
      <w:pPr>
        <w:pStyle w:val="ConsPlusNormal"/>
        <w:ind w:firstLine="540"/>
        <w:jc w:val="center"/>
        <w:rPr>
          <w:rFonts w:ascii="Arial" w:hAnsi="Arial" w:cs="Arial"/>
          <w:b/>
          <w:szCs w:val="24"/>
        </w:rPr>
      </w:pPr>
      <w:r w:rsidRPr="0007588B">
        <w:rPr>
          <w:rFonts w:ascii="Arial" w:hAnsi="Arial" w:cs="Arial"/>
          <w:b/>
          <w:szCs w:val="24"/>
        </w:rPr>
        <w:t>«О контрактной системе в сфере закупок товаров, работ, услуг для обеспечения государственных и муниципальных нужд»</w:t>
      </w:r>
    </w:p>
    <w:p w:rsidR="002121A4" w:rsidRPr="0007588B" w:rsidRDefault="002121A4" w:rsidP="002121A4">
      <w:pPr>
        <w:pStyle w:val="ConsPlusNormal"/>
        <w:ind w:firstLine="540"/>
        <w:jc w:val="center"/>
        <w:rPr>
          <w:rFonts w:ascii="Arial" w:hAnsi="Arial" w:cs="Arial"/>
          <w:b/>
          <w:szCs w:val="24"/>
        </w:rPr>
      </w:pPr>
      <w:r w:rsidRPr="0007588B">
        <w:rPr>
          <w:rFonts w:ascii="Arial" w:hAnsi="Arial" w:cs="Arial"/>
          <w:b/>
          <w:szCs w:val="24"/>
        </w:rPr>
        <w:t xml:space="preserve">Администрацией </w:t>
      </w:r>
      <w:r w:rsidR="0007588B">
        <w:rPr>
          <w:rFonts w:ascii="Arial" w:hAnsi="Arial" w:cs="Arial"/>
          <w:b/>
          <w:szCs w:val="24"/>
        </w:rPr>
        <w:t>Никольского</w:t>
      </w:r>
      <w:r w:rsidRPr="0007588B">
        <w:rPr>
          <w:rFonts w:ascii="Arial" w:hAnsi="Arial" w:cs="Arial"/>
          <w:b/>
          <w:szCs w:val="24"/>
        </w:rPr>
        <w:t xml:space="preserve"> сельсовета Октябрьского района Курской области</w:t>
      </w: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r w:rsidRPr="0007588B">
        <w:rPr>
          <w:rFonts w:ascii="Arial" w:hAnsi="Arial" w:cs="Arial"/>
          <w:b/>
          <w:bCs/>
        </w:rPr>
        <w:t>I. Общие положения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1. </w:t>
      </w:r>
      <w:proofErr w:type="gramStart"/>
      <w:r w:rsidRPr="0007588B">
        <w:rPr>
          <w:rFonts w:ascii="Arial" w:hAnsi="Arial" w:cs="Arial"/>
        </w:rPr>
        <w:t xml:space="preserve">Настоящий Порядок  осуществления органом муниципального финансового контроля </w:t>
      </w:r>
      <w:r w:rsidR="0007588B">
        <w:rPr>
          <w:rFonts w:ascii="Arial" w:hAnsi="Arial" w:cs="Arial"/>
        </w:rPr>
        <w:t>–</w:t>
      </w:r>
      <w:r w:rsidRPr="0007588B">
        <w:rPr>
          <w:rFonts w:ascii="Arial" w:hAnsi="Arial" w:cs="Arial"/>
        </w:rPr>
        <w:t xml:space="preserve"> Администрацией</w:t>
      </w:r>
      <w:r w:rsidR="0007588B">
        <w:rPr>
          <w:rFonts w:ascii="Arial" w:hAnsi="Arial" w:cs="Arial"/>
        </w:rPr>
        <w:t xml:space="preserve"> Никольского</w:t>
      </w:r>
      <w:r w:rsidRPr="0007588B">
        <w:rPr>
          <w:rFonts w:ascii="Arial" w:hAnsi="Arial" w:cs="Arial"/>
        </w:rPr>
        <w:t xml:space="preserve"> сельсовета Октябрьского района  Курской области за соблюдением Федерального закона от 5 апреля 2013 г. N</w:t>
      </w:r>
      <w:r w:rsidRPr="0007588B">
        <w:rPr>
          <w:rFonts w:ascii="Arial" w:hAnsi="Arial" w:cs="Arial"/>
          <w:color w:val="000000" w:themeColor="text1"/>
        </w:rPr>
        <w:t> </w:t>
      </w:r>
      <w:hyperlink r:id="rId6" w:history="1">
        <w:r w:rsidRPr="0007588B">
          <w:rPr>
            <w:rStyle w:val="a3"/>
            <w:rFonts w:ascii="Arial" w:hAnsi="Arial" w:cs="Arial"/>
            <w:color w:val="000000" w:themeColor="text1"/>
            <w:bdr w:val="none" w:sz="0" w:space="0" w:color="auto" w:frame="1"/>
          </w:rPr>
          <w:t>44-ФЗ</w:t>
        </w:r>
      </w:hyperlink>
      <w:r w:rsidRPr="0007588B">
        <w:rPr>
          <w:rFonts w:ascii="Arial" w:hAnsi="Arial" w:cs="Arial"/>
        </w:rPr>
        <w:t>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proofErr w:type="gramEnd"/>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2. Деятельность Органа контроля по </w:t>
      </w:r>
      <w:proofErr w:type="gramStart"/>
      <w:r w:rsidRPr="0007588B">
        <w:rPr>
          <w:rFonts w:ascii="Arial" w:hAnsi="Arial" w:cs="Arial"/>
        </w:rPr>
        <w:t>контролю за</w:t>
      </w:r>
      <w:proofErr w:type="gramEnd"/>
      <w:r w:rsidRPr="0007588B">
        <w:rPr>
          <w:rFonts w:ascii="Arial" w:hAnsi="Arial" w:cs="Arial"/>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4. </w:t>
      </w:r>
      <w:proofErr w:type="gramStart"/>
      <w:r w:rsidRPr="0007588B">
        <w:rPr>
          <w:rFonts w:ascii="Arial" w:hAnsi="Arial" w:cs="Arial"/>
        </w:rPr>
        <w:t>Должностными лицами Органа контроля, осуществляющими</w:t>
      </w:r>
      <w:r w:rsidR="0007588B">
        <w:rPr>
          <w:rFonts w:ascii="Arial" w:hAnsi="Arial" w:cs="Arial"/>
        </w:rPr>
        <w:t xml:space="preserve"> </w:t>
      </w:r>
      <w:r w:rsidRPr="0007588B">
        <w:rPr>
          <w:rFonts w:ascii="Arial" w:hAnsi="Arial" w:cs="Arial"/>
        </w:rPr>
        <w:t>деятельность по контролю являются</w:t>
      </w:r>
      <w:proofErr w:type="gramEnd"/>
      <w:r w:rsidRPr="0007588B">
        <w:rPr>
          <w:rFonts w:ascii="Arial" w:hAnsi="Arial" w:cs="Arial"/>
        </w:rPr>
        <w:t>:</w:t>
      </w:r>
    </w:p>
    <w:p w:rsidR="002121A4" w:rsidRPr="0007588B" w:rsidRDefault="002121A4" w:rsidP="002121A4">
      <w:pPr>
        <w:pStyle w:val="ConsPlusNormal"/>
        <w:ind w:firstLine="539"/>
        <w:contextualSpacing/>
        <w:jc w:val="both"/>
        <w:rPr>
          <w:rFonts w:ascii="Arial" w:hAnsi="Arial" w:cs="Arial"/>
          <w:szCs w:val="24"/>
        </w:rPr>
      </w:pPr>
      <w:r w:rsidRPr="0007588B">
        <w:rPr>
          <w:rFonts w:ascii="Arial" w:hAnsi="Arial" w:cs="Arial"/>
          <w:szCs w:val="24"/>
        </w:rPr>
        <w:t>а) руководитель Органа контроля;</w:t>
      </w:r>
    </w:p>
    <w:p w:rsidR="002121A4" w:rsidRPr="0007588B" w:rsidRDefault="002121A4" w:rsidP="002121A4">
      <w:pPr>
        <w:pStyle w:val="ConsPlusNormal"/>
        <w:ind w:firstLine="539"/>
        <w:contextualSpacing/>
        <w:jc w:val="both"/>
        <w:rPr>
          <w:rFonts w:ascii="Arial" w:hAnsi="Arial" w:cs="Arial"/>
          <w:szCs w:val="24"/>
        </w:rPr>
      </w:pPr>
      <w:r w:rsidRPr="0007588B">
        <w:rPr>
          <w:rFonts w:ascii="Arial" w:hAnsi="Arial" w:cs="Arial"/>
          <w:szCs w:val="24"/>
        </w:rPr>
        <w:t>б) иные муниципальные служащие Органа контроля, уполномоченные на участие в проведении контрольных мероприятий в соответствии с распоряжением  Органа контроля о назначении контрольного мероприятия.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5. Должностные лица, осуществляющие контроль, обязаны:</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а) соблюдать требования нормативных правовых актов в установленной сфере деятельности Органа контроля;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б) проводить контрольные мероприятия в соответствии с распоряжением  Органа контроля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proofErr w:type="gramStart"/>
      <w:r w:rsidRPr="0007588B">
        <w:rPr>
          <w:rFonts w:ascii="Arial" w:hAnsi="Arial" w:cs="Arial"/>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w:t>
      </w:r>
      <w:proofErr w:type="gramEnd"/>
      <w:r w:rsidRPr="0007588B">
        <w:rPr>
          <w:rFonts w:ascii="Arial" w:hAnsi="Arial" w:cs="Arial"/>
        </w:rPr>
        <w:t xml:space="preserve"> результатами выездной и камеральной проверки;</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w:t>
      </w:r>
      <w:r w:rsidRPr="0007588B">
        <w:rPr>
          <w:rFonts w:ascii="Arial" w:hAnsi="Arial" w:cs="Arial"/>
        </w:rPr>
        <w:lastRenderedPageBreak/>
        <w:t xml:space="preserve">подтверждающие такой факт, в течение 3 рабочих дней </w:t>
      </w:r>
      <w:proofErr w:type="gramStart"/>
      <w:r w:rsidRPr="0007588B">
        <w:rPr>
          <w:rFonts w:ascii="Arial" w:hAnsi="Arial" w:cs="Arial"/>
        </w:rPr>
        <w:t>с даты выявления</w:t>
      </w:r>
      <w:proofErr w:type="gramEnd"/>
      <w:r w:rsidRPr="0007588B">
        <w:rPr>
          <w:rFonts w:ascii="Arial" w:hAnsi="Arial" w:cs="Arial"/>
        </w:rPr>
        <w:t xml:space="preserve"> такого факта по решению Главы Администрации </w:t>
      </w:r>
      <w:r w:rsidR="0007588B">
        <w:rPr>
          <w:rFonts w:ascii="Arial" w:hAnsi="Arial" w:cs="Arial"/>
        </w:rPr>
        <w:t>Никольского</w:t>
      </w:r>
      <w:r w:rsidRPr="0007588B">
        <w:rPr>
          <w:rFonts w:ascii="Arial" w:hAnsi="Arial" w:cs="Arial"/>
        </w:rPr>
        <w:t xml:space="preserve"> сельсовета Октябрьского района;</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proofErr w:type="spellStart"/>
      <w:proofErr w:type="gramStart"/>
      <w:r w:rsidRPr="0007588B">
        <w:rPr>
          <w:rFonts w:ascii="Arial" w:hAnsi="Arial" w:cs="Arial"/>
        </w:rPr>
        <w:t>д</w:t>
      </w:r>
      <w:proofErr w:type="spellEnd"/>
      <w:r w:rsidRPr="0007588B">
        <w:rPr>
          <w:rFonts w:ascii="Arial" w:hAnsi="Arial" w:cs="Arial"/>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w:t>
      </w:r>
      <w:r w:rsidR="0007588B">
        <w:rPr>
          <w:rFonts w:ascii="Arial" w:hAnsi="Arial" w:cs="Arial"/>
        </w:rPr>
        <w:t>Никольского</w:t>
      </w:r>
      <w:r w:rsidRPr="0007588B">
        <w:rPr>
          <w:rFonts w:ascii="Arial" w:hAnsi="Arial" w:cs="Arial"/>
        </w:rPr>
        <w:t xml:space="preserve"> сельсовета Октябрьского района.</w:t>
      </w:r>
      <w:proofErr w:type="gramEnd"/>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6. Должностные лица, осуществляющие контроль, в соответствии с частью 27 статьи 99 Федерального закона имеют право:</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07588B">
        <w:rPr>
          <w:rFonts w:ascii="Arial" w:hAnsi="Arial" w:cs="Arial"/>
        </w:rPr>
        <w:t>жд в сл</w:t>
      </w:r>
      <w:proofErr w:type="gramEnd"/>
      <w:r w:rsidRPr="0007588B">
        <w:rPr>
          <w:rFonts w:ascii="Arial" w:hAnsi="Arial" w:cs="Arial"/>
        </w:rPr>
        <w:t>учаях, предусмотренных законодательством Российской Федерации;</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proofErr w:type="spellStart"/>
      <w:r w:rsidRPr="0007588B">
        <w:rPr>
          <w:rFonts w:ascii="Arial" w:hAnsi="Arial" w:cs="Arial"/>
        </w:rPr>
        <w:t>д</w:t>
      </w:r>
      <w:proofErr w:type="spellEnd"/>
      <w:r w:rsidRPr="0007588B">
        <w:rPr>
          <w:rFonts w:ascii="Arial" w:hAnsi="Arial" w:cs="Arial"/>
        </w:rPr>
        <w:t xml:space="preserve">)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9. Срок представления субъектом контроля документов и информации устанавливается в запросе и отсчитывается </w:t>
      </w:r>
      <w:proofErr w:type="gramStart"/>
      <w:r w:rsidRPr="0007588B">
        <w:rPr>
          <w:rFonts w:ascii="Arial" w:hAnsi="Arial" w:cs="Arial"/>
        </w:rPr>
        <w:t>с даты получения</w:t>
      </w:r>
      <w:proofErr w:type="gramEnd"/>
      <w:r w:rsidRPr="0007588B">
        <w:rPr>
          <w:rFonts w:ascii="Arial" w:hAnsi="Arial" w:cs="Arial"/>
        </w:rPr>
        <w:t xml:space="preserve"> запроса субъектом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10. </w:t>
      </w:r>
      <w:proofErr w:type="gramStart"/>
      <w:r w:rsidRPr="0007588B">
        <w:rPr>
          <w:rFonts w:ascii="Arial" w:hAnsi="Arial" w:cs="Arial"/>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w:t>
      </w:r>
      <w:r w:rsidRPr="0007588B">
        <w:rPr>
          <w:rFonts w:ascii="Arial" w:hAnsi="Arial" w:cs="Arial"/>
        </w:rPr>
        <w:lastRenderedPageBreak/>
        <w:t>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07588B">
        <w:rPr>
          <w:rFonts w:ascii="Arial" w:hAnsi="Arial" w:cs="Arial"/>
        </w:rPr>
        <w:t xml:space="preserve"> года N </w:t>
      </w:r>
      <w:hyperlink r:id="rId7" w:history="1">
        <w:r w:rsidRPr="0007588B">
          <w:rPr>
            <w:rStyle w:val="a3"/>
            <w:rFonts w:ascii="Arial" w:hAnsi="Arial" w:cs="Arial"/>
            <w:color w:val="000000" w:themeColor="text1"/>
            <w:bdr w:val="none" w:sz="0" w:space="0" w:color="auto" w:frame="1"/>
          </w:rPr>
          <w:t>1148</w:t>
        </w:r>
      </w:hyperlink>
      <w:r w:rsidRPr="0007588B">
        <w:rPr>
          <w:rFonts w:ascii="Arial" w:hAnsi="Arial" w:cs="Arial"/>
          <w:color w:val="000000" w:themeColor="text1"/>
        </w:rPr>
        <w:t> .</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r w:rsidRPr="0007588B">
        <w:rPr>
          <w:rFonts w:ascii="Arial" w:hAnsi="Arial" w:cs="Arial"/>
          <w:b/>
          <w:bCs/>
        </w:rPr>
        <w:t>II. Назначение контрольных мероприятий</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13. Контрольное мероприятие проводится должностным лицом (должностными лицами) Органа контроля на основании распоряжения Администрации </w:t>
      </w:r>
      <w:r w:rsidR="0007588B">
        <w:rPr>
          <w:rFonts w:ascii="Arial" w:hAnsi="Arial" w:cs="Arial"/>
        </w:rPr>
        <w:t>Никольского</w:t>
      </w:r>
      <w:r w:rsidRPr="0007588B">
        <w:rPr>
          <w:rFonts w:ascii="Arial" w:hAnsi="Arial" w:cs="Arial"/>
        </w:rPr>
        <w:t xml:space="preserve"> сельсовета Октябрьского района о назначении контрольного мероприятия.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14. Распоряжение Органа контроля о назначении контрольного мероприятия должно содержать следующие сведения: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а) наименование субъекта контроля;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б) место нахождения субъекта контроля;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в) место фактического осуществления деятельности субъекта контроля;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г) проверяемый период;</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proofErr w:type="spellStart"/>
      <w:r w:rsidRPr="0007588B">
        <w:rPr>
          <w:rFonts w:ascii="Arial" w:hAnsi="Arial" w:cs="Arial"/>
        </w:rPr>
        <w:t>д</w:t>
      </w:r>
      <w:proofErr w:type="spellEnd"/>
      <w:r w:rsidRPr="0007588B">
        <w:rPr>
          <w:rFonts w:ascii="Arial" w:hAnsi="Arial" w:cs="Arial"/>
        </w:rPr>
        <w:t>) основание проведения контрольного мероприятия;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е) тему контрольного мероприятия;</w:t>
      </w:r>
    </w:p>
    <w:p w:rsidR="002121A4" w:rsidRPr="0007588B" w:rsidRDefault="002121A4" w:rsidP="002121A4">
      <w:pPr>
        <w:pStyle w:val="ConsPlusNormal"/>
        <w:ind w:firstLine="539"/>
        <w:contextualSpacing/>
        <w:jc w:val="both"/>
        <w:rPr>
          <w:rFonts w:ascii="Arial" w:hAnsi="Arial" w:cs="Arial"/>
          <w:szCs w:val="24"/>
        </w:rPr>
      </w:pPr>
      <w:r w:rsidRPr="0007588B">
        <w:rPr>
          <w:rFonts w:ascii="Arial" w:hAnsi="Arial" w:cs="Arial"/>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proofErr w:type="spellStart"/>
      <w:r w:rsidRPr="0007588B">
        <w:rPr>
          <w:rFonts w:ascii="Arial" w:hAnsi="Arial" w:cs="Arial"/>
        </w:rPr>
        <w:t>з</w:t>
      </w:r>
      <w:proofErr w:type="spellEnd"/>
      <w:r w:rsidRPr="0007588B">
        <w:rPr>
          <w:rFonts w:ascii="Arial" w:hAnsi="Arial" w:cs="Arial"/>
        </w:rPr>
        <w:t>) срок проведения контрольного мероприятия;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и) перечень основных вопросов, подлежащих изучению в ходе проведения контрольного мероприятия.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 xml:space="preserve">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 </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15. Плановые проверки осуществляются в соответствии с утвержденным планом контрольных мероприятий Органа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16. Периодичность проведения плановых проверок в отношении одного субъекта контроля должна составлять не более 1 раза в год.</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17. Внеплановые проверки проводятся в соответствии с решением руководителя Органа контроля, принятого:</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w:t>
      </w:r>
      <w:r w:rsidRPr="0007588B">
        <w:rPr>
          <w:rFonts w:ascii="Arial" w:hAnsi="Arial" w:cs="Arial"/>
        </w:rPr>
        <w:lastRenderedPageBreak/>
        <w:t>услуг для обеспечения государственных и муниципальных нужд и принятых в соответствии с ним нормативных правовых (правовых) актов;</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б) в случае истечения срока исполнения ранее выданного предписания;</w:t>
      </w:r>
    </w:p>
    <w:p w:rsidR="002121A4" w:rsidRPr="0007588B" w:rsidRDefault="002121A4" w:rsidP="002121A4">
      <w:pPr>
        <w:pStyle w:val="pj"/>
        <w:shd w:val="clear" w:color="auto" w:fill="FFFFFF"/>
        <w:tabs>
          <w:tab w:val="left" w:pos="567"/>
        </w:tabs>
        <w:spacing w:before="0" w:beforeAutospacing="0" w:after="0" w:afterAutospacing="0"/>
        <w:ind w:firstLine="567"/>
        <w:jc w:val="both"/>
        <w:textAlignment w:val="baseline"/>
        <w:rPr>
          <w:rFonts w:ascii="Arial" w:hAnsi="Arial" w:cs="Arial"/>
        </w:rPr>
      </w:pPr>
      <w:r w:rsidRPr="0007588B">
        <w:rPr>
          <w:rFonts w:ascii="Arial" w:hAnsi="Arial" w:cs="Arial"/>
        </w:rPr>
        <w:t>в) в случае, предусмотренном подпунктом "в" пункта 41 Порядка.</w:t>
      </w: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r w:rsidRPr="0007588B">
        <w:rPr>
          <w:rFonts w:ascii="Arial" w:hAnsi="Arial" w:cs="Arial"/>
          <w:b/>
          <w:bCs/>
        </w:rPr>
        <w:t>III. Проведение контрольных мероприятий</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18. Камеральная проверка может проводиться одним должностным лицом или проверочной группой Органа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19. Выездная проверка проводится проверочной группой Органа контроля в составе не менее двух должностных лиц Органа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07588B">
        <w:rPr>
          <w:rFonts w:ascii="Arial" w:hAnsi="Arial" w:cs="Arial"/>
        </w:rPr>
        <w:t>уполномочено</w:t>
      </w:r>
      <w:proofErr w:type="gramEnd"/>
      <w:r w:rsidRPr="0007588B">
        <w:rPr>
          <w:rFonts w:ascii="Arial" w:hAnsi="Arial" w:cs="Arial"/>
        </w:rPr>
        <w:t xml:space="preserve"> составлять протоколы об административных правонарушениях.</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24. </w:t>
      </w:r>
      <w:proofErr w:type="gramStart"/>
      <w:r w:rsidRPr="0007588B">
        <w:rPr>
          <w:rFonts w:ascii="Arial" w:hAnsi="Arial" w:cs="Arial"/>
        </w:rPr>
        <w:t>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roofErr w:type="gramEnd"/>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25. Выездная проверка проводится по месту нахождения и месту фактического осуществления деятельности субъекта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26. Срок проведения выездной проверки не может превышать 30 рабочих дней.</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lastRenderedPageBreak/>
        <w:t>27. В ходе выездной проверки проводятся контрольные действия по документальному и фактическому изучению деятельности субъекта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28.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w:t>
      </w:r>
      <w:r w:rsidR="0007588B">
        <w:rPr>
          <w:rFonts w:ascii="Arial" w:hAnsi="Arial" w:cs="Arial"/>
        </w:rPr>
        <w:t xml:space="preserve"> </w:t>
      </w:r>
      <w:r w:rsidRPr="0007588B">
        <w:rPr>
          <w:rFonts w:ascii="Arial" w:hAnsi="Arial" w:cs="Arial"/>
        </w:rPr>
        <w:t>проверочной группы Органа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07588B">
        <w:rPr>
          <w:rFonts w:ascii="Arial" w:hAnsi="Arial" w:cs="Arial"/>
        </w:rPr>
        <w:t>субъекта контроля нарушений законодательства Российской Федерации</w:t>
      </w:r>
      <w:proofErr w:type="gramEnd"/>
      <w:r w:rsidRPr="0007588B">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29. В рамках выездной или камеральной проверки проводится встречная проверка по решению Главы Администрации </w:t>
      </w:r>
      <w:r w:rsidR="0007588B">
        <w:rPr>
          <w:rFonts w:ascii="Arial" w:hAnsi="Arial" w:cs="Arial"/>
        </w:rPr>
        <w:t>Никольского</w:t>
      </w:r>
      <w:r w:rsidRPr="0007588B">
        <w:rPr>
          <w:rFonts w:ascii="Arial" w:hAnsi="Arial" w:cs="Arial"/>
        </w:rPr>
        <w:t xml:space="preserve"> сельсовета Октябрьского района,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Срок проведения встречной проверки не может превышать 20 рабочих дней.</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31. Проведение выездной или камеральной проверки по решению Главы Администрации </w:t>
      </w:r>
      <w:r w:rsidR="0007588B">
        <w:rPr>
          <w:rFonts w:ascii="Arial" w:hAnsi="Arial" w:cs="Arial"/>
        </w:rPr>
        <w:t>Никольского</w:t>
      </w:r>
      <w:r w:rsidRPr="0007588B">
        <w:rPr>
          <w:rFonts w:ascii="Arial" w:hAnsi="Arial" w:cs="Arial"/>
        </w:rPr>
        <w:t xml:space="preserve"> сельсовета Октябрьского района приостанавливается на общий срок не более 30 рабочих дней в следующих случаях:</w:t>
      </w:r>
    </w:p>
    <w:p w:rsidR="002121A4" w:rsidRPr="0007588B" w:rsidRDefault="002121A4" w:rsidP="002121A4">
      <w:pPr>
        <w:pStyle w:val="pj"/>
        <w:shd w:val="clear" w:color="auto" w:fill="FFFFFF"/>
        <w:tabs>
          <w:tab w:val="left" w:pos="567"/>
        </w:tabs>
        <w:spacing w:before="0" w:beforeAutospacing="0" w:after="0" w:afterAutospacing="0"/>
        <w:ind w:firstLine="567"/>
        <w:jc w:val="both"/>
        <w:textAlignment w:val="baseline"/>
        <w:rPr>
          <w:rFonts w:ascii="Arial" w:hAnsi="Arial" w:cs="Arial"/>
        </w:rPr>
      </w:pPr>
      <w:r w:rsidRPr="0007588B">
        <w:rPr>
          <w:rFonts w:ascii="Arial" w:hAnsi="Arial" w:cs="Arial"/>
        </w:rPr>
        <w:t>а) на период проведения встречной проверки, но не более чем на 20 рабочих дней;</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б) на период организации и проведения экспертиз, но не более чем на 20 рабочих дней;</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proofErr w:type="spellStart"/>
      <w:r w:rsidRPr="0007588B">
        <w:rPr>
          <w:rFonts w:ascii="Arial" w:hAnsi="Arial" w:cs="Arial"/>
        </w:rPr>
        <w:t>д</w:t>
      </w:r>
      <w:proofErr w:type="spellEnd"/>
      <w:r w:rsidRPr="0007588B">
        <w:rPr>
          <w:rFonts w:ascii="Arial" w:hAnsi="Arial" w:cs="Arial"/>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32. Решение о возобновлении проведения выездной или камеральной проверки принимается в срок не более 2 рабочих дней:</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а) после завершения проведения встречной проверки и (или) экспертизы согласно подпунктам "а", "б" пункта 31 Порядка;</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б) после устранения причин приостановления проведения проверки, указанных в подпунктах "в" - "</w:t>
      </w:r>
      <w:proofErr w:type="spellStart"/>
      <w:r w:rsidRPr="0007588B">
        <w:rPr>
          <w:rFonts w:ascii="Arial" w:hAnsi="Arial" w:cs="Arial"/>
        </w:rPr>
        <w:t>д</w:t>
      </w:r>
      <w:proofErr w:type="spellEnd"/>
      <w:r w:rsidRPr="0007588B">
        <w:rPr>
          <w:rFonts w:ascii="Arial" w:hAnsi="Arial" w:cs="Arial"/>
        </w:rPr>
        <w:t>" пункта 31 Порядка;</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в) после истечения срока приостановления проверки в соответствии с подпунктами "в" - "</w:t>
      </w:r>
      <w:proofErr w:type="spellStart"/>
      <w:r w:rsidRPr="0007588B">
        <w:rPr>
          <w:rFonts w:ascii="Arial" w:hAnsi="Arial" w:cs="Arial"/>
        </w:rPr>
        <w:t>д</w:t>
      </w:r>
      <w:proofErr w:type="spellEnd"/>
      <w:r w:rsidRPr="0007588B">
        <w:rPr>
          <w:rFonts w:ascii="Arial" w:hAnsi="Arial" w:cs="Arial"/>
        </w:rPr>
        <w:t>" пункта 31 Порядка.</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r w:rsidRPr="0007588B">
        <w:rPr>
          <w:rFonts w:ascii="Arial" w:hAnsi="Arial" w:cs="Arial"/>
          <w:b/>
          <w:bCs/>
        </w:rPr>
        <w:t>IV. Оформление результатов контрольных мероприятий</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По результатам встречной проверки предписания субъекту контроля не выдаются.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w:t>
      </w:r>
      <w:r w:rsidR="0007588B">
        <w:rPr>
          <w:rFonts w:ascii="Arial" w:hAnsi="Arial" w:cs="Arial"/>
        </w:rPr>
        <w:t xml:space="preserve"> </w:t>
      </w:r>
      <w:r w:rsidRPr="0007588B">
        <w:rPr>
          <w:rFonts w:ascii="Arial" w:hAnsi="Arial" w:cs="Arial"/>
        </w:rPr>
        <w:lastRenderedPageBreak/>
        <w:t>проверочной группы Органа контрол</w:t>
      </w:r>
      <w:proofErr w:type="gramStart"/>
      <w:r w:rsidRPr="0007588B">
        <w:rPr>
          <w:rFonts w:ascii="Arial" w:hAnsi="Arial" w:cs="Arial"/>
        </w:rPr>
        <w:t>я(</w:t>
      </w:r>
      <w:proofErr w:type="gramEnd"/>
      <w:r w:rsidRPr="0007588B">
        <w:rPr>
          <w:rFonts w:ascii="Arial" w:hAnsi="Arial" w:cs="Arial"/>
        </w:rPr>
        <w:t xml:space="preserve"> при проведении проверки проверочной группой).</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37.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07588B">
        <w:rPr>
          <w:rFonts w:ascii="Arial" w:hAnsi="Arial" w:cs="Arial"/>
        </w:rPr>
        <w:t>кт встр</w:t>
      </w:r>
      <w:proofErr w:type="gramEnd"/>
      <w:r w:rsidRPr="0007588B">
        <w:rPr>
          <w:rFonts w:ascii="Arial" w:hAnsi="Arial" w:cs="Arial"/>
        </w:rPr>
        <w:t>ечной проверки (в случае ее проведения), а также иные материалы, полученные в ходе проведения контрольных мероприятий.</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Письменные возражения субъекта контроля приобщаются к материалам проверки.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а) о выдаче обязательного для исполнения предписания в случаях, установленных Федеральным законом;</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б) об отсутствии оснований для выдачи предписания;</w:t>
      </w:r>
    </w:p>
    <w:p w:rsidR="002121A4" w:rsidRPr="0007588B" w:rsidRDefault="002121A4" w:rsidP="002121A4">
      <w:pPr>
        <w:pStyle w:val="pj"/>
        <w:shd w:val="clear" w:color="auto" w:fill="FFFFFF"/>
        <w:spacing w:before="0" w:beforeAutospacing="0" w:after="0" w:afterAutospacing="0"/>
        <w:ind w:firstLine="567"/>
        <w:jc w:val="both"/>
        <w:textAlignment w:val="baseline"/>
        <w:rPr>
          <w:rFonts w:ascii="Arial" w:hAnsi="Arial" w:cs="Arial"/>
        </w:rPr>
      </w:pPr>
      <w:r w:rsidRPr="0007588B">
        <w:rPr>
          <w:rFonts w:ascii="Arial" w:hAnsi="Arial" w:cs="Arial"/>
        </w:rPr>
        <w:t>в) о проведении внеплановой выездной проверки.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w:t>
      </w:r>
      <w:bookmarkStart w:id="0" w:name="_GoBack"/>
      <w:bookmarkEnd w:id="0"/>
      <w:r w:rsidRPr="0007588B">
        <w:rPr>
          <w:rFonts w:ascii="Arial" w:hAnsi="Arial" w:cs="Arial"/>
        </w:rPr>
        <w:t xml:space="preserve">, </w:t>
      </w:r>
      <w:proofErr w:type="gramStart"/>
      <w:r w:rsidRPr="0007588B">
        <w:rPr>
          <w:rFonts w:ascii="Arial" w:hAnsi="Arial" w:cs="Arial"/>
        </w:rPr>
        <w:t>проводившими</w:t>
      </w:r>
      <w:proofErr w:type="gramEnd"/>
      <w:r w:rsidRPr="0007588B">
        <w:rPr>
          <w:rFonts w:ascii="Arial" w:hAnsi="Arial" w:cs="Arial"/>
        </w:rPr>
        <w:t xml:space="preserve"> проверку.</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Отчет о результатах выездной или камеральной проверки приобщается к материалам проверки.</w:t>
      </w: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p>
    <w:p w:rsidR="002121A4" w:rsidRPr="0007588B" w:rsidRDefault="002121A4" w:rsidP="002121A4">
      <w:pPr>
        <w:pStyle w:val="pc"/>
        <w:shd w:val="clear" w:color="auto" w:fill="FFFFFF"/>
        <w:spacing w:before="0" w:beforeAutospacing="0" w:after="0" w:afterAutospacing="0"/>
        <w:jc w:val="center"/>
        <w:textAlignment w:val="baseline"/>
        <w:rPr>
          <w:rFonts w:ascii="Arial" w:hAnsi="Arial" w:cs="Arial"/>
          <w:b/>
          <w:bCs/>
        </w:rPr>
      </w:pPr>
      <w:r w:rsidRPr="0007588B">
        <w:rPr>
          <w:rFonts w:ascii="Arial" w:hAnsi="Arial" w:cs="Arial"/>
          <w:b/>
          <w:bCs/>
        </w:rPr>
        <w:t>V. Реализация результатов контрольных мероприятий</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43. Предписание должно содержать сроки его исполнения.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t xml:space="preserve">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07588B">
        <w:rPr>
          <w:rFonts w:ascii="Arial" w:hAnsi="Arial" w:cs="Arial"/>
        </w:rPr>
        <w:t>контроль за</w:t>
      </w:r>
      <w:proofErr w:type="gramEnd"/>
      <w:r w:rsidRPr="0007588B">
        <w:rPr>
          <w:rFonts w:ascii="Arial" w:hAnsi="Arial" w:cs="Arial"/>
        </w:rPr>
        <w:t xml:space="preserve"> выполнением субъектом контроля предписания.</w:t>
      </w:r>
    </w:p>
    <w:p w:rsidR="002121A4" w:rsidRPr="0007588B" w:rsidRDefault="002121A4" w:rsidP="002121A4">
      <w:pPr>
        <w:pStyle w:val="pj"/>
        <w:shd w:val="clear" w:color="auto" w:fill="FFFFFF"/>
        <w:spacing w:before="0" w:beforeAutospacing="0" w:after="0" w:afterAutospacing="0"/>
        <w:ind w:firstLine="708"/>
        <w:jc w:val="both"/>
        <w:textAlignment w:val="baseline"/>
        <w:rPr>
          <w:rFonts w:ascii="Arial" w:hAnsi="Arial" w:cs="Arial"/>
        </w:rPr>
      </w:pPr>
      <w:r w:rsidRPr="0007588B">
        <w:rPr>
          <w:rFonts w:ascii="Arial" w:hAnsi="Arial" w:cs="Arial"/>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121A4" w:rsidRPr="0007588B" w:rsidRDefault="002121A4" w:rsidP="002121A4">
      <w:pPr>
        <w:rPr>
          <w:rFonts w:ascii="Arial" w:hAnsi="Arial" w:cs="Arial"/>
          <w:sz w:val="24"/>
          <w:szCs w:val="24"/>
        </w:rPr>
      </w:pPr>
    </w:p>
    <w:p w:rsidR="002121A4" w:rsidRPr="0007588B" w:rsidRDefault="002121A4" w:rsidP="002121A4">
      <w:pPr>
        <w:rPr>
          <w:rFonts w:ascii="Arial" w:hAnsi="Arial" w:cs="Arial"/>
          <w:sz w:val="24"/>
          <w:szCs w:val="24"/>
        </w:rPr>
      </w:pPr>
    </w:p>
    <w:p w:rsidR="004338E5" w:rsidRPr="0007588B" w:rsidRDefault="004338E5">
      <w:pPr>
        <w:rPr>
          <w:rFonts w:ascii="Arial" w:hAnsi="Arial" w:cs="Arial"/>
          <w:sz w:val="24"/>
          <w:szCs w:val="24"/>
        </w:rPr>
      </w:pPr>
    </w:p>
    <w:sectPr w:rsidR="004338E5" w:rsidRPr="0007588B" w:rsidSect="0007588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121A4"/>
    <w:rsid w:val="00000349"/>
    <w:rsid w:val="0007588B"/>
    <w:rsid w:val="002121A4"/>
    <w:rsid w:val="004338E5"/>
    <w:rsid w:val="007561F8"/>
    <w:rsid w:val="008714B7"/>
    <w:rsid w:val="0087441C"/>
    <w:rsid w:val="008E2F3B"/>
    <w:rsid w:val="00B745DD"/>
    <w:rsid w:val="00BD2253"/>
    <w:rsid w:val="00BE4153"/>
    <w:rsid w:val="00C83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1A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2121A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2121A4"/>
    <w:rPr>
      <w:color w:val="0000FF"/>
      <w:u w:val="single"/>
    </w:rPr>
  </w:style>
  <w:style w:type="paragraph" w:customStyle="1" w:styleId="pc">
    <w:name w:val="pc"/>
    <w:basedOn w:val="a"/>
    <w:rsid w:val="00212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212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212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212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212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12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121A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830E5"/>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laws.ru/goverment/Postanovlenie-Pravitelstva-RF-ot-27.10.2015-N-11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laws.ru/laws/Federalnyy-zakon-ot-05.04.2013-N-44-FZ/" TargetMode="External"/><Relationship Id="rId5" Type="http://schemas.openxmlformats.org/officeDocument/2006/relationships/hyperlink" Target="consultantplus://offline/ref=65A8241563F05FBB952E65679E7CE268C483974542C0FFBDA76146C2BCF8903B06FD83B372413182jFvBO" TargetMode="External"/><Relationship Id="rId4" Type="http://schemas.openxmlformats.org/officeDocument/2006/relationships/hyperlink" Target="consultantplus://offline/ref=65A8241563F05FBB952E65679E7CE268C483974542C0FFBDA76146C2BCF8903B06FD83B372413D81jFv9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3500</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2019-04-01T07:33:00Z</dcterms:created>
  <dcterms:modified xsi:type="dcterms:W3CDTF">2019-04-01T08:10:00Z</dcterms:modified>
</cp:coreProperties>
</file>