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84" w:rsidRPr="00A504B9" w:rsidRDefault="00DF5B84" w:rsidP="00DF5B84">
      <w:pPr>
        <w:jc w:val="center"/>
        <w:rPr>
          <w:rFonts w:cs="Arial"/>
          <w:b/>
          <w:sz w:val="32"/>
          <w:szCs w:val="32"/>
        </w:rPr>
      </w:pPr>
      <w:r w:rsidRPr="00A504B9">
        <w:rPr>
          <w:rFonts w:cs="Arial"/>
          <w:b/>
          <w:sz w:val="32"/>
          <w:szCs w:val="32"/>
        </w:rPr>
        <w:t xml:space="preserve">АДМИНИСТРАЦИЯ   </w:t>
      </w:r>
      <w:r>
        <w:rPr>
          <w:rFonts w:cs="Arial"/>
          <w:b/>
          <w:sz w:val="32"/>
          <w:szCs w:val="32"/>
        </w:rPr>
        <w:t>НИКОЛЬСКОГО</w:t>
      </w:r>
      <w:r w:rsidRPr="00A504B9">
        <w:rPr>
          <w:rFonts w:cs="Arial"/>
          <w:b/>
          <w:sz w:val="32"/>
          <w:szCs w:val="32"/>
        </w:rPr>
        <w:t xml:space="preserve">  СЕЛЬСОВЕТА</w:t>
      </w:r>
    </w:p>
    <w:p w:rsidR="00DF5B84" w:rsidRPr="00A504B9" w:rsidRDefault="00DF5B84" w:rsidP="00DF5B84">
      <w:pPr>
        <w:jc w:val="center"/>
        <w:rPr>
          <w:rFonts w:cs="Arial"/>
          <w:b/>
          <w:sz w:val="32"/>
          <w:szCs w:val="32"/>
        </w:rPr>
      </w:pPr>
      <w:r w:rsidRPr="00A504B9">
        <w:rPr>
          <w:rFonts w:cs="Arial"/>
          <w:b/>
          <w:sz w:val="32"/>
          <w:szCs w:val="32"/>
        </w:rPr>
        <w:t>ОКТЯБРЬСКОГО  РАЙОНА КУРСКОЙ ОБЛАСТИ</w:t>
      </w:r>
    </w:p>
    <w:p w:rsidR="00DF5B84" w:rsidRPr="00A504B9" w:rsidRDefault="00DF5B84" w:rsidP="00DF5B84">
      <w:pPr>
        <w:rPr>
          <w:rFonts w:cs="Arial"/>
          <w:b/>
          <w:sz w:val="32"/>
          <w:szCs w:val="32"/>
        </w:rPr>
      </w:pPr>
    </w:p>
    <w:p w:rsidR="00DF5B84" w:rsidRPr="00A504B9" w:rsidRDefault="00DF5B84" w:rsidP="00DF5B84">
      <w:pPr>
        <w:jc w:val="center"/>
        <w:rPr>
          <w:rFonts w:cs="Arial"/>
          <w:b/>
          <w:sz w:val="32"/>
          <w:szCs w:val="32"/>
        </w:rPr>
      </w:pPr>
      <w:r w:rsidRPr="00A504B9">
        <w:rPr>
          <w:rFonts w:cs="Arial"/>
          <w:b/>
          <w:sz w:val="32"/>
          <w:szCs w:val="32"/>
        </w:rPr>
        <w:t>ПОСТАНОВЛЕНИЕ</w:t>
      </w:r>
    </w:p>
    <w:p w:rsidR="00DF5B84" w:rsidRPr="00A504B9" w:rsidRDefault="00DF5B84" w:rsidP="00DF5B84">
      <w:pPr>
        <w:jc w:val="center"/>
        <w:rPr>
          <w:rFonts w:cs="Arial"/>
          <w:b/>
          <w:sz w:val="32"/>
          <w:szCs w:val="32"/>
        </w:rPr>
      </w:pPr>
    </w:p>
    <w:p w:rsidR="00DF5B84" w:rsidRDefault="00DF5B84" w:rsidP="00DF5B84">
      <w:pPr>
        <w:jc w:val="center"/>
        <w:rPr>
          <w:rFonts w:cs="Arial"/>
          <w:b/>
          <w:sz w:val="32"/>
          <w:szCs w:val="32"/>
        </w:rPr>
      </w:pPr>
      <w:r w:rsidRPr="00A504B9">
        <w:rPr>
          <w:rFonts w:cs="Arial"/>
          <w:b/>
          <w:sz w:val="32"/>
          <w:szCs w:val="32"/>
        </w:rPr>
        <w:t>от</w:t>
      </w:r>
      <w:r>
        <w:rPr>
          <w:rFonts w:cs="Arial"/>
          <w:b/>
          <w:sz w:val="32"/>
          <w:szCs w:val="32"/>
        </w:rPr>
        <w:t xml:space="preserve"> 12 декабря </w:t>
      </w:r>
      <w:r w:rsidRPr="00A504B9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 xml:space="preserve">2019 года </w:t>
      </w:r>
      <w:r w:rsidRPr="00A504B9">
        <w:rPr>
          <w:rFonts w:cs="Arial"/>
          <w:b/>
          <w:sz w:val="32"/>
          <w:szCs w:val="32"/>
        </w:rPr>
        <w:t xml:space="preserve"> № </w:t>
      </w:r>
      <w:r>
        <w:rPr>
          <w:rFonts w:cs="Arial"/>
          <w:b/>
          <w:sz w:val="32"/>
          <w:szCs w:val="32"/>
        </w:rPr>
        <w:t>107</w:t>
      </w:r>
    </w:p>
    <w:p w:rsidR="000826C9" w:rsidRDefault="000826C9" w:rsidP="00DF5B84">
      <w:pPr>
        <w:jc w:val="center"/>
        <w:rPr>
          <w:rFonts w:cs="Arial"/>
          <w:b/>
          <w:sz w:val="32"/>
          <w:szCs w:val="32"/>
        </w:rPr>
      </w:pPr>
    </w:p>
    <w:p w:rsidR="00DF5B84" w:rsidRPr="000826C9" w:rsidRDefault="00DF5B84" w:rsidP="000826C9">
      <w:pPr>
        <w:autoSpaceDE w:val="0"/>
        <w:autoSpaceDN w:val="0"/>
        <w:adjustRightInd w:val="0"/>
        <w:ind w:left="142"/>
        <w:jc w:val="center"/>
        <w:rPr>
          <w:rFonts w:cs="Arial"/>
          <w:b/>
          <w:color w:val="000000"/>
          <w:sz w:val="32"/>
          <w:szCs w:val="32"/>
        </w:rPr>
      </w:pPr>
      <w:r w:rsidRPr="000826C9">
        <w:rPr>
          <w:rFonts w:eastAsia="Times New Roman" w:cs="Arial"/>
          <w:b/>
          <w:bCs/>
          <w:color w:val="000000"/>
          <w:sz w:val="32"/>
          <w:szCs w:val="32"/>
        </w:rPr>
        <w:t xml:space="preserve">Об утверждении </w:t>
      </w:r>
      <w:hyperlink w:anchor="Par28" w:history="1">
        <w:r w:rsidRPr="000826C9">
          <w:rPr>
            <w:rFonts w:cs="Arial"/>
            <w:b/>
            <w:color w:val="000000"/>
            <w:sz w:val="32"/>
            <w:szCs w:val="32"/>
          </w:rPr>
          <w:t>Положения</w:t>
        </w:r>
      </w:hyperlink>
      <w:r w:rsidRPr="000826C9">
        <w:rPr>
          <w:rFonts w:cs="Arial"/>
          <w:b/>
          <w:color w:val="000000"/>
          <w:sz w:val="32"/>
          <w:szCs w:val="32"/>
        </w:rPr>
        <w:t xml:space="preserve"> о порядке работы</w:t>
      </w:r>
    </w:p>
    <w:p w:rsidR="00DF5B84" w:rsidRPr="000826C9" w:rsidRDefault="00DF5B84" w:rsidP="000826C9">
      <w:pPr>
        <w:autoSpaceDE w:val="0"/>
        <w:autoSpaceDN w:val="0"/>
        <w:adjustRightInd w:val="0"/>
        <w:ind w:left="142"/>
        <w:jc w:val="center"/>
        <w:rPr>
          <w:rFonts w:cs="Arial"/>
          <w:b/>
          <w:color w:val="000000"/>
          <w:sz w:val="32"/>
          <w:szCs w:val="32"/>
        </w:rPr>
      </w:pPr>
      <w:r w:rsidRPr="000826C9">
        <w:rPr>
          <w:rFonts w:cs="Arial"/>
          <w:b/>
          <w:color w:val="000000"/>
          <w:sz w:val="32"/>
          <w:szCs w:val="32"/>
        </w:rPr>
        <w:t xml:space="preserve">контрактного управляющего </w:t>
      </w:r>
      <w:r w:rsidR="000826C9">
        <w:rPr>
          <w:rFonts w:cs="Arial"/>
          <w:b/>
          <w:color w:val="000000"/>
          <w:sz w:val="32"/>
          <w:szCs w:val="32"/>
        </w:rPr>
        <w:t>Администрации Никольского сельсовета</w:t>
      </w:r>
    </w:p>
    <w:p w:rsidR="00DF5B84" w:rsidRDefault="00DF5B84" w:rsidP="000826C9">
      <w:pPr>
        <w:autoSpaceDE w:val="0"/>
        <w:autoSpaceDN w:val="0"/>
        <w:adjustRightInd w:val="0"/>
        <w:ind w:left="284"/>
        <w:jc w:val="center"/>
        <w:rPr>
          <w:rFonts w:eastAsia="Times New Roman" w:cs="Arial"/>
          <w:b/>
          <w:bCs/>
          <w:color w:val="000000"/>
          <w:sz w:val="32"/>
          <w:szCs w:val="32"/>
        </w:rPr>
      </w:pPr>
      <w:r w:rsidRPr="000826C9">
        <w:rPr>
          <w:rFonts w:eastAsia="Times New Roman" w:cs="Arial"/>
          <w:b/>
          <w:bCs/>
          <w:color w:val="000000"/>
          <w:sz w:val="32"/>
          <w:szCs w:val="32"/>
        </w:rPr>
        <w:t>Октябрьского района Курской области</w:t>
      </w:r>
    </w:p>
    <w:p w:rsidR="000826C9" w:rsidRPr="000826C9" w:rsidRDefault="000826C9" w:rsidP="000826C9">
      <w:pPr>
        <w:autoSpaceDE w:val="0"/>
        <w:autoSpaceDN w:val="0"/>
        <w:adjustRightInd w:val="0"/>
        <w:ind w:left="284"/>
        <w:jc w:val="center"/>
        <w:rPr>
          <w:rFonts w:eastAsia="Times New Roman" w:cs="Arial"/>
          <w:b/>
          <w:bCs/>
          <w:color w:val="000000"/>
          <w:sz w:val="32"/>
          <w:szCs w:val="32"/>
        </w:rPr>
      </w:pPr>
    </w:p>
    <w:p w:rsidR="00DF5B84" w:rsidRDefault="00DF5B84" w:rsidP="000826C9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</w:rPr>
      </w:pPr>
      <w:r w:rsidRPr="000826C9">
        <w:rPr>
          <w:rFonts w:cs="Arial"/>
        </w:rPr>
        <w:t xml:space="preserve">В целях приведения нормативных правовых актов в соответствие с действующим законодательством, </w:t>
      </w:r>
      <w:r w:rsidRPr="000826C9">
        <w:rPr>
          <w:rFonts w:cs="Arial"/>
          <w:color w:val="000000"/>
        </w:rPr>
        <w:t xml:space="preserve">Администрация </w:t>
      </w:r>
      <w:r w:rsidR="000826C9">
        <w:rPr>
          <w:rFonts w:cs="Arial"/>
          <w:color w:val="000000"/>
        </w:rPr>
        <w:t xml:space="preserve"> Никольского сельсовета </w:t>
      </w:r>
      <w:r w:rsidRPr="000826C9">
        <w:rPr>
          <w:rFonts w:cs="Arial"/>
          <w:color w:val="000000"/>
        </w:rPr>
        <w:t>Октябрьского района ПОСТАНОВЛЯЕТ:</w:t>
      </w:r>
    </w:p>
    <w:p w:rsidR="00DF5B84" w:rsidRPr="000826C9" w:rsidRDefault="000826C9" w:rsidP="00DF5B84">
      <w:pPr>
        <w:autoSpaceDE w:val="0"/>
        <w:autoSpaceDN w:val="0"/>
        <w:adjustRightInd w:val="0"/>
        <w:ind w:firstLine="540"/>
        <w:jc w:val="both"/>
        <w:rPr>
          <w:rFonts w:eastAsia="Times New Roman" w:cs="Arial"/>
          <w:bCs/>
          <w:color w:val="000000"/>
        </w:rPr>
      </w:pPr>
      <w:r>
        <w:rPr>
          <w:rFonts w:cs="Arial"/>
          <w:color w:val="000000"/>
        </w:rPr>
        <w:t xml:space="preserve">  </w:t>
      </w:r>
      <w:r w:rsidR="00DF5B84" w:rsidRPr="000826C9">
        <w:rPr>
          <w:rFonts w:cs="Arial"/>
          <w:color w:val="000000"/>
        </w:rPr>
        <w:t xml:space="preserve">1. Утвердить прилагаемое </w:t>
      </w:r>
      <w:hyperlink w:anchor="Par28" w:history="1">
        <w:r w:rsidR="00DF5B84" w:rsidRPr="000826C9">
          <w:rPr>
            <w:rFonts w:cs="Arial"/>
            <w:color w:val="000000"/>
          </w:rPr>
          <w:t>Положение</w:t>
        </w:r>
      </w:hyperlink>
      <w:r w:rsidR="00DF5B84" w:rsidRPr="000826C9">
        <w:rPr>
          <w:rFonts w:cs="Arial"/>
        </w:rPr>
        <w:t xml:space="preserve"> о порядке </w:t>
      </w:r>
      <w:proofErr w:type="gramStart"/>
      <w:r w:rsidR="00DF5B84" w:rsidRPr="000826C9">
        <w:rPr>
          <w:rFonts w:cs="Arial"/>
        </w:rPr>
        <w:t xml:space="preserve">работы контрактного управляющего </w:t>
      </w:r>
      <w:r>
        <w:rPr>
          <w:rFonts w:cs="Arial"/>
        </w:rPr>
        <w:t>Администрации Никольского сельсовета</w:t>
      </w:r>
      <w:r w:rsidR="00DF5B84" w:rsidRPr="000826C9">
        <w:rPr>
          <w:rFonts w:cs="Arial"/>
        </w:rPr>
        <w:t xml:space="preserve"> </w:t>
      </w:r>
      <w:r w:rsidR="00DF5B84" w:rsidRPr="000826C9">
        <w:rPr>
          <w:rFonts w:eastAsia="Times New Roman" w:cs="Arial"/>
          <w:bCs/>
          <w:color w:val="000000"/>
        </w:rPr>
        <w:t>Октябрьского района Курской области</w:t>
      </w:r>
      <w:proofErr w:type="gramEnd"/>
      <w:r w:rsidR="00DF5B84" w:rsidRPr="000826C9">
        <w:rPr>
          <w:rFonts w:eastAsia="Times New Roman" w:cs="Arial"/>
          <w:bCs/>
          <w:color w:val="000000"/>
        </w:rPr>
        <w:t>.</w:t>
      </w:r>
    </w:p>
    <w:p w:rsidR="000826C9" w:rsidRPr="00D76A0D" w:rsidRDefault="000826C9" w:rsidP="000826C9">
      <w:pPr>
        <w:jc w:val="both"/>
        <w:rPr>
          <w:rFonts w:cs="Arial"/>
        </w:rPr>
      </w:pPr>
      <w:r w:rsidRPr="00D76A0D">
        <w:rPr>
          <w:rFonts w:cs="Arial"/>
          <w:color w:val="000000"/>
        </w:rPr>
        <w:t xml:space="preserve">          2. Начальнику отдела бухучета и отчетности  </w:t>
      </w:r>
      <w:r>
        <w:rPr>
          <w:rFonts w:cs="Arial"/>
          <w:color w:val="000000"/>
        </w:rPr>
        <w:t>Администрации Никольского сельсовета</w:t>
      </w:r>
      <w:r w:rsidRPr="00D76A0D">
        <w:rPr>
          <w:rFonts w:cs="Arial"/>
          <w:color w:val="000000"/>
        </w:rPr>
        <w:t xml:space="preserve"> (Агеева  Н.Н.) </w:t>
      </w:r>
      <w:proofErr w:type="gramStart"/>
      <w:r w:rsidRPr="00D76A0D">
        <w:rPr>
          <w:rFonts w:cs="Arial"/>
          <w:color w:val="000000"/>
        </w:rPr>
        <w:t>разместить</w:t>
      </w:r>
      <w:proofErr w:type="gramEnd"/>
      <w:r w:rsidRPr="00D76A0D">
        <w:rPr>
          <w:rFonts w:cs="Arial"/>
          <w:color w:val="000000"/>
        </w:rPr>
        <w:t xml:space="preserve"> настоящее постановление </w:t>
      </w:r>
      <w:r w:rsidRPr="00D76A0D">
        <w:rPr>
          <w:rFonts w:cs="Arial"/>
        </w:rPr>
        <w:t xml:space="preserve">на официальном сайте </w:t>
      </w:r>
      <w:r>
        <w:rPr>
          <w:rFonts w:cs="Arial"/>
        </w:rPr>
        <w:t xml:space="preserve">Администрации </w:t>
      </w:r>
      <w:r w:rsidRPr="00D76A0D">
        <w:rPr>
          <w:rFonts w:cs="Arial"/>
        </w:rPr>
        <w:t xml:space="preserve">Никольского сельсовета  </w:t>
      </w:r>
      <w:r>
        <w:rPr>
          <w:rFonts w:cs="Arial"/>
        </w:rPr>
        <w:t xml:space="preserve"> </w:t>
      </w:r>
      <w:r w:rsidR="008907F0" w:rsidRPr="008907F0">
        <w:rPr>
          <w:rFonts w:cs="Arial"/>
        </w:rPr>
        <w:fldChar w:fldCharType="begin"/>
      </w:r>
      <w:r>
        <w:rPr>
          <w:rFonts w:cs="Arial"/>
        </w:rPr>
        <w:instrText xml:space="preserve"> HYPERLINK "</w:instrText>
      </w:r>
      <w:r w:rsidRPr="000826C9">
        <w:rPr>
          <w:rFonts w:cs="Arial"/>
        </w:rPr>
        <w:instrText>http://</w:instrText>
      </w:r>
      <w:r w:rsidRPr="00D76A0D">
        <w:rPr>
          <w:rFonts w:cs="Arial"/>
        </w:rPr>
        <w:instrText xml:space="preserve"> nikolskii46.ru</w:instrText>
      </w:r>
      <w:r>
        <w:rPr>
          <w:rFonts w:cs="Arial"/>
        </w:rPr>
        <w:instrText>.</w:instrText>
      </w:r>
    </w:p>
    <w:p w:rsidR="000826C9" w:rsidRPr="00345D03" w:rsidRDefault="000826C9" w:rsidP="000826C9">
      <w:pPr>
        <w:jc w:val="both"/>
        <w:rPr>
          <w:rStyle w:val="a3"/>
          <w:rFonts w:cs="Arial"/>
        </w:rPr>
      </w:pPr>
      <w:r>
        <w:rPr>
          <w:rFonts w:cs="Arial"/>
        </w:rPr>
        <w:instrText xml:space="preserve">" </w:instrText>
      </w:r>
      <w:r w:rsidR="008907F0" w:rsidRPr="008907F0">
        <w:rPr>
          <w:rFonts w:cs="Arial"/>
        </w:rPr>
        <w:fldChar w:fldCharType="separate"/>
      </w:r>
      <w:r w:rsidRPr="00345D03">
        <w:rPr>
          <w:rStyle w:val="a3"/>
          <w:rFonts w:cs="Arial"/>
        </w:rPr>
        <w:t>http:// nikolskii46.ru.</w:t>
      </w:r>
    </w:p>
    <w:p w:rsidR="000826C9" w:rsidRPr="000826C9" w:rsidRDefault="008907F0" w:rsidP="000826C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cs="Arial"/>
        </w:rPr>
        <w:fldChar w:fldCharType="end"/>
      </w:r>
      <w:r w:rsidR="000826C9" w:rsidRPr="00D76A0D">
        <w:rPr>
          <w:rFonts w:ascii="Arial" w:hAnsi="Arial" w:cs="Arial"/>
          <w:sz w:val="24"/>
          <w:szCs w:val="24"/>
        </w:rPr>
        <w:t xml:space="preserve"> </w:t>
      </w:r>
      <w:r w:rsidR="000826C9">
        <w:rPr>
          <w:rFonts w:ascii="Arial" w:hAnsi="Arial" w:cs="Arial"/>
          <w:sz w:val="24"/>
          <w:szCs w:val="24"/>
        </w:rPr>
        <w:t xml:space="preserve">        </w:t>
      </w:r>
      <w:r w:rsidR="000826C9" w:rsidRPr="00D76A0D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="000826C9" w:rsidRPr="00D76A0D">
        <w:rPr>
          <w:rFonts w:ascii="Arial" w:hAnsi="Arial" w:cs="Arial"/>
          <w:sz w:val="24"/>
          <w:szCs w:val="24"/>
        </w:rPr>
        <w:t>Контроль за</w:t>
      </w:r>
      <w:proofErr w:type="gramEnd"/>
      <w:r w:rsidR="000826C9" w:rsidRPr="00D76A0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826C9" w:rsidRDefault="000826C9" w:rsidP="000826C9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826C9">
        <w:rPr>
          <w:rFonts w:ascii="Arial" w:hAnsi="Arial" w:cs="Arial"/>
          <w:color w:val="000000"/>
          <w:sz w:val="24"/>
          <w:szCs w:val="24"/>
        </w:rPr>
        <w:t xml:space="preserve"> 4. </w:t>
      </w:r>
      <w:r w:rsidRPr="000826C9">
        <w:rPr>
          <w:rFonts w:ascii="Arial" w:hAnsi="Arial" w:cs="Arial"/>
          <w:sz w:val="24"/>
          <w:szCs w:val="24"/>
        </w:rPr>
        <w:t xml:space="preserve">Настоящее постановление вступает в силу с </w:t>
      </w:r>
      <w:r w:rsidR="008100DF">
        <w:rPr>
          <w:rFonts w:ascii="Arial" w:hAnsi="Arial" w:cs="Arial"/>
          <w:sz w:val="24"/>
          <w:szCs w:val="24"/>
        </w:rPr>
        <w:t>0</w:t>
      </w:r>
      <w:r w:rsidRPr="000826C9">
        <w:rPr>
          <w:rFonts w:ascii="Arial" w:hAnsi="Arial" w:cs="Arial"/>
          <w:sz w:val="24"/>
          <w:szCs w:val="24"/>
        </w:rPr>
        <w:t>1.01.2020 года.</w:t>
      </w:r>
    </w:p>
    <w:p w:rsidR="000826C9" w:rsidRDefault="000826C9" w:rsidP="000826C9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0826C9" w:rsidRPr="000826C9" w:rsidRDefault="000826C9" w:rsidP="000826C9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0826C9" w:rsidRPr="00D76A0D" w:rsidRDefault="000826C9" w:rsidP="000826C9">
      <w:pPr>
        <w:pStyle w:val="ConsPlusNormal"/>
        <w:ind w:firstLine="0"/>
        <w:jc w:val="both"/>
        <w:rPr>
          <w:sz w:val="24"/>
          <w:szCs w:val="24"/>
        </w:rPr>
      </w:pPr>
    </w:p>
    <w:p w:rsidR="000826C9" w:rsidRPr="00D76A0D" w:rsidRDefault="000826C9" w:rsidP="000826C9">
      <w:pPr>
        <w:jc w:val="both"/>
        <w:rPr>
          <w:rFonts w:cs="Arial"/>
        </w:rPr>
      </w:pPr>
      <w:r w:rsidRPr="00D76A0D">
        <w:rPr>
          <w:rFonts w:cs="Arial"/>
        </w:rPr>
        <w:t xml:space="preserve">И.о. Главы </w:t>
      </w:r>
      <w:r>
        <w:rPr>
          <w:rFonts w:cs="Arial"/>
        </w:rPr>
        <w:t xml:space="preserve">Администрации </w:t>
      </w:r>
    </w:p>
    <w:p w:rsidR="000826C9" w:rsidRPr="00D76A0D" w:rsidRDefault="000826C9" w:rsidP="000826C9">
      <w:pPr>
        <w:jc w:val="both"/>
        <w:rPr>
          <w:rFonts w:cs="Arial"/>
        </w:rPr>
      </w:pPr>
      <w:r w:rsidRPr="00D76A0D">
        <w:rPr>
          <w:rFonts w:cs="Arial"/>
        </w:rPr>
        <w:t>Никольского сельсовета</w:t>
      </w:r>
    </w:p>
    <w:p w:rsidR="000826C9" w:rsidRDefault="000826C9" w:rsidP="000826C9">
      <w:pPr>
        <w:jc w:val="both"/>
        <w:rPr>
          <w:rFonts w:cs="Arial"/>
        </w:rPr>
      </w:pPr>
      <w:r w:rsidRPr="00D76A0D">
        <w:rPr>
          <w:rFonts w:cs="Arial"/>
        </w:rPr>
        <w:t xml:space="preserve">Октябрьского района                                                                          О.Г. </w:t>
      </w:r>
      <w:proofErr w:type="spellStart"/>
      <w:r w:rsidRPr="00D76A0D">
        <w:rPr>
          <w:rFonts w:cs="Arial"/>
        </w:rPr>
        <w:t>Амелина</w:t>
      </w:r>
      <w:proofErr w:type="spellEnd"/>
    </w:p>
    <w:p w:rsidR="000826C9" w:rsidRDefault="000826C9" w:rsidP="000826C9">
      <w:pPr>
        <w:jc w:val="both"/>
        <w:rPr>
          <w:rFonts w:cs="Arial"/>
        </w:rPr>
      </w:pPr>
    </w:p>
    <w:p w:rsidR="000826C9" w:rsidRPr="00D76A0D" w:rsidRDefault="000826C9" w:rsidP="000826C9">
      <w:pPr>
        <w:jc w:val="both"/>
        <w:rPr>
          <w:rFonts w:cs="Arial"/>
        </w:rPr>
      </w:pPr>
    </w:p>
    <w:p w:rsidR="00DF5B84" w:rsidRDefault="00DF5B84" w:rsidP="00DF5B84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F5B84" w:rsidRDefault="00DF5B84" w:rsidP="00DF5B84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F5B84" w:rsidRDefault="00DF5B84" w:rsidP="00DF5B84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F5B84" w:rsidRDefault="00DF5B84" w:rsidP="00DF5B84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F5B84" w:rsidRDefault="00DF5B84" w:rsidP="00DF5B84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826C9" w:rsidRDefault="000826C9" w:rsidP="00DF5B84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826C9" w:rsidRDefault="000826C9" w:rsidP="00DF5B84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826C9" w:rsidRDefault="000826C9" w:rsidP="00DF5B84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F5B84" w:rsidRDefault="00DF5B84" w:rsidP="00DF5B84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F5B84" w:rsidRDefault="00DF5B84" w:rsidP="00DE61E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12B1A" w:rsidRDefault="00712B1A" w:rsidP="00DE61E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12B1A" w:rsidRDefault="00712B1A" w:rsidP="00DE61E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E61EE" w:rsidRDefault="00DE61EE" w:rsidP="00DE61E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F5B84" w:rsidRDefault="00DF5B84" w:rsidP="00DF5B84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F5B84" w:rsidRPr="000826C9" w:rsidRDefault="00DF5B84" w:rsidP="00DF5B84">
      <w:pPr>
        <w:autoSpaceDE w:val="0"/>
        <w:autoSpaceDN w:val="0"/>
        <w:adjustRightInd w:val="0"/>
        <w:jc w:val="right"/>
        <w:outlineLvl w:val="0"/>
        <w:rPr>
          <w:rFonts w:cs="Arial"/>
          <w:sz w:val="18"/>
          <w:szCs w:val="18"/>
        </w:rPr>
      </w:pPr>
      <w:r w:rsidRPr="000826C9">
        <w:rPr>
          <w:rFonts w:cs="Arial"/>
          <w:sz w:val="18"/>
          <w:szCs w:val="18"/>
        </w:rPr>
        <w:t>Утверждено</w:t>
      </w:r>
    </w:p>
    <w:p w:rsidR="00DF5B84" w:rsidRPr="000826C9" w:rsidRDefault="00DF5B84" w:rsidP="00DF5B84">
      <w:pPr>
        <w:autoSpaceDE w:val="0"/>
        <w:autoSpaceDN w:val="0"/>
        <w:adjustRightInd w:val="0"/>
        <w:jc w:val="right"/>
        <w:rPr>
          <w:rFonts w:cs="Arial"/>
          <w:sz w:val="18"/>
          <w:szCs w:val="18"/>
        </w:rPr>
      </w:pPr>
      <w:r w:rsidRPr="000826C9">
        <w:rPr>
          <w:rFonts w:cs="Arial"/>
          <w:sz w:val="18"/>
          <w:szCs w:val="18"/>
        </w:rPr>
        <w:t xml:space="preserve">постановлением </w:t>
      </w:r>
      <w:r w:rsidR="000826C9">
        <w:rPr>
          <w:rFonts w:cs="Arial"/>
          <w:sz w:val="18"/>
          <w:szCs w:val="18"/>
        </w:rPr>
        <w:t>Администрации Никольского сельсовета</w:t>
      </w:r>
      <w:r w:rsidRPr="000826C9">
        <w:rPr>
          <w:rFonts w:cs="Arial"/>
          <w:sz w:val="18"/>
          <w:szCs w:val="18"/>
        </w:rPr>
        <w:t xml:space="preserve"> </w:t>
      </w:r>
    </w:p>
    <w:p w:rsidR="00DF5B84" w:rsidRPr="000826C9" w:rsidRDefault="00DF5B84" w:rsidP="00DF5B84">
      <w:pPr>
        <w:autoSpaceDE w:val="0"/>
        <w:autoSpaceDN w:val="0"/>
        <w:adjustRightInd w:val="0"/>
        <w:jc w:val="right"/>
        <w:rPr>
          <w:rFonts w:cs="Arial"/>
          <w:sz w:val="18"/>
          <w:szCs w:val="18"/>
        </w:rPr>
      </w:pPr>
      <w:r w:rsidRPr="000826C9">
        <w:rPr>
          <w:rFonts w:cs="Arial"/>
          <w:sz w:val="18"/>
          <w:szCs w:val="18"/>
        </w:rPr>
        <w:t>Октябрьского района Курской области</w:t>
      </w:r>
    </w:p>
    <w:p w:rsidR="00DF5B84" w:rsidRPr="000826C9" w:rsidRDefault="00DF5B84" w:rsidP="00DF5B84">
      <w:pPr>
        <w:autoSpaceDE w:val="0"/>
        <w:autoSpaceDN w:val="0"/>
        <w:adjustRightInd w:val="0"/>
        <w:jc w:val="right"/>
        <w:rPr>
          <w:rFonts w:cs="Arial"/>
          <w:sz w:val="18"/>
          <w:szCs w:val="18"/>
        </w:rPr>
      </w:pPr>
      <w:r w:rsidRPr="000826C9">
        <w:rPr>
          <w:rFonts w:cs="Arial"/>
          <w:sz w:val="18"/>
          <w:szCs w:val="18"/>
        </w:rPr>
        <w:t>от</w:t>
      </w:r>
      <w:r w:rsidR="000826C9">
        <w:rPr>
          <w:rFonts w:cs="Arial"/>
          <w:sz w:val="18"/>
          <w:szCs w:val="18"/>
        </w:rPr>
        <w:t xml:space="preserve"> 12.12.2019 №107</w:t>
      </w:r>
      <w:r w:rsidRPr="000826C9">
        <w:rPr>
          <w:rFonts w:cs="Arial"/>
          <w:sz w:val="18"/>
          <w:szCs w:val="18"/>
        </w:rPr>
        <w:t xml:space="preserve"> 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5B84" w:rsidRPr="000826C9" w:rsidRDefault="00DF5B84" w:rsidP="00DF5B84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0826C9">
        <w:rPr>
          <w:rFonts w:cs="Arial"/>
          <w:b/>
          <w:bCs/>
          <w:sz w:val="28"/>
          <w:szCs w:val="28"/>
        </w:rPr>
        <w:t>ПОЛОЖЕНИЕ</w:t>
      </w:r>
    </w:p>
    <w:p w:rsidR="00DF5B84" w:rsidRPr="000826C9" w:rsidRDefault="00DF5B84" w:rsidP="00DF5B84">
      <w:pPr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0826C9">
        <w:rPr>
          <w:rFonts w:cs="Arial"/>
          <w:b/>
          <w:sz w:val="28"/>
          <w:szCs w:val="28"/>
        </w:rPr>
        <w:t xml:space="preserve">о порядке работы контрактного управляющего </w:t>
      </w:r>
    </w:p>
    <w:p w:rsidR="00DF5B84" w:rsidRPr="000826C9" w:rsidRDefault="000826C9" w:rsidP="00DE61EE">
      <w:pPr>
        <w:autoSpaceDE w:val="0"/>
        <w:autoSpaceDN w:val="0"/>
        <w:adjustRightInd w:val="0"/>
        <w:ind w:firstLine="54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Администрации </w:t>
      </w:r>
      <w:r w:rsidRPr="000826C9">
        <w:rPr>
          <w:rFonts w:cs="Arial"/>
          <w:b/>
          <w:sz w:val="28"/>
          <w:szCs w:val="28"/>
        </w:rPr>
        <w:t xml:space="preserve">Никольского сельсовета </w:t>
      </w:r>
      <w:r w:rsidR="00DF5B84" w:rsidRPr="000826C9">
        <w:rPr>
          <w:rFonts w:cs="Arial"/>
          <w:b/>
          <w:sz w:val="28"/>
          <w:szCs w:val="28"/>
        </w:rPr>
        <w:t xml:space="preserve"> </w:t>
      </w:r>
      <w:r w:rsidR="00DF5B84" w:rsidRPr="000826C9">
        <w:rPr>
          <w:rFonts w:eastAsia="Times New Roman" w:cs="Arial"/>
          <w:b/>
          <w:bCs/>
          <w:color w:val="000000"/>
          <w:sz w:val="28"/>
          <w:szCs w:val="28"/>
        </w:rPr>
        <w:t>Октябрьского района Курской области</w:t>
      </w:r>
    </w:p>
    <w:p w:rsidR="00DF5B84" w:rsidRPr="000826C9" w:rsidRDefault="00DF5B84" w:rsidP="00DF5B84">
      <w:pPr>
        <w:autoSpaceDE w:val="0"/>
        <w:autoSpaceDN w:val="0"/>
        <w:adjustRightInd w:val="0"/>
        <w:jc w:val="center"/>
        <w:outlineLvl w:val="1"/>
        <w:rPr>
          <w:rFonts w:cs="Arial"/>
        </w:rPr>
      </w:pPr>
    </w:p>
    <w:p w:rsidR="00DF5B84" w:rsidRPr="000826C9" w:rsidRDefault="00DF5B84" w:rsidP="00DF5B84">
      <w:pPr>
        <w:autoSpaceDE w:val="0"/>
        <w:autoSpaceDN w:val="0"/>
        <w:adjustRightInd w:val="0"/>
        <w:jc w:val="center"/>
        <w:outlineLvl w:val="1"/>
        <w:rPr>
          <w:rFonts w:cs="Arial"/>
          <w:b/>
        </w:rPr>
      </w:pPr>
      <w:r w:rsidRPr="000826C9">
        <w:rPr>
          <w:rFonts w:cs="Arial"/>
          <w:b/>
        </w:rPr>
        <w:t>1. Общие положения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 xml:space="preserve">1. </w:t>
      </w:r>
      <w:proofErr w:type="gramStart"/>
      <w:r w:rsidRPr="000826C9">
        <w:rPr>
          <w:rFonts w:cs="Arial"/>
        </w:rPr>
        <w:t xml:space="preserve">Настоящее Положение о порядке работы контрактного управляющего </w:t>
      </w:r>
      <w:r w:rsidR="000826C9">
        <w:rPr>
          <w:rFonts w:cs="Arial"/>
        </w:rPr>
        <w:t>Администрации Никольского сельсовета</w:t>
      </w:r>
      <w:r w:rsidRPr="000826C9">
        <w:rPr>
          <w:rFonts w:cs="Arial"/>
        </w:rPr>
        <w:t xml:space="preserve"> </w:t>
      </w:r>
      <w:r w:rsidRPr="000826C9">
        <w:rPr>
          <w:rFonts w:eastAsia="Times New Roman" w:cs="Arial"/>
          <w:bCs/>
          <w:color w:val="000000"/>
        </w:rPr>
        <w:t>Октябрьского района Курской области</w:t>
      </w:r>
      <w:r w:rsidRPr="000826C9">
        <w:rPr>
          <w:rFonts w:cs="Arial"/>
        </w:rPr>
        <w:t xml:space="preserve"> (далее - Положение) устанавливает правила организации деятельности контрактного управляющего </w:t>
      </w:r>
      <w:r w:rsidR="000826C9">
        <w:rPr>
          <w:rFonts w:cs="Arial"/>
        </w:rPr>
        <w:t>Администрации Никольского сельсовета</w:t>
      </w:r>
      <w:r w:rsidRPr="000826C9">
        <w:rPr>
          <w:rFonts w:cs="Arial"/>
        </w:rPr>
        <w:t xml:space="preserve"> </w:t>
      </w:r>
      <w:r w:rsidRPr="000826C9">
        <w:rPr>
          <w:rFonts w:eastAsia="Times New Roman" w:cs="Arial"/>
          <w:bCs/>
          <w:color w:val="000000"/>
        </w:rPr>
        <w:t>Октябрьского района Курской области</w:t>
      </w:r>
      <w:r w:rsidRPr="000826C9">
        <w:rPr>
          <w:rFonts w:cs="Arial"/>
        </w:rPr>
        <w:t xml:space="preserve"> (далее - контрактный управляющий) при планировании и осуществлении закупок товаров, работ, услуг для обеспечения муниципальных нужд муниципального образования "</w:t>
      </w:r>
      <w:r w:rsidR="000826C9">
        <w:rPr>
          <w:rFonts w:cs="Arial"/>
        </w:rPr>
        <w:t>Никольский сельсовет</w:t>
      </w:r>
      <w:r w:rsidRPr="000826C9">
        <w:rPr>
          <w:rFonts w:cs="Arial"/>
        </w:rPr>
        <w:t xml:space="preserve">" </w:t>
      </w:r>
      <w:r w:rsidR="000826C9">
        <w:rPr>
          <w:rFonts w:cs="Arial"/>
        </w:rPr>
        <w:t>Октябрьского района К</w:t>
      </w:r>
      <w:r w:rsidRPr="000826C9">
        <w:rPr>
          <w:rFonts w:cs="Arial"/>
        </w:rPr>
        <w:t>урской области.</w:t>
      </w:r>
      <w:proofErr w:type="gramEnd"/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 xml:space="preserve">2. Контрактный управляющий назначается в целях обеспечения планирования и осуществления </w:t>
      </w:r>
      <w:r w:rsidR="000826C9">
        <w:rPr>
          <w:rFonts w:cs="Arial"/>
        </w:rPr>
        <w:t>Администрацией Никольского сельсовета</w:t>
      </w:r>
      <w:r w:rsidRPr="000826C9">
        <w:rPr>
          <w:rFonts w:cs="Arial"/>
        </w:rPr>
        <w:t xml:space="preserve"> </w:t>
      </w:r>
      <w:r w:rsidRPr="000826C9">
        <w:rPr>
          <w:rFonts w:eastAsia="Times New Roman" w:cs="Arial"/>
          <w:bCs/>
          <w:color w:val="000000"/>
        </w:rPr>
        <w:t>Октябрьского района Курской области</w:t>
      </w:r>
      <w:r w:rsidRPr="000826C9">
        <w:rPr>
          <w:rFonts w:cs="Arial"/>
        </w:rPr>
        <w:t>, как муниципальным заказчиком (далее - Заказчик) закупок товаров, работ, услуг для обеспечения муниципальных нужд (далее - закупка).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 xml:space="preserve">3. Контрактный управляющий в своей деятельности руководствуется </w:t>
      </w:r>
      <w:hyperlink r:id="rId4" w:history="1">
        <w:r w:rsidRPr="000826C9">
          <w:rPr>
            <w:rFonts w:cs="Arial"/>
            <w:color w:val="000000"/>
          </w:rPr>
          <w:t>Конституцией</w:t>
        </w:r>
      </w:hyperlink>
      <w:r w:rsidRPr="000826C9">
        <w:rPr>
          <w:rFonts w:cs="Arial"/>
          <w:color w:val="000000"/>
        </w:rPr>
        <w:t xml:space="preserve"> Российской Федерации, Федеральным </w:t>
      </w:r>
      <w:hyperlink r:id="rId5" w:history="1">
        <w:r w:rsidRPr="000826C9">
          <w:rPr>
            <w:rFonts w:cs="Arial"/>
            <w:color w:val="000000"/>
          </w:rPr>
          <w:t>законом</w:t>
        </w:r>
      </w:hyperlink>
      <w:r w:rsidRPr="000826C9">
        <w:rPr>
          <w:rFonts w:cs="Arial"/>
          <w:color w:val="000000"/>
        </w:rPr>
        <w:t>,</w:t>
      </w:r>
      <w:r w:rsidRPr="000826C9">
        <w:rPr>
          <w:rFonts w:cs="Arial"/>
        </w:rPr>
        <w:t xml:space="preserve"> гражданским законодательством,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иными нормативными правовыми актами Российской Федерации, настоящим Положением.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4. Основными принципами деятельности контрактного управляющего при планировании и осуществлении закупок являются профессионализм, открытость и прозрачность, эффективность и результативность, ответственность за результативность.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5. Контрактный управляющий назначается Заказчиком.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6. Функциональные обязанности контрактного управляющего: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1)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2) осуществляет подготовку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3) обеспечивает осуществление закупок, в том числе заключение контрактов;</w:t>
      </w:r>
    </w:p>
    <w:p w:rsidR="00DF5B84" w:rsidRPr="000826C9" w:rsidRDefault="00DF5B84" w:rsidP="00DF5B8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Arial"/>
          <w:lang w:bidi="ar-SA"/>
        </w:rPr>
      </w:pPr>
      <w:r w:rsidRPr="000826C9">
        <w:rPr>
          <w:rFonts w:cs="Arial"/>
        </w:rPr>
        <w:t xml:space="preserve">4) </w:t>
      </w:r>
      <w:r w:rsidRPr="000826C9">
        <w:rPr>
          <w:rFonts w:eastAsia="Times New Roman" w:cs="Arial"/>
          <w:lang w:bidi="ar-SA"/>
        </w:rPr>
        <w:t xml:space="preserve">участвует в рассмотрении дел об обжаловании результатов определения поставщиков (подрядчиков, исполнителей) и осуществляют подготовку материалов для выполнения </w:t>
      </w:r>
      <w:proofErr w:type="spellStart"/>
      <w:r w:rsidRPr="000826C9">
        <w:rPr>
          <w:rFonts w:eastAsia="Times New Roman" w:cs="Arial"/>
          <w:lang w:bidi="ar-SA"/>
        </w:rPr>
        <w:t>претензионно-исковой</w:t>
      </w:r>
      <w:proofErr w:type="spellEnd"/>
      <w:r w:rsidRPr="000826C9">
        <w:rPr>
          <w:rFonts w:eastAsia="Times New Roman" w:cs="Arial"/>
          <w:lang w:bidi="ar-SA"/>
        </w:rPr>
        <w:t xml:space="preserve"> работы;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 xml:space="preserve">5) организует в случае необходимости на стадии планирования закупок </w:t>
      </w:r>
      <w:r w:rsidRPr="000826C9">
        <w:rPr>
          <w:rFonts w:cs="Arial"/>
        </w:rPr>
        <w:lastRenderedPageBreak/>
        <w:t>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 xml:space="preserve">6) осуществляет иные полномочия, предусмотренные Федеральным </w:t>
      </w:r>
      <w:hyperlink r:id="rId6" w:history="1">
        <w:r w:rsidRPr="000826C9">
          <w:rPr>
            <w:rFonts w:cs="Arial"/>
            <w:color w:val="000000"/>
          </w:rPr>
          <w:t>законом</w:t>
        </w:r>
      </w:hyperlink>
      <w:r w:rsidRPr="000826C9">
        <w:rPr>
          <w:rFonts w:cs="Arial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закон), настоящим Положением, в том числе: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1) обоснование закупок;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2) обоснование начальной (максимальной) цены контракта;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3) обязательное общественное обсуждение закупок;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4) организационно-техническое обеспечение деятельности комиссий по осуществлению закупок;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5) привлечение экспертов, экспертных организаций;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6) рассмотрение банковских гарантий и организация осуществления уплаты денежных сумм по банковской гарантии;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proofErr w:type="gramStart"/>
      <w:r w:rsidRPr="000826C9">
        <w:rPr>
          <w:rFonts w:cs="Arial"/>
        </w:rPr>
        <w:t xml:space="preserve">7) участие в организации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</w:t>
      </w:r>
      <w:hyperlink r:id="rId7" w:history="1">
        <w:r w:rsidRPr="000826C9">
          <w:rPr>
            <w:rFonts w:cs="Arial"/>
            <w:color w:val="000000"/>
          </w:rPr>
          <w:t>законом</w:t>
        </w:r>
      </w:hyperlink>
      <w:r w:rsidRPr="000826C9">
        <w:rPr>
          <w:rFonts w:cs="Arial"/>
        </w:rPr>
        <w:t xml:space="preserve">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8) участие в организации оплаты поставленного товара, выполненной работы (ее результатов), оказанной услуги, отдельных этапов исполнения контракта;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</w:rPr>
      </w:pPr>
      <w:r w:rsidRPr="000826C9">
        <w:rPr>
          <w:rFonts w:cs="Arial"/>
          <w:color w:val="000000"/>
        </w:rPr>
        <w:t>9) взаимодействие с поставщиком (подрядчиком, исполнителем) при изменении, расторжении контракта;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</w:rPr>
      </w:pPr>
      <w:r w:rsidRPr="000826C9">
        <w:rPr>
          <w:rFonts w:cs="Arial"/>
          <w:color w:val="000000"/>
        </w:rPr>
        <w:t>10)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</w:rPr>
      </w:pPr>
      <w:r w:rsidRPr="000826C9">
        <w:rPr>
          <w:rFonts w:cs="Arial"/>
          <w:color w:val="000000"/>
        </w:rPr>
        <w:t>11) направление поставщику (подрядчику, исполнителю) требования об уплате неустоек (штрафов, пеней).</w:t>
      </w:r>
    </w:p>
    <w:p w:rsidR="00DF5B84" w:rsidRPr="000826C9" w:rsidRDefault="00DF5B84" w:rsidP="00DF5B8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Arial"/>
          <w:lang w:bidi="ar-SA"/>
        </w:rPr>
      </w:pPr>
      <w:r w:rsidRPr="000826C9">
        <w:rPr>
          <w:rFonts w:cs="Arial"/>
        </w:rPr>
        <w:t xml:space="preserve">7. </w:t>
      </w:r>
      <w:proofErr w:type="gramStart"/>
      <w:r w:rsidRPr="000826C9">
        <w:rPr>
          <w:rFonts w:eastAsia="Times New Roman" w:cs="Arial"/>
          <w:lang w:bidi="ar-SA"/>
        </w:rPr>
        <w:t xml:space="preserve">При централизации закупок в соответствии с </w:t>
      </w:r>
      <w:hyperlink r:id="rId8" w:history="1">
        <w:r w:rsidRPr="000826C9">
          <w:rPr>
            <w:rFonts w:eastAsia="Times New Roman" w:cs="Arial"/>
            <w:color w:val="000000"/>
            <w:lang w:bidi="ar-SA"/>
          </w:rPr>
          <w:t>частью 1 статьи 26</w:t>
        </w:r>
      </w:hyperlink>
      <w:r w:rsidRPr="000826C9">
        <w:rPr>
          <w:rFonts w:eastAsia="Times New Roman" w:cs="Arial"/>
          <w:color w:val="000000"/>
          <w:lang w:bidi="ar-SA"/>
        </w:rPr>
        <w:t xml:space="preserve"> </w:t>
      </w:r>
      <w:r w:rsidRPr="000826C9">
        <w:rPr>
          <w:rFonts w:eastAsia="Times New Roman" w:cs="Arial"/>
          <w:lang w:bidi="ar-SA"/>
        </w:rPr>
        <w:t>Федерального закона контрактный управляющий осуществляет полномочия, предусмотренные Федеральным законом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  <w:proofErr w:type="gramEnd"/>
      <w:r w:rsidRPr="000826C9">
        <w:rPr>
          <w:rFonts w:eastAsia="Times New Roman" w:cs="Arial"/>
          <w:lang w:bidi="ar-SA"/>
        </w:rPr>
        <w:t xml:space="preserve"> При этом контрактный управляющий несёт ответственность в пределах осуществляемых им полномочий.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DF5B84" w:rsidRPr="000826C9" w:rsidRDefault="00DF5B84" w:rsidP="00DF5B84">
      <w:pPr>
        <w:autoSpaceDE w:val="0"/>
        <w:autoSpaceDN w:val="0"/>
        <w:adjustRightInd w:val="0"/>
        <w:jc w:val="center"/>
        <w:outlineLvl w:val="1"/>
        <w:rPr>
          <w:rFonts w:cs="Arial"/>
        </w:rPr>
      </w:pPr>
    </w:p>
    <w:p w:rsidR="00DF5B84" w:rsidRPr="000826C9" w:rsidRDefault="00DF5B84" w:rsidP="00DF5B84">
      <w:pPr>
        <w:autoSpaceDE w:val="0"/>
        <w:autoSpaceDN w:val="0"/>
        <w:adjustRightInd w:val="0"/>
        <w:jc w:val="center"/>
        <w:outlineLvl w:val="1"/>
        <w:rPr>
          <w:rFonts w:cs="Arial"/>
          <w:b/>
        </w:rPr>
      </w:pPr>
      <w:r w:rsidRPr="000826C9">
        <w:rPr>
          <w:rFonts w:cs="Arial"/>
          <w:b/>
        </w:rPr>
        <w:t>2. Функции и полномочия контрактного управляющего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2. Контрактный управляющий осуществляет следующие функции и полномочия: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2.1) при планировании закупок: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а)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б) организует утверждение плана-графика;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 xml:space="preserve">в) определяет и обосновывает начальную (максимальную) цену контракта, </w:t>
      </w:r>
      <w:r w:rsidRPr="000826C9">
        <w:rPr>
          <w:rFonts w:cs="Arial"/>
        </w:rPr>
        <w:lastRenderedPageBreak/>
        <w:t>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2.2) при определении поставщиков (подрядчиков, исполнителей):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а) выбирает способ определения поставщика (подрядчика, исполнителя);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документация, документации об аукционе;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  <w:r w:rsidRPr="000826C9">
        <w:rPr>
          <w:rFonts w:eastAsia="Times New Roman" w:cs="Arial"/>
        </w:rPr>
        <w:t xml:space="preserve"> формирует извещения об отмене определения поставщика (подрядчика, исполнителя);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proofErr w:type="spellStart"/>
      <w:r w:rsidRPr="000826C9">
        <w:rPr>
          <w:rFonts w:cs="Arial"/>
        </w:rPr>
        <w:t>д</w:t>
      </w:r>
      <w:proofErr w:type="spellEnd"/>
      <w:r w:rsidRPr="000826C9">
        <w:rPr>
          <w:rFonts w:cs="Arial"/>
        </w:rPr>
        <w:t xml:space="preserve">) осуществляет подготовку протоколов заседаний комиссий по осуществлению закупок </w:t>
      </w:r>
      <w:proofErr w:type="gramStart"/>
      <w:r w:rsidRPr="000826C9">
        <w:rPr>
          <w:rFonts w:cs="Arial"/>
        </w:rPr>
        <w:t>на</w:t>
      </w:r>
      <w:proofErr w:type="gramEnd"/>
      <w:r w:rsidRPr="000826C9">
        <w:rPr>
          <w:rFonts w:cs="Arial"/>
        </w:rPr>
        <w:t xml:space="preserve"> </w:t>
      </w:r>
      <w:proofErr w:type="gramStart"/>
      <w:r w:rsidRPr="000826C9">
        <w:rPr>
          <w:rFonts w:cs="Arial"/>
        </w:rPr>
        <w:t>оснований</w:t>
      </w:r>
      <w:proofErr w:type="gramEnd"/>
      <w:r w:rsidRPr="000826C9">
        <w:rPr>
          <w:rFonts w:cs="Arial"/>
        </w:rPr>
        <w:t xml:space="preserve"> решений, принятых членами комиссии по осуществлению закупок;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е) организует подготовку описания объекта закупки в документации о закупке;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DF5B84" w:rsidRPr="000826C9" w:rsidRDefault="00DF5B84" w:rsidP="00DF5B8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Arial"/>
          <w:lang w:bidi="ar-SA"/>
        </w:rPr>
      </w:pPr>
      <w:bookmarkStart w:id="0" w:name="dst100338"/>
      <w:bookmarkStart w:id="1" w:name="dst100339"/>
      <w:bookmarkStart w:id="2" w:name="dst100340"/>
      <w:bookmarkStart w:id="3" w:name="dst296"/>
      <w:bookmarkStart w:id="4" w:name="dst297"/>
      <w:bookmarkStart w:id="5" w:name="dst100343"/>
      <w:bookmarkStart w:id="6" w:name="dst101709"/>
      <w:bookmarkStart w:id="7" w:name="dst109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0826C9">
        <w:rPr>
          <w:rFonts w:eastAsia="Times New Roman" w:cs="Arial"/>
          <w:lang w:bidi="ar-SA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0826C9">
        <w:rPr>
          <w:rFonts w:eastAsia="Times New Roman" w:cs="Arial"/>
          <w:lang w:bidi="ar-SA"/>
        </w:rPr>
        <w:t>являющихся</w:t>
      </w:r>
      <w:proofErr w:type="gramEnd"/>
      <w:r w:rsidRPr="000826C9">
        <w:rPr>
          <w:rFonts w:eastAsia="Times New Roman" w:cs="Arial"/>
          <w:lang w:bidi="ar-SA"/>
        </w:rPr>
        <w:t xml:space="preserve"> объектом закупки</w:t>
      </w:r>
      <w:r w:rsidRPr="000826C9">
        <w:rPr>
          <w:rFonts w:cs="Arial"/>
        </w:rPr>
        <w:t>;</w:t>
      </w:r>
    </w:p>
    <w:p w:rsidR="00DF5B84" w:rsidRPr="000826C9" w:rsidRDefault="00DF5B84" w:rsidP="00DF5B84">
      <w:pPr>
        <w:spacing w:line="288" w:lineRule="auto"/>
        <w:ind w:firstLine="540"/>
        <w:jc w:val="both"/>
        <w:rPr>
          <w:rFonts w:cs="Arial"/>
          <w:color w:val="333333"/>
        </w:rPr>
      </w:pPr>
      <w:proofErr w:type="spellStart"/>
      <w:r w:rsidRPr="000826C9">
        <w:rPr>
          <w:rFonts w:eastAsia="Times New Roman" w:cs="Arial"/>
          <w:lang w:bidi="ar-SA"/>
        </w:rPr>
        <w:t>непроведения</w:t>
      </w:r>
      <w:proofErr w:type="spellEnd"/>
      <w:r w:rsidRPr="000826C9">
        <w:rPr>
          <w:rFonts w:eastAsia="Times New Roman" w:cs="Arial"/>
          <w:lang w:bidi="ar-SA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</w:t>
      </w:r>
      <w:r w:rsidRPr="000826C9">
        <w:rPr>
          <w:rFonts w:cs="Arial"/>
        </w:rPr>
        <w:t>;</w:t>
      </w:r>
      <w:r w:rsidRPr="000826C9">
        <w:rPr>
          <w:rFonts w:cs="Arial"/>
          <w:color w:val="333333"/>
        </w:rPr>
        <w:t xml:space="preserve"> </w:t>
      </w:r>
    </w:p>
    <w:p w:rsidR="00DF5B84" w:rsidRPr="000826C9" w:rsidRDefault="00DF5B84" w:rsidP="00DF5B84">
      <w:pPr>
        <w:spacing w:line="288" w:lineRule="auto"/>
        <w:ind w:firstLine="540"/>
        <w:jc w:val="both"/>
        <w:rPr>
          <w:rFonts w:cs="Arial"/>
        </w:rPr>
      </w:pPr>
      <w:proofErr w:type="spellStart"/>
      <w:r w:rsidRPr="000826C9">
        <w:rPr>
          <w:rFonts w:eastAsia="Times New Roman" w:cs="Arial"/>
          <w:lang w:bidi="ar-SA"/>
        </w:rPr>
        <w:t>неприостановления</w:t>
      </w:r>
      <w:proofErr w:type="spellEnd"/>
      <w:r w:rsidRPr="000826C9">
        <w:rPr>
          <w:rFonts w:eastAsia="Times New Roman" w:cs="Arial"/>
          <w:lang w:bidi="ar-SA"/>
        </w:rPr>
        <w:t xml:space="preserve"> деятельности участника закупки в порядке, установленном </w:t>
      </w:r>
      <w:hyperlink r:id="rId9" w:history="1">
        <w:r w:rsidRPr="000826C9">
          <w:rPr>
            <w:rFonts w:eastAsia="Times New Roman" w:cs="Arial"/>
            <w:lang w:bidi="ar-SA"/>
          </w:rPr>
          <w:t>Кодексом</w:t>
        </w:r>
      </w:hyperlink>
      <w:r w:rsidRPr="000826C9">
        <w:rPr>
          <w:rFonts w:eastAsia="Times New Roman" w:cs="Arial"/>
          <w:lang w:bidi="ar-SA"/>
        </w:rPr>
        <w:t xml:space="preserve"> Российской Федерации об административных правонарушениях, на дату подачи заявки на участие в закупке</w:t>
      </w:r>
      <w:r w:rsidRPr="000826C9">
        <w:rPr>
          <w:rFonts w:cs="Arial"/>
        </w:rPr>
        <w:t xml:space="preserve">; </w:t>
      </w:r>
    </w:p>
    <w:p w:rsidR="00DF5B84" w:rsidRPr="000826C9" w:rsidRDefault="00DF5B84" w:rsidP="00DF5B84">
      <w:pPr>
        <w:spacing w:line="288" w:lineRule="auto"/>
        <w:ind w:firstLine="540"/>
        <w:jc w:val="both"/>
        <w:rPr>
          <w:rFonts w:cs="Arial"/>
        </w:rPr>
      </w:pPr>
      <w:proofErr w:type="gramStart"/>
      <w:r w:rsidRPr="000826C9">
        <w:rPr>
          <w:rFonts w:cs="Arial"/>
        </w:rPr>
        <w:t xml:space="preserve"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0" w:anchor="dst1123" w:history="1">
        <w:r w:rsidRPr="000826C9">
          <w:rPr>
            <w:rStyle w:val="a3"/>
            <w:rFonts w:cs="Arial"/>
          </w:rPr>
          <w:t>законодательством</w:t>
        </w:r>
      </w:hyperlink>
      <w:r w:rsidRPr="000826C9">
        <w:rPr>
          <w:rFonts w:cs="Arial"/>
        </w:rPr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0826C9">
        <w:rPr>
          <w:rFonts w:cs="Arial"/>
        </w:rPr>
        <w:t xml:space="preserve"> </w:t>
      </w:r>
      <w:proofErr w:type="gramStart"/>
      <w:r w:rsidRPr="000826C9">
        <w:rPr>
          <w:rFonts w:cs="Arial"/>
        </w:rPr>
        <w:t xml:space="preserve">заявителя по уплате этих сумм исполненной или которые признаны безнадежными к взысканию в соответствии с </w:t>
      </w:r>
      <w:hyperlink r:id="rId11" w:anchor="dst1104" w:history="1">
        <w:r w:rsidRPr="000826C9">
          <w:rPr>
            <w:rStyle w:val="a3"/>
            <w:rFonts w:cs="Arial"/>
          </w:rPr>
          <w:t>законодательством</w:t>
        </w:r>
      </w:hyperlink>
      <w:r w:rsidRPr="000826C9">
        <w:rPr>
          <w:rFonts w:cs="Arial"/>
        </w:rPr>
        <w:t xml:space="preserve">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  <w:proofErr w:type="gramEnd"/>
      <w:r w:rsidRPr="000826C9">
        <w:rPr>
          <w:rFonts w:cs="Arial"/>
        </w:rPr>
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0826C9">
        <w:rPr>
          <w:rFonts w:cs="Arial"/>
        </w:rPr>
        <w:t>указанных</w:t>
      </w:r>
      <w:proofErr w:type="gramEnd"/>
      <w:r w:rsidRPr="000826C9">
        <w:rPr>
          <w:rFonts w:cs="Arial"/>
        </w:rPr>
        <w:t xml:space="preserve"> </w:t>
      </w:r>
      <w:r w:rsidRPr="000826C9">
        <w:rPr>
          <w:rFonts w:cs="Arial"/>
        </w:rPr>
        <w:lastRenderedPageBreak/>
        <w:t>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DF5B84" w:rsidRPr="000826C9" w:rsidRDefault="00DF5B84" w:rsidP="00DF5B84">
      <w:pPr>
        <w:spacing w:line="288" w:lineRule="auto"/>
        <w:ind w:firstLine="540"/>
        <w:jc w:val="both"/>
        <w:rPr>
          <w:rFonts w:cs="Arial"/>
        </w:rPr>
      </w:pPr>
      <w:proofErr w:type="gramStart"/>
      <w:r w:rsidRPr="000826C9">
        <w:rPr>
          <w:rFonts w:cs="Arial"/>
        </w:rPr>
        <w:t xml:space="preserve">отсутствия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12" w:anchor="dst101897" w:history="1">
        <w:r w:rsidRPr="000826C9">
          <w:rPr>
            <w:rStyle w:val="a3"/>
            <w:rFonts w:cs="Arial"/>
          </w:rPr>
          <w:t>статьями 289</w:t>
        </w:r>
      </w:hyperlink>
      <w:r w:rsidRPr="000826C9">
        <w:rPr>
          <w:rFonts w:cs="Arial"/>
        </w:rPr>
        <w:t xml:space="preserve">, </w:t>
      </w:r>
      <w:hyperlink r:id="rId13" w:anchor="dst2054" w:history="1">
        <w:r w:rsidRPr="000826C9">
          <w:rPr>
            <w:rStyle w:val="a3"/>
            <w:rFonts w:cs="Arial"/>
          </w:rPr>
          <w:t>290</w:t>
        </w:r>
      </w:hyperlink>
      <w:r w:rsidRPr="000826C9">
        <w:rPr>
          <w:rFonts w:cs="Arial"/>
        </w:rPr>
        <w:t xml:space="preserve">, </w:t>
      </w:r>
      <w:hyperlink r:id="rId14" w:anchor="dst2072" w:history="1">
        <w:r w:rsidRPr="000826C9">
          <w:rPr>
            <w:rStyle w:val="a3"/>
            <w:rFonts w:cs="Arial"/>
          </w:rPr>
          <w:t>291</w:t>
        </w:r>
      </w:hyperlink>
      <w:r w:rsidRPr="000826C9">
        <w:rPr>
          <w:rFonts w:cs="Arial"/>
        </w:rPr>
        <w:t xml:space="preserve">, </w:t>
      </w:r>
      <w:hyperlink r:id="rId15" w:anchor="dst2086" w:history="1">
        <w:r w:rsidRPr="000826C9">
          <w:rPr>
            <w:rStyle w:val="a3"/>
            <w:rFonts w:cs="Arial"/>
          </w:rPr>
          <w:t>291.1</w:t>
        </w:r>
      </w:hyperlink>
      <w:r w:rsidRPr="000826C9">
        <w:rPr>
          <w:rFonts w:cs="Arial"/>
        </w:rPr>
        <w:t xml:space="preserve"> Уголовного кодекса Российской Федерации (за исключением лиц, у которых такая судимость погашена или снята), а также неприменение в отношении</w:t>
      </w:r>
      <w:proofErr w:type="gramEnd"/>
      <w:r w:rsidRPr="000826C9">
        <w:rPr>
          <w:rFonts w:cs="Arial"/>
        </w:rPr>
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DF5B84" w:rsidRPr="000826C9" w:rsidRDefault="00DF5B84" w:rsidP="00DF5B84">
      <w:pPr>
        <w:spacing w:line="288" w:lineRule="auto"/>
        <w:ind w:firstLine="540"/>
        <w:jc w:val="both"/>
        <w:rPr>
          <w:rFonts w:cs="Arial"/>
        </w:rPr>
      </w:pPr>
      <w:r w:rsidRPr="000826C9">
        <w:rPr>
          <w:rFonts w:cs="Arial"/>
        </w:rPr>
        <w:t xml:space="preserve"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</w:t>
      </w:r>
      <w:hyperlink r:id="rId16" w:anchor="dst2620" w:history="1">
        <w:r w:rsidRPr="000826C9">
          <w:rPr>
            <w:rStyle w:val="a3"/>
            <w:rFonts w:cs="Arial"/>
          </w:rPr>
          <w:t>статьей 19.28</w:t>
        </w:r>
      </w:hyperlink>
      <w:r w:rsidRPr="000826C9">
        <w:rPr>
          <w:rFonts w:cs="Arial"/>
        </w:rPr>
        <w:t xml:space="preserve"> Кодекса Российской Федерации об административных правонарушениях;</w:t>
      </w:r>
    </w:p>
    <w:p w:rsidR="00DF5B84" w:rsidRPr="000826C9" w:rsidRDefault="00DF5B84" w:rsidP="00DF5B84">
      <w:pPr>
        <w:spacing w:line="288" w:lineRule="auto"/>
        <w:ind w:firstLine="540"/>
        <w:jc w:val="both"/>
        <w:rPr>
          <w:rFonts w:cs="Arial"/>
        </w:rPr>
      </w:pPr>
    </w:p>
    <w:p w:rsidR="00DF5B84" w:rsidRPr="000826C9" w:rsidRDefault="00DF5B84" w:rsidP="00DF5B84">
      <w:pPr>
        <w:spacing w:line="288" w:lineRule="auto"/>
        <w:ind w:firstLine="540"/>
        <w:jc w:val="both"/>
        <w:rPr>
          <w:rFonts w:cs="Arial"/>
        </w:rPr>
      </w:pPr>
      <w:r w:rsidRPr="000826C9">
        <w:rPr>
          <w:rFonts w:cs="Arial"/>
        </w:rPr>
        <w:t>обладания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DF5B84" w:rsidRPr="000826C9" w:rsidRDefault="00DF5B84" w:rsidP="00DF5B84">
      <w:pPr>
        <w:spacing w:line="288" w:lineRule="auto"/>
        <w:ind w:firstLine="540"/>
        <w:jc w:val="both"/>
        <w:rPr>
          <w:rFonts w:cs="Arial"/>
        </w:rPr>
      </w:pPr>
      <w:proofErr w:type="gramStart"/>
      <w:r w:rsidRPr="000826C9">
        <w:rPr>
          <w:rFonts w:cs="Arial"/>
        </w:rPr>
        <w:t xml:space="preserve">отсутствия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</w:r>
      <w:proofErr w:type="spellStart"/>
      <w:r w:rsidRPr="000826C9">
        <w:rPr>
          <w:rFonts w:cs="Arial"/>
        </w:rPr>
        <w:t>выгодоприобретателями</w:t>
      </w:r>
      <w:proofErr w:type="spellEnd"/>
      <w:r w:rsidRPr="000826C9">
        <w:rPr>
          <w:rFonts w:cs="Arial"/>
        </w:rPr>
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</w:r>
      <w:proofErr w:type="gramEnd"/>
      <w:r w:rsidRPr="000826C9">
        <w:rPr>
          <w:rFonts w:cs="Arial"/>
        </w:rPr>
        <w:t xml:space="preserve"> </w:t>
      </w:r>
      <w:proofErr w:type="gramStart"/>
      <w:r w:rsidRPr="000826C9">
        <w:rPr>
          <w:rFonts w:cs="Arial"/>
        </w:rPr>
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0826C9">
        <w:rPr>
          <w:rFonts w:cs="Arial"/>
        </w:rPr>
        <w:t>неполнородными</w:t>
      </w:r>
      <w:proofErr w:type="spellEnd"/>
      <w:r w:rsidRPr="000826C9">
        <w:rPr>
          <w:rFonts w:cs="Arial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0826C9">
        <w:rPr>
          <w:rFonts w:cs="Arial"/>
        </w:rPr>
        <w:t xml:space="preserve"> Под </w:t>
      </w:r>
      <w:proofErr w:type="spellStart"/>
      <w:r w:rsidRPr="000826C9">
        <w:rPr>
          <w:rFonts w:cs="Arial"/>
        </w:rPr>
        <w:t>выгодоприобретателями</w:t>
      </w:r>
      <w:proofErr w:type="spellEnd"/>
      <w:r w:rsidRPr="000826C9">
        <w:rPr>
          <w:rFonts w:cs="Arial"/>
        </w:rPr>
        <w:t xml:space="preserve"> для целей настоящей статьи понимаются физические лица, владеющие напрямую или косвенно (через юридическое лицо или через </w:t>
      </w:r>
      <w:r w:rsidRPr="000826C9">
        <w:rPr>
          <w:rFonts w:cs="Arial"/>
        </w:rPr>
        <w:lastRenderedPageBreak/>
        <w:t>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DF5B84" w:rsidRPr="000826C9" w:rsidRDefault="00DF5B84" w:rsidP="00DF5B84">
      <w:pPr>
        <w:ind w:firstLine="539"/>
        <w:jc w:val="both"/>
        <w:rPr>
          <w:rFonts w:cs="Arial"/>
        </w:rPr>
      </w:pPr>
      <w:r w:rsidRPr="000826C9">
        <w:rPr>
          <w:rFonts w:cs="Arial"/>
        </w:rPr>
        <w:t xml:space="preserve">участник закупки не является </w:t>
      </w:r>
      <w:proofErr w:type="spellStart"/>
      <w:r w:rsidRPr="000826C9">
        <w:rPr>
          <w:rFonts w:cs="Arial"/>
        </w:rPr>
        <w:t>офшорной</w:t>
      </w:r>
      <w:proofErr w:type="spellEnd"/>
      <w:r w:rsidRPr="000826C9">
        <w:rPr>
          <w:rFonts w:cs="Arial"/>
        </w:rPr>
        <w:t xml:space="preserve"> компанией;</w:t>
      </w:r>
    </w:p>
    <w:p w:rsidR="00DF5B84" w:rsidRPr="000826C9" w:rsidRDefault="00DF5B84" w:rsidP="00DF5B84">
      <w:pPr>
        <w:ind w:firstLine="539"/>
        <w:jc w:val="both"/>
        <w:rPr>
          <w:rFonts w:cs="Arial"/>
        </w:rPr>
      </w:pPr>
      <w:r w:rsidRPr="000826C9">
        <w:rPr>
          <w:rFonts w:cs="Arial"/>
        </w:rPr>
        <w:t>отсутствия у участника закупки ограничений для участия в закупках, установленных законодательством Российской Федерации</w:t>
      </w:r>
    </w:p>
    <w:p w:rsidR="00DF5B84" w:rsidRPr="000826C9" w:rsidRDefault="00DF5B84" w:rsidP="00DF5B84">
      <w:pPr>
        <w:autoSpaceDE w:val="0"/>
        <w:autoSpaceDN w:val="0"/>
        <w:adjustRightInd w:val="0"/>
        <w:ind w:firstLine="539"/>
        <w:jc w:val="both"/>
        <w:rPr>
          <w:rFonts w:cs="Arial"/>
        </w:rPr>
      </w:pPr>
      <w:r w:rsidRPr="000826C9">
        <w:rPr>
          <w:rFonts w:cs="Arial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DF5B84" w:rsidRPr="000826C9" w:rsidRDefault="00DF5B84" w:rsidP="00DF5B84">
      <w:pPr>
        <w:autoSpaceDE w:val="0"/>
        <w:autoSpaceDN w:val="0"/>
        <w:adjustRightInd w:val="0"/>
        <w:ind w:firstLine="539"/>
        <w:jc w:val="both"/>
        <w:rPr>
          <w:rFonts w:cs="Arial"/>
          <w:color w:val="000000"/>
        </w:rPr>
      </w:pPr>
      <w:r w:rsidRPr="000826C9">
        <w:rPr>
          <w:rFonts w:cs="Arial"/>
        </w:rPr>
        <w:t xml:space="preserve">соответствия требованиям, установленным Правительством Российской Федерации в соответствии </w:t>
      </w:r>
      <w:r w:rsidRPr="000826C9">
        <w:rPr>
          <w:rFonts w:cs="Arial"/>
          <w:color w:val="000000"/>
        </w:rPr>
        <w:t xml:space="preserve">с </w:t>
      </w:r>
      <w:hyperlink r:id="rId17" w:history="1">
        <w:r w:rsidRPr="000826C9">
          <w:rPr>
            <w:rFonts w:cs="Arial"/>
            <w:color w:val="000000"/>
          </w:rPr>
          <w:t>частью 2 статьи 31</w:t>
        </w:r>
      </w:hyperlink>
      <w:r w:rsidRPr="000826C9">
        <w:rPr>
          <w:rFonts w:cs="Arial"/>
          <w:color w:val="000000"/>
        </w:rPr>
        <w:t xml:space="preserve"> Федерального закона;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proofErr w:type="spellStart"/>
      <w:r w:rsidRPr="000826C9">
        <w:rPr>
          <w:rFonts w:cs="Arial"/>
          <w:color w:val="000000"/>
        </w:rPr>
        <w:t>з</w:t>
      </w:r>
      <w:proofErr w:type="spellEnd"/>
      <w:r w:rsidRPr="000826C9">
        <w:rPr>
          <w:rFonts w:cs="Arial"/>
          <w:color w:val="000000"/>
        </w:rPr>
        <w:t>) обеспечивает привлечение на основе контракта</w:t>
      </w:r>
      <w:r w:rsidRPr="000826C9">
        <w:rPr>
          <w:rFonts w:cs="Arial"/>
        </w:rPr>
        <w:t xml:space="preserve"> специализированной организации для выполнения отдельных функций по определению поставщиков (подрядчиков, исполнителей);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 xml:space="preserve">л) размещает в единой информационной системе извещения об осуществлении закупок,  </w:t>
      </w:r>
      <w:r w:rsidRPr="000826C9">
        <w:rPr>
          <w:rFonts w:cs="Arial"/>
          <w:color w:val="000000"/>
        </w:rPr>
        <w:t xml:space="preserve">документацию о закупках и проекты контрактов, протоколы, предусмотренные Федеральным </w:t>
      </w:r>
      <w:hyperlink r:id="rId18" w:history="1">
        <w:r w:rsidRPr="000826C9">
          <w:rPr>
            <w:rFonts w:cs="Arial"/>
            <w:color w:val="000000"/>
          </w:rPr>
          <w:t>законом</w:t>
        </w:r>
      </w:hyperlink>
      <w:r w:rsidRPr="000826C9">
        <w:rPr>
          <w:rFonts w:cs="Arial"/>
          <w:color w:val="000000"/>
        </w:rPr>
        <w:t>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 xml:space="preserve">м) подготавливает и размещает в единой информационной системе разъяснения положений документации об электронном аукционе; 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proofErr w:type="spellStart"/>
      <w:r w:rsidRPr="000826C9">
        <w:rPr>
          <w:rFonts w:cs="Arial"/>
        </w:rPr>
        <w:t>н</w:t>
      </w:r>
      <w:proofErr w:type="spellEnd"/>
      <w:r w:rsidRPr="000826C9">
        <w:rPr>
          <w:rFonts w:cs="Arial"/>
        </w:rPr>
        <w:t>) обеспечивает хранение в сроки, установленные законодательством, протоколов, составленных в ходе проведения закупок, документации о закупках, изменений, внесенных в документацию о закупках, разъяснений положений документации о закупках;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о) привлекает экспертов, экспертные организации;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proofErr w:type="spellStart"/>
      <w:r w:rsidRPr="000826C9">
        <w:rPr>
          <w:rFonts w:cs="Arial"/>
        </w:rPr>
        <w:t>п</w:t>
      </w:r>
      <w:proofErr w:type="spellEnd"/>
      <w:r w:rsidRPr="000826C9">
        <w:rPr>
          <w:rFonts w:cs="Arial"/>
        </w:rPr>
        <w:t xml:space="preserve">) направляет необходимые документы для заключения контракта с единственным поставщиком (подрядчиком, исполнителем) по результатам несостоявшихся процедур определения поставщика (подрядчика, исполнителя)  в установленных </w:t>
      </w:r>
      <w:r w:rsidRPr="000826C9">
        <w:rPr>
          <w:rFonts w:cs="Arial"/>
          <w:color w:val="000000"/>
        </w:rPr>
        <w:t xml:space="preserve">Федеральным </w:t>
      </w:r>
      <w:hyperlink r:id="rId19" w:history="1">
        <w:r w:rsidRPr="000826C9">
          <w:rPr>
            <w:rFonts w:cs="Arial"/>
            <w:color w:val="000000"/>
          </w:rPr>
          <w:t>законом</w:t>
        </w:r>
      </w:hyperlink>
      <w:r w:rsidRPr="000826C9">
        <w:rPr>
          <w:rFonts w:cs="Arial"/>
          <w:color w:val="000000"/>
        </w:rPr>
        <w:t xml:space="preserve"> случаях в соответствующие органы, определенные </w:t>
      </w:r>
      <w:hyperlink r:id="rId20" w:history="1">
        <w:r w:rsidRPr="000826C9">
          <w:rPr>
            <w:rFonts w:cs="Arial"/>
            <w:color w:val="000000"/>
          </w:rPr>
          <w:t>пунктом 25 части 1 статьи 93</w:t>
        </w:r>
      </w:hyperlink>
      <w:r w:rsidRPr="000826C9">
        <w:rPr>
          <w:rFonts w:cs="Arial"/>
        </w:rPr>
        <w:t xml:space="preserve"> Федерального закона;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proofErr w:type="spellStart"/>
      <w:r w:rsidRPr="000826C9">
        <w:rPr>
          <w:rFonts w:cs="Arial"/>
        </w:rPr>
        <w:t>р</w:t>
      </w:r>
      <w:proofErr w:type="spellEnd"/>
      <w:r w:rsidRPr="000826C9">
        <w:rPr>
          <w:rFonts w:cs="Arial"/>
        </w:rPr>
        <w:t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с) обеспечивает заключение контрактов;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т)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</w:rPr>
      </w:pPr>
      <w:r w:rsidRPr="000826C9">
        <w:rPr>
          <w:rFonts w:cs="Arial"/>
          <w:color w:val="000000"/>
        </w:rPr>
        <w:t>2.3) при исполнении, изменении, расторжении контракта: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</w:rPr>
      </w:pPr>
      <w:r w:rsidRPr="000826C9">
        <w:rPr>
          <w:rFonts w:cs="Arial"/>
          <w:color w:val="000000"/>
        </w:rPr>
        <w:t xml:space="preserve">а) участвует в организации проведения экспертизы поставленного товара, выполненной работы, оказанной услуги, в привлечении экспертов, экспертные </w:t>
      </w:r>
      <w:r w:rsidRPr="000826C9">
        <w:rPr>
          <w:rFonts w:cs="Arial"/>
          <w:color w:val="000000"/>
        </w:rPr>
        <w:lastRenderedPageBreak/>
        <w:t>организации;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</w:rPr>
      </w:pPr>
      <w:r w:rsidRPr="000826C9">
        <w:rPr>
          <w:rFonts w:cs="Arial"/>
          <w:color w:val="000000"/>
        </w:rPr>
        <w:t>б) в случае необходимости участвует в обеспечении создания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proofErr w:type="gramStart"/>
      <w:r w:rsidRPr="000826C9">
        <w:rPr>
          <w:rFonts w:cs="Arial"/>
        </w:rPr>
        <w:t>в) размещает в единой информационной системе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</w:t>
      </w:r>
      <w:proofErr w:type="gramEnd"/>
      <w:r w:rsidRPr="000826C9">
        <w:rPr>
          <w:rFonts w:cs="Arial"/>
        </w:rPr>
        <w:t xml:space="preserve"> </w:t>
      </w:r>
      <w:proofErr w:type="gramStart"/>
      <w:r w:rsidRPr="000826C9">
        <w:rPr>
          <w:rFonts w:cs="Arial"/>
        </w:rPr>
        <w:t>расторжении</w:t>
      </w:r>
      <w:proofErr w:type="gramEnd"/>
      <w:r w:rsidRPr="000826C9">
        <w:rPr>
          <w:rFonts w:cs="Arial"/>
        </w:rPr>
        <w:t xml:space="preserve"> контракта, за исключением сведений, составляющих государственную тайну;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 xml:space="preserve">г)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0826C9">
        <w:rPr>
          <w:rFonts w:cs="Arial"/>
        </w:rPr>
        <w:t>был</w:t>
      </w:r>
      <w:proofErr w:type="gramEnd"/>
      <w:r w:rsidRPr="000826C9">
        <w:rPr>
          <w:rFonts w:cs="Arial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</w:rPr>
      </w:pPr>
      <w:r w:rsidRPr="000826C9">
        <w:rPr>
          <w:rFonts w:cs="Arial"/>
        </w:rPr>
        <w:t xml:space="preserve">2.4. </w:t>
      </w:r>
      <w:r w:rsidRPr="000826C9">
        <w:rPr>
          <w:rFonts w:cs="Arial"/>
          <w:color w:val="000000"/>
        </w:rPr>
        <w:t xml:space="preserve">Контрактный управляющий осуществляет иные полномочия, предусмотренные Федеральным </w:t>
      </w:r>
      <w:hyperlink r:id="rId21" w:history="1">
        <w:r w:rsidRPr="000826C9">
          <w:rPr>
            <w:rFonts w:cs="Arial"/>
            <w:color w:val="000000"/>
          </w:rPr>
          <w:t>законом</w:t>
        </w:r>
      </w:hyperlink>
      <w:r w:rsidRPr="000826C9">
        <w:rPr>
          <w:rFonts w:cs="Arial"/>
          <w:color w:val="000000"/>
        </w:rPr>
        <w:t>, в том числе: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  <w:color w:val="000000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</w:t>
      </w:r>
      <w:r w:rsidRPr="000826C9">
        <w:rPr>
          <w:rFonts w:cs="Arial"/>
        </w:rPr>
        <w:t xml:space="preserve"> рынках товаров, работ, услуг, определения наилучших технологий и других решений для обеспечения муниципальных нужд;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 xml:space="preserve">4) </w:t>
      </w:r>
      <w:r w:rsidRPr="000826C9">
        <w:rPr>
          <w:rFonts w:eastAsia="Times New Roman" w:cs="Arial"/>
          <w:lang w:bidi="ar-SA"/>
        </w:rPr>
        <w:t xml:space="preserve">участвует в рассмотрении дел об обжаловании результатов определения поставщиков (подрядчиков, исполнителей) и осуществляют подготовку материалов для выполнения </w:t>
      </w:r>
      <w:proofErr w:type="spellStart"/>
      <w:r w:rsidRPr="000826C9">
        <w:rPr>
          <w:rFonts w:eastAsia="Times New Roman" w:cs="Arial"/>
          <w:lang w:bidi="ar-SA"/>
        </w:rPr>
        <w:t>претензионно-исковой</w:t>
      </w:r>
      <w:proofErr w:type="spellEnd"/>
      <w:r w:rsidRPr="000826C9">
        <w:rPr>
          <w:rFonts w:eastAsia="Times New Roman" w:cs="Arial"/>
          <w:lang w:bidi="ar-SA"/>
        </w:rPr>
        <w:t xml:space="preserve"> работы</w:t>
      </w:r>
      <w:r w:rsidRPr="000826C9">
        <w:rPr>
          <w:rFonts w:cs="Arial"/>
        </w:rPr>
        <w:t>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eastAsia="Times New Roman" w:cs="Arial"/>
          <w:color w:val="000000"/>
        </w:rPr>
        <w:t>5) участвует в разработке документации о закупке, изменения в документацию о закупке;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</w:rPr>
      </w:pPr>
      <w:r w:rsidRPr="000826C9">
        <w:rPr>
          <w:rFonts w:cs="Arial"/>
          <w:color w:val="000000"/>
        </w:rPr>
        <w:t xml:space="preserve">6) </w:t>
      </w:r>
      <w:r w:rsidRPr="000826C9">
        <w:rPr>
          <w:rFonts w:eastAsia="Times New Roman" w:cs="Arial"/>
          <w:color w:val="000000"/>
        </w:rPr>
        <w:t>участвует в разработке</w:t>
      </w:r>
      <w:r w:rsidRPr="000826C9">
        <w:rPr>
          <w:rFonts w:cs="Arial"/>
          <w:color w:val="000000"/>
        </w:rPr>
        <w:t xml:space="preserve"> проектов контрактов, в том числе типовых контрактов Заказчика, типовых условий контрактов Заказчика;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</w:rPr>
      </w:pPr>
      <w:r w:rsidRPr="000826C9">
        <w:rPr>
          <w:rFonts w:cs="Arial"/>
        </w:rPr>
        <w:t xml:space="preserve">7) осуществляет проверку банковских гарантий, поступивших в качестве обеспечения исполнения контрактов, на соответствие требованиям </w:t>
      </w:r>
      <w:r w:rsidRPr="000826C9">
        <w:rPr>
          <w:rFonts w:cs="Arial"/>
          <w:color w:val="000000"/>
        </w:rPr>
        <w:t xml:space="preserve">Федерального </w:t>
      </w:r>
      <w:hyperlink r:id="rId22" w:history="1">
        <w:r w:rsidRPr="000826C9">
          <w:rPr>
            <w:rFonts w:cs="Arial"/>
            <w:color w:val="000000"/>
          </w:rPr>
          <w:t>закона</w:t>
        </w:r>
      </w:hyperlink>
      <w:r w:rsidRPr="000826C9">
        <w:rPr>
          <w:rFonts w:cs="Arial"/>
          <w:color w:val="000000"/>
        </w:rPr>
        <w:t>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</w:rPr>
      </w:pPr>
      <w:r w:rsidRPr="000826C9">
        <w:rPr>
          <w:rFonts w:cs="Arial"/>
          <w:color w:val="000000"/>
        </w:rPr>
        <w:t>8)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</w:rPr>
      </w:pPr>
      <w:r w:rsidRPr="000826C9">
        <w:rPr>
          <w:rFonts w:cs="Arial"/>
          <w:color w:val="000000"/>
        </w:rPr>
        <w:t xml:space="preserve">9) организует осуществление уплаты денежных сумм по банковской гарантии в случаях, предусмотренных Федеральным </w:t>
      </w:r>
      <w:hyperlink r:id="rId23" w:history="1">
        <w:r w:rsidRPr="000826C9">
          <w:rPr>
            <w:rFonts w:cs="Arial"/>
            <w:color w:val="000000"/>
          </w:rPr>
          <w:t>законом</w:t>
        </w:r>
      </w:hyperlink>
      <w:r w:rsidRPr="000826C9">
        <w:rPr>
          <w:rFonts w:cs="Arial"/>
          <w:color w:val="000000"/>
        </w:rPr>
        <w:t>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</w:rPr>
      </w:pPr>
      <w:r w:rsidRPr="000826C9">
        <w:rPr>
          <w:rFonts w:cs="Arial"/>
          <w:color w:val="000000"/>
        </w:rPr>
        <w:t>10) организует возврат денежных средств, внесенных в качестве обеспечения исполнения заявок или обеспечения исполнения контрактов;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eastAsia="Times New Roman" w:cs="Arial"/>
          <w:color w:val="000000"/>
        </w:rPr>
      </w:pPr>
      <w:r w:rsidRPr="000826C9">
        <w:rPr>
          <w:rFonts w:cs="Arial"/>
          <w:color w:val="000000"/>
        </w:rPr>
        <w:lastRenderedPageBreak/>
        <w:t xml:space="preserve">11) </w:t>
      </w:r>
      <w:r w:rsidRPr="000826C9">
        <w:rPr>
          <w:rFonts w:eastAsia="Times New Roman" w:cs="Arial"/>
          <w:color w:val="000000"/>
        </w:rPr>
        <w:t>выступает организатором совместных конкурсов или аукционов;</w:t>
      </w:r>
    </w:p>
    <w:p w:rsidR="00DF5B84" w:rsidRPr="000826C9" w:rsidRDefault="00DF5B84" w:rsidP="00DF5B84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0826C9">
        <w:rPr>
          <w:rFonts w:eastAsia="Times New Roman" w:cs="Arial"/>
          <w:color w:val="000000"/>
          <w:sz w:val="24"/>
          <w:szCs w:val="24"/>
        </w:rPr>
        <w:t xml:space="preserve">12) </w:t>
      </w:r>
      <w:r w:rsidRPr="000826C9">
        <w:rPr>
          <w:rFonts w:cs="Arial"/>
          <w:sz w:val="24"/>
          <w:szCs w:val="24"/>
        </w:rPr>
        <w:t>разрабатывает муниципальные правовые акты по вопросам осуществления принятых на исполнение полномочий;</w:t>
      </w:r>
    </w:p>
    <w:p w:rsidR="00DF5B84" w:rsidRPr="000826C9" w:rsidRDefault="00DF5B84" w:rsidP="00DF5B84">
      <w:pPr>
        <w:ind w:firstLine="567"/>
        <w:rPr>
          <w:rFonts w:cs="Arial"/>
          <w:lang w:bidi="ar-SA"/>
        </w:rPr>
      </w:pPr>
      <w:r w:rsidRPr="000826C9">
        <w:rPr>
          <w:rFonts w:cs="Arial"/>
          <w:lang w:bidi="ar-SA"/>
        </w:rPr>
        <w:t xml:space="preserve">13) проверяет </w:t>
      </w:r>
      <w:r w:rsidRPr="000826C9">
        <w:rPr>
          <w:rFonts w:cs="Arial"/>
          <w:color w:val="000000"/>
        </w:rPr>
        <w:t>наличие лимитов бюджетных ассигнований для заключения контракта.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</w:rPr>
      </w:pPr>
      <w:r w:rsidRPr="000826C9">
        <w:rPr>
          <w:rFonts w:cs="Arial"/>
          <w:color w:val="000000"/>
        </w:rPr>
        <w:t xml:space="preserve">2.5. В целях реализации функций и полномочий, указанных в </w:t>
      </w:r>
      <w:hyperlink w:anchor="Par61" w:history="1">
        <w:r w:rsidRPr="000826C9">
          <w:rPr>
            <w:rFonts w:cs="Arial"/>
            <w:color w:val="000000"/>
          </w:rPr>
          <w:t>пунктах 7</w:t>
        </w:r>
      </w:hyperlink>
      <w:r w:rsidRPr="000826C9">
        <w:rPr>
          <w:rFonts w:cs="Arial"/>
          <w:color w:val="000000"/>
        </w:rPr>
        <w:t xml:space="preserve">, </w:t>
      </w:r>
      <w:hyperlink w:anchor="Par113" w:history="1">
        <w:r w:rsidRPr="000826C9">
          <w:rPr>
            <w:rFonts w:cs="Arial"/>
            <w:color w:val="000000"/>
          </w:rPr>
          <w:t>8</w:t>
        </w:r>
      </w:hyperlink>
      <w:r w:rsidRPr="000826C9">
        <w:rPr>
          <w:rFonts w:cs="Arial"/>
          <w:color w:val="000000"/>
        </w:rPr>
        <w:t xml:space="preserve"> настоящего Положения, контрактный управляющий обязан: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</w:rPr>
      </w:pPr>
      <w:r w:rsidRPr="000826C9">
        <w:rPr>
          <w:rFonts w:cs="Arial"/>
          <w:color w:val="000000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</w:rPr>
      </w:pPr>
      <w:r w:rsidRPr="000826C9">
        <w:rPr>
          <w:rFonts w:cs="Arial"/>
          <w:color w:val="000000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</w:rPr>
      </w:pPr>
      <w:r w:rsidRPr="000826C9">
        <w:rPr>
          <w:rFonts w:cs="Arial"/>
          <w:color w:val="000000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Федеральным </w:t>
      </w:r>
      <w:hyperlink r:id="rId24" w:history="1">
        <w:r w:rsidRPr="000826C9">
          <w:rPr>
            <w:rFonts w:cs="Arial"/>
            <w:color w:val="000000"/>
          </w:rPr>
          <w:t>законом</w:t>
        </w:r>
      </w:hyperlink>
      <w:r w:rsidRPr="000826C9">
        <w:rPr>
          <w:rFonts w:cs="Arial"/>
          <w:color w:val="000000"/>
        </w:rPr>
        <w:t>, к своей работе экспертов, экспертные организации;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</w:rPr>
      </w:pPr>
      <w:r w:rsidRPr="000826C9">
        <w:rPr>
          <w:rFonts w:cs="Arial"/>
          <w:color w:val="000000"/>
        </w:rPr>
        <w:t xml:space="preserve">4) соблюдать иные обязательства и требования, установленные Федеральным </w:t>
      </w:r>
      <w:hyperlink r:id="rId25" w:history="1">
        <w:r w:rsidRPr="000826C9">
          <w:rPr>
            <w:rFonts w:cs="Arial"/>
            <w:color w:val="000000"/>
          </w:rPr>
          <w:t>законом</w:t>
        </w:r>
      </w:hyperlink>
      <w:r w:rsidRPr="000826C9">
        <w:rPr>
          <w:rFonts w:cs="Arial"/>
          <w:color w:val="000000"/>
        </w:rPr>
        <w:t>.</w:t>
      </w:r>
    </w:p>
    <w:p w:rsidR="00DF5B84" w:rsidRPr="000826C9" w:rsidRDefault="00DF5B84" w:rsidP="00DF5B84">
      <w:pPr>
        <w:autoSpaceDE w:val="0"/>
        <w:autoSpaceDN w:val="0"/>
        <w:adjustRightInd w:val="0"/>
        <w:jc w:val="center"/>
        <w:outlineLvl w:val="1"/>
        <w:rPr>
          <w:rFonts w:cs="Arial"/>
          <w:color w:val="000000"/>
        </w:rPr>
      </w:pPr>
    </w:p>
    <w:p w:rsidR="00DF5B84" w:rsidRPr="000826C9" w:rsidRDefault="00DF5B84" w:rsidP="00DF5B84">
      <w:pPr>
        <w:autoSpaceDE w:val="0"/>
        <w:autoSpaceDN w:val="0"/>
        <w:adjustRightInd w:val="0"/>
        <w:jc w:val="center"/>
        <w:outlineLvl w:val="1"/>
        <w:rPr>
          <w:rFonts w:cs="Arial"/>
          <w:b/>
        </w:rPr>
      </w:pPr>
      <w:r w:rsidRPr="000826C9">
        <w:rPr>
          <w:rFonts w:cs="Arial"/>
          <w:b/>
          <w:color w:val="000000"/>
        </w:rPr>
        <w:t xml:space="preserve">3. Взаимодействие контрактного управляющего со структурными подразделениями </w:t>
      </w:r>
      <w:r w:rsidR="000826C9">
        <w:rPr>
          <w:rFonts w:cs="Arial"/>
          <w:b/>
          <w:color w:val="000000"/>
        </w:rPr>
        <w:t>Администрации Никольского сельсовета</w:t>
      </w:r>
      <w:r w:rsidRPr="000826C9">
        <w:rPr>
          <w:rFonts w:cs="Arial"/>
          <w:b/>
          <w:color w:val="000000"/>
        </w:rPr>
        <w:t xml:space="preserve"> Октябрьского</w:t>
      </w:r>
      <w:r w:rsidRPr="000826C9">
        <w:rPr>
          <w:rFonts w:cs="Arial"/>
          <w:b/>
        </w:rPr>
        <w:t xml:space="preserve"> района Курской области</w:t>
      </w:r>
    </w:p>
    <w:p w:rsidR="00DF5B84" w:rsidRPr="000826C9" w:rsidRDefault="00DF5B84" w:rsidP="00DF5B84">
      <w:pPr>
        <w:autoSpaceDE w:val="0"/>
        <w:autoSpaceDN w:val="0"/>
        <w:adjustRightInd w:val="0"/>
        <w:ind w:firstLine="567"/>
        <w:jc w:val="both"/>
        <w:outlineLvl w:val="1"/>
        <w:rPr>
          <w:rFonts w:cs="Arial"/>
        </w:rPr>
      </w:pPr>
    </w:p>
    <w:p w:rsidR="00DF5B84" w:rsidRPr="000826C9" w:rsidRDefault="00DF5B84" w:rsidP="00DF5B84">
      <w:pPr>
        <w:autoSpaceDE w:val="0"/>
        <w:autoSpaceDN w:val="0"/>
        <w:adjustRightInd w:val="0"/>
        <w:ind w:firstLine="567"/>
        <w:jc w:val="both"/>
        <w:outlineLvl w:val="1"/>
        <w:rPr>
          <w:rFonts w:cs="Arial"/>
        </w:rPr>
      </w:pPr>
      <w:r w:rsidRPr="000826C9">
        <w:rPr>
          <w:rFonts w:cs="Arial"/>
        </w:rPr>
        <w:t xml:space="preserve">3.1. При осуществлении закупок контрактный управляющий взаимодействует со структурными подразделениями </w:t>
      </w:r>
      <w:r w:rsidR="000826C9">
        <w:rPr>
          <w:rFonts w:cs="Arial"/>
        </w:rPr>
        <w:t>Администрации Никольского сельсовета</w:t>
      </w:r>
      <w:r w:rsidRPr="000826C9">
        <w:rPr>
          <w:rFonts w:cs="Arial"/>
        </w:rPr>
        <w:t xml:space="preserve"> Октябрьского района Курской области (далее - структурное подразделение).</w:t>
      </w:r>
    </w:p>
    <w:p w:rsidR="00DF5B84" w:rsidRPr="000826C9" w:rsidRDefault="00DF5B84" w:rsidP="00DF5B84">
      <w:pPr>
        <w:autoSpaceDE w:val="0"/>
        <w:autoSpaceDN w:val="0"/>
        <w:adjustRightInd w:val="0"/>
        <w:ind w:firstLine="567"/>
        <w:jc w:val="both"/>
        <w:outlineLvl w:val="1"/>
        <w:rPr>
          <w:rFonts w:cs="Arial"/>
        </w:rPr>
      </w:pPr>
      <w:r w:rsidRPr="000826C9">
        <w:rPr>
          <w:rFonts w:cs="Arial"/>
        </w:rPr>
        <w:t xml:space="preserve">Руководители и (или) по его поручению специалисты структурных подразделений </w:t>
      </w:r>
      <w:r w:rsidR="000826C9">
        <w:rPr>
          <w:rFonts w:cs="Arial"/>
        </w:rPr>
        <w:t>Администрации Никольского сельсовета</w:t>
      </w:r>
      <w:r w:rsidRPr="000826C9">
        <w:rPr>
          <w:rFonts w:cs="Arial"/>
        </w:rPr>
        <w:t xml:space="preserve"> Октябрьского района Курской области: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1) при планировании закупок: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а) направляют контрактному управляющему информацию о закупках товаров, работ, услуг для ну</w:t>
      </w:r>
      <w:proofErr w:type="gramStart"/>
      <w:r w:rsidRPr="000826C9">
        <w:rPr>
          <w:rFonts w:cs="Arial"/>
        </w:rPr>
        <w:t>жд стр</w:t>
      </w:r>
      <w:proofErr w:type="gramEnd"/>
      <w:r w:rsidRPr="000826C9">
        <w:rPr>
          <w:rFonts w:cs="Arial"/>
        </w:rPr>
        <w:t>уктурного подразделения, осуществляют подготовку изменений для внесения в план-график;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 xml:space="preserve">б) </w:t>
      </w:r>
      <w:r w:rsidRPr="000826C9">
        <w:rPr>
          <w:rFonts w:cs="Arial"/>
          <w:lang w:bidi="ar-SA"/>
        </w:rPr>
        <w:t xml:space="preserve">проверяют </w:t>
      </w:r>
      <w:r w:rsidRPr="000826C9">
        <w:rPr>
          <w:rFonts w:cs="Arial"/>
          <w:color w:val="000000"/>
        </w:rPr>
        <w:t>наличие лимитов бюджетных ассигнований для заключения контракта;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2) при определении поставщиков (подрядчиков, исполнителей):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eastAsia="Times New Roman" w:cs="Arial"/>
          <w:color w:val="000000"/>
        </w:rPr>
        <w:t>а) разрабатывают документацию о закупке, изменения в документацию о закупке;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</w:rPr>
      </w:pPr>
      <w:r w:rsidRPr="000826C9">
        <w:rPr>
          <w:rFonts w:cs="Arial"/>
          <w:color w:val="000000"/>
        </w:rPr>
        <w:t xml:space="preserve">б) </w:t>
      </w:r>
      <w:r w:rsidRPr="000826C9">
        <w:rPr>
          <w:rFonts w:eastAsia="Times New Roman" w:cs="Arial"/>
          <w:color w:val="000000"/>
        </w:rPr>
        <w:t>разрабатывают</w:t>
      </w:r>
      <w:r w:rsidRPr="000826C9">
        <w:rPr>
          <w:rFonts w:cs="Arial"/>
          <w:color w:val="000000"/>
        </w:rPr>
        <w:t xml:space="preserve"> проекты контрактов;</w:t>
      </w:r>
    </w:p>
    <w:p w:rsidR="00DF5B84" w:rsidRPr="000826C9" w:rsidRDefault="00DF5B84" w:rsidP="00DF5B84">
      <w:pPr>
        <w:widowControl/>
        <w:suppressAutoHyphens w:val="0"/>
        <w:ind w:firstLine="567"/>
        <w:jc w:val="both"/>
        <w:textAlignment w:val="top"/>
        <w:rPr>
          <w:rFonts w:eastAsia="Times New Roman" w:cs="Arial"/>
          <w:color w:val="000000"/>
        </w:rPr>
      </w:pPr>
      <w:r w:rsidRPr="000826C9">
        <w:rPr>
          <w:rFonts w:cs="Arial"/>
          <w:color w:val="000000"/>
        </w:rPr>
        <w:t xml:space="preserve">в) участвуют в подготовке </w:t>
      </w:r>
      <w:r w:rsidRPr="000826C9">
        <w:rPr>
          <w:rFonts w:eastAsia="Times New Roman" w:cs="Arial"/>
          <w:color w:val="000000"/>
        </w:rPr>
        <w:t>обоснования начальной (максимальной) цены контракта (лота);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3) при исполнении, изменении, расторжении контракта: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а) обеспечивают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б) организуют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proofErr w:type="gramStart"/>
      <w:r w:rsidRPr="000826C9">
        <w:rPr>
          <w:rFonts w:cs="Arial"/>
        </w:rPr>
        <w:t xml:space="preserve">в) взаимодействуют с поставщиком (подрядчиком, исполнителем) при </w:t>
      </w:r>
      <w:r w:rsidRPr="000826C9">
        <w:rPr>
          <w:rFonts w:cs="Arial"/>
        </w:rPr>
        <w:lastRenderedPageBreak/>
        <w:t>изменении, расторжении контракта, применяют меры ответственности, в том числе направляют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совершают иные действия в</w:t>
      </w:r>
      <w:proofErr w:type="gramEnd"/>
      <w:r w:rsidRPr="000826C9">
        <w:rPr>
          <w:rFonts w:cs="Arial"/>
        </w:rPr>
        <w:t xml:space="preserve"> </w:t>
      </w:r>
      <w:proofErr w:type="gramStart"/>
      <w:r w:rsidRPr="000826C9">
        <w:rPr>
          <w:rFonts w:cs="Arial"/>
        </w:rPr>
        <w:t>случае</w:t>
      </w:r>
      <w:proofErr w:type="gramEnd"/>
      <w:r w:rsidRPr="000826C9">
        <w:rPr>
          <w:rFonts w:cs="Arial"/>
        </w:rPr>
        <w:t xml:space="preserve"> нарушения поставщиком (подрядчиком, исполнителем) условий контракта;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г) организуют проведение экспертизы поставленного товара, выполненной работы, оказанной услуги, привлекают экспертов, экспертные организации;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proofErr w:type="spellStart"/>
      <w:r w:rsidRPr="000826C9">
        <w:rPr>
          <w:rFonts w:cs="Arial"/>
        </w:rPr>
        <w:t>д</w:t>
      </w:r>
      <w:proofErr w:type="spellEnd"/>
      <w:r w:rsidRPr="000826C9">
        <w:rPr>
          <w:rFonts w:cs="Arial"/>
        </w:rPr>
        <w:t>) в случае необходимости обеспечивают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>е) подготавливают документ о приемке результатов отдельного этапа исполнения контракта, а также поставленного товара, выполненной работы или оказанной услуги.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DF5B84" w:rsidRPr="000826C9" w:rsidRDefault="00DF5B84" w:rsidP="00DF5B84">
      <w:pPr>
        <w:autoSpaceDE w:val="0"/>
        <w:autoSpaceDN w:val="0"/>
        <w:adjustRightInd w:val="0"/>
        <w:jc w:val="center"/>
        <w:outlineLvl w:val="1"/>
        <w:rPr>
          <w:rFonts w:cs="Arial"/>
          <w:b/>
        </w:rPr>
      </w:pPr>
      <w:r w:rsidRPr="000826C9">
        <w:rPr>
          <w:rFonts w:cs="Arial"/>
          <w:b/>
        </w:rPr>
        <w:t>4. Ответственность контрактного управляющего</w:t>
      </w: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DF5B84" w:rsidRPr="000826C9" w:rsidRDefault="00DF5B84" w:rsidP="00DF5B84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0826C9">
        <w:rPr>
          <w:rFonts w:cs="Arial"/>
        </w:rPr>
        <w:t xml:space="preserve">4.1. </w:t>
      </w:r>
      <w:proofErr w:type="gramStart"/>
      <w:r w:rsidRPr="000826C9">
        <w:rPr>
          <w:rFonts w:cs="Arial"/>
        </w:rPr>
        <w:t xml:space="preserve"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</w:t>
      </w:r>
      <w:r w:rsidRPr="000826C9">
        <w:rPr>
          <w:rFonts w:cs="Arial"/>
          <w:color w:val="000000"/>
        </w:rPr>
        <w:t xml:space="preserve">обжаловать в судебном порядке или в порядке, установленном Федеральным </w:t>
      </w:r>
      <w:hyperlink r:id="rId26" w:history="1">
        <w:r w:rsidRPr="000826C9">
          <w:rPr>
            <w:rFonts w:cs="Arial"/>
            <w:color w:val="000000"/>
          </w:rPr>
          <w:t>законом</w:t>
        </w:r>
      </w:hyperlink>
      <w:r w:rsidRPr="000826C9">
        <w:rPr>
          <w:rFonts w:cs="Arial"/>
        </w:rPr>
        <w:t>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  <w:proofErr w:type="gramEnd"/>
    </w:p>
    <w:p w:rsidR="00DF5B84" w:rsidRPr="000826C9" w:rsidRDefault="00DF5B84" w:rsidP="00DF5B8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Arial"/>
          <w:lang w:bidi="ar-SA"/>
        </w:rPr>
      </w:pPr>
      <w:r w:rsidRPr="000826C9">
        <w:rPr>
          <w:rFonts w:cs="Arial"/>
        </w:rPr>
        <w:t xml:space="preserve">4.2. Контрактный управляющий, виновный в нарушении законодательства Российской Федерации, иных нормативных правовых актов </w:t>
      </w:r>
      <w:r w:rsidRPr="000826C9">
        <w:rPr>
          <w:rFonts w:eastAsia="Times New Roman" w:cs="Arial"/>
          <w:lang w:bidi="ar-SA"/>
        </w:rPr>
        <w:t>о контрактной системе в сфере закупок</w:t>
      </w:r>
      <w:r w:rsidRPr="000826C9">
        <w:rPr>
          <w:rFonts w:cs="Arial"/>
        </w:rPr>
        <w:t>, а также норм настоящего Положения,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DF5B84" w:rsidRPr="000826C9" w:rsidRDefault="00DF5B84" w:rsidP="00DF5B84">
      <w:pPr>
        <w:widowControl/>
        <w:suppressAutoHyphens w:val="0"/>
        <w:jc w:val="right"/>
        <w:textAlignment w:val="top"/>
        <w:rPr>
          <w:rFonts w:eastAsia="Times New Roman" w:cs="Arial"/>
        </w:rPr>
      </w:pPr>
    </w:p>
    <w:p w:rsidR="00DF5B84" w:rsidRPr="000826C9" w:rsidRDefault="00DF5B84" w:rsidP="00DF5B84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Arial"/>
          <w:b/>
          <w:lang w:bidi="ar-SA"/>
        </w:rPr>
      </w:pPr>
      <w:r w:rsidRPr="000826C9">
        <w:rPr>
          <w:rFonts w:eastAsia="Times New Roman" w:cs="Arial"/>
          <w:b/>
          <w:lang w:bidi="ar-SA"/>
        </w:rPr>
        <w:t>5. Заключительные положения</w:t>
      </w:r>
    </w:p>
    <w:p w:rsidR="00DF5B84" w:rsidRPr="000826C9" w:rsidRDefault="00DF5B84" w:rsidP="00DF5B84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Arial"/>
          <w:lang w:bidi="ar-SA"/>
        </w:rPr>
      </w:pPr>
    </w:p>
    <w:p w:rsidR="00DF5B84" w:rsidRPr="000826C9" w:rsidRDefault="00DF5B84" w:rsidP="00DF5B8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Arial"/>
          <w:lang w:bidi="ar-SA"/>
        </w:rPr>
      </w:pPr>
      <w:r w:rsidRPr="000826C9">
        <w:rPr>
          <w:rFonts w:eastAsia="Times New Roman" w:cs="Arial"/>
          <w:lang w:bidi="ar-SA"/>
        </w:rPr>
        <w:t>5.1.Контрактный управляющий должен иметь высшее образование или дополнительное профессиональное образование в сфере закупок.</w:t>
      </w:r>
    </w:p>
    <w:p w:rsidR="00DF5B84" w:rsidRPr="000826C9" w:rsidRDefault="00DF5B84" w:rsidP="00DF5B84">
      <w:pPr>
        <w:widowControl/>
        <w:suppressAutoHyphens w:val="0"/>
        <w:jc w:val="right"/>
        <w:textAlignment w:val="top"/>
        <w:rPr>
          <w:rFonts w:eastAsia="Times New Roman" w:cs="Arial"/>
        </w:rPr>
      </w:pPr>
    </w:p>
    <w:p w:rsidR="00DF5B84" w:rsidRPr="000826C9" w:rsidRDefault="00DF5B84" w:rsidP="00DF5B84">
      <w:pPr>
        <w:widowControl/>
        <w:suppressAutoHyphens w:val="0"/>
        <w:jc w:val="right"/>
        <w:textAlignment w:val="top"/>
        <w:rPr>
          <w:rFonts w:eastAsia="Times New Roman" w:cs="Arial"/>
        </w:rPr>
      </w:pPr>
    </w:p>
    <w:p w:rsidR="00DF5B84" w:rsidRPr="000826C9" w:rsidRDefault="00DF5B84" w:rsidP="00DF5B84">
      <w:pPr>
        <w:widowControl/>
        <w:suppressAutoHyphens w:val="0"/>
        <w:jc w:val="right"/>
        <w:textAlignment w:val="top"/>
        <w:rPr>
          <w:rFonts w:eastAsia="Times New Roman" w:cs="Arial"/>
        </w:rPr>
      </w:pPr>
    </w:p>
    <w:p w:rsidR="00DF5B84" w:rsidRPr="000826C9" w:rsidRDefault="00DF5B84" w:rsidP="00DF5B84">
      <w:pPr>
        <w:widowControl/>
        <w:suppressAutoHyphens w:val="0"/>
        <w:jc w:val="right"/>
        <w:textAlignment w:val="top"/>
        <w:rPr>
          <w:rFonts w:eastAsia="Times New Roman" w:cs="Arial"/>
        </w:rPr>
      </w:pPr>
    </w:p>
    <w:p w:rsidR="00DF5B84" w:rsidRPr="000826C9" w:rsidRDefault="00DF5B84" w:rsidP="00DF5B84">
      <w:pPr>
        <w:widowControl/>
        <w:suppressAutoHyphens w:val="0"/>
        <w:jc w:val="right"/>
        <w:textAlignment w:val="top"/>
        <w:rPr>
          <w:rFonts w:eastAsia="Times New Roman" w:cs="Arial"/>
        </w:rPr>
      </w:pPr>
    </w:p>
    <w:p w:rsidR="00DF5B84" w:rsidRPr="000826C9" w:rsidRDefault="00DF5B84" w:rsidP="00DF5B84">
      <w:pPr>
        <w:widowControl/>
        <w:suppressAutoHyphens w:val="0"/>
        <w:jc w:val="right"/>
        <w:textAlignment w:val="top"/>
        <w:rPr>
          <w:rFonts w:eastAsia="Times New Roman" w:cs="Arial"/>
        </w:rPr>
      </w:pPr>
    </w:p>
    <w:p w:rsidR="00DF5B84" w:rsidRPr="000826C9" w:rsidRDefault="00DF5B84" w:rsidP="00DF5B84">
      <w:pPr>
        <w:widowControl/>
        <w:suppressAutoHyphens w:val="0"/>
        <w:jc w:val="right"/>
        <w:textAlignment w:val="top"/>
        <w:rPr>
          <w:rFonts w:eastAsia="Times New Roman" w:cs="Arial"/>
        </w:rPr>
      </w:pPr>
    </w:p>
    <w:p w:rsidR="00DF5B84" w:rsidRPr="000826C9" w:rsidRDefault="00DF5B84" w:rsidP="00DF5B84">
      <w:pPr>
        <w:widowControl/>
        <w:suppressAutoHyphens w:val="0"/>
        <w:jc w:val="right"/>
        <w:textAlignment w:val="top"/>
        <w:rPr>
          <w:rFonts w:eastAsia="Times New Roman" w:cs="Arial"/>
        </w:rPr>
      </w:pPr>
    </w:p>
    <w:p w:rsidR="00DF5B84" w:rsidRPr="000826C9" w:rsidRDefault="00DF5B84" w:rsidP="00DF5B84">
      <w:pPr>
        <w:widowControl/>
        <w:suppressAutoHyphens w:val="0"/>
        <w:jc w:val="right"/>
        <w:textAlignment w:val="top"/>
        <w:rPr>
          <w:rFonts w:eastAsia="Times New Roman" w:cs="Arial"/>
        </w:rPr>
      </w:pPr>
    </w:p>
    <w:p w:rsidR="00794C8E" w:rsidRPr="000826C9" w:rsidRDefault="00794C8E">
      <w:pPr>
        <w:rPr>
          <w:rFonts w:cs="Arial"/>
        </w:rPr>
      </w:pPr>
    </w:p>
    <w:sectPr w:rsidR="00794C8E" w:rsidRPr="000826C9" w:rsidSect="000826C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5B84"/>
    <w:rsid w:val="000826C9"/>
    <w:rsid w:val="00712B1A"/>
    <w:rsid w:val="00794C8E"/>
    <w:rsid w:val="008100DF"/>
    <w:rsid w:val="008907F0"/>
    <w:rsid w:val="008A5EB5"/>
    <w:rsid w:val="009B6AE7"/>
    <w:rsid w:val="00DE61EE"/>
    <w:rsid w:val="00DF5B84"/>
    <w:rsid w:val="00F4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84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5B84"/>
    <w:rPr>
      <w:color w:val="000080"/>
      <w:u w:val="single"/>
    </w:rPr>
  </w:style>
  <w:style w:type="paragraph" w:customStyle="1" w:styleId="ConsPlusNormal">
    <w:name w:val="ConsPlusNormal"/>
    <w:next w:val="a"/>
    <w:rsid w:val="00DF5B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rsid w:val="000826C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A24DE29E0000062E36D25BE11F9B6D2894BD095E5372F055FC2E0FAA50B405F53F3BDA0028002AO536S" TargetMode="External"/><Relationship Id="rId13" Type="http://schemas.openxmlformats.org/officeDocument/2006/relationships/hyperlink" Target="http://www.consultant.ru/document/cons_doc_LAW_330816/6411e005f539b666d6f360f202cb7b1c23fe27c3/" TargetMode="External"/><Relationship Id="rId18" Type="http://schemas.openxmlformats.org/officeDocument/2006/relationships/hyperlink" Target="consultantplus://offline/ref=2C220046C7083717002D2AC3A20F9889EEC0AF88B3501291349ADBE554j0I4S" TargetMode="External"/><Relationship Id="rId26" Type="http://schemas.openxmlformats.org/officeDocument/2006/relationships/hyperlink" Target="consultantplus://offline/ref=2C220046C7083717002D2AC3A20F9889EEC0AF88B3501291349ADBE554j0I4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C220046C7083717002D2AC3A20F9889EEC0AF88B3501291349ADBE554j0I4S" TargetMode="External"/><Relationship Id="rId7" Type="http://schemas.openxmlformats.org/officeDocument/2006/relationships/hyperlink" Target="consultantplus://offline/ref=2C220046C7083717002D2AC3A20F9889EEC0AF88B3501291349ADBE554j0I4S" TargetMode="External"/><Relationship Id="rId12" Type="http://schemas.openxmlformats.org/officeDocument/2006/relationships/hyperlink" Target="http://www.consultant.ru/document/cons_doc_LAW_330816/7cb5d9b7f75fd72853e0610988cc9f6fdd08802e/" TargetMode="External"/><Relationship Id="rId17" Type="http://schemas.openxmlformats.org/officeDocument/2006/relationships/hyperlink" Target="consultantplus://offline/ref=2C220046C7083717002D2AC3A20F9889EEC0AF88B3501291349ADBE554042366F46D3D8B32B06222jCI2S" TargetMode="External"/><Relationship Id="rId25" Type="http://schemas.openxmlformats.org/officeDocument/2006/relationships/hyperlink" Target="consultantplus://offline/ref=2C220046C7083717002D2AC3A20F9889EEC0AF88B3501291349ADBE554j0I4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22894/f61ff313afecf81a91a43d729c2df55c1d6a1533/" TargetMode="External"/><Relationship Id="rId20" Type="http://schemas.openxmlformats.org/officeDocument/2006/relationships/hyperlink" Target="consultantplus://offline/ref=2C220046C7083717002D2AC3A20F9889EEC0AF88B3501291349ADBE554042366F46D3D8B32B16820jCI5S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220046C7083717002D2AC3A20F9889EEC0AF88B3501291349ADBE554j0I4S" TargetMode="External"/><Relationship Id="rId11" Type="http://schemas.openxmlformats.org/officeDocument/2006/relationships/hyperlink" Target="http://www.consultant.ru/document/cons_doc_LAW_334395/6e4103a4154a049ac63fd064cef05ea6b3780b45/" TargetMode="External"/><Relationship Id="rId24" Type="http://schemas.openxmlformats.org/officeDocument/2006/relationships/hyperlink" Target="consultantplus://offline/ref=2C220046C7083717002D2AC3A20F9889EEC0AF88B3501291349ADBE554j0I4S" TargetMode="External"/><Relationship Id="rId5" Type="http://schemas.openxmlformats.org/officeDocument/2006/relationships/hyperlink" Target="consultantplus://offline/ref=2C220046C7083717002D2AC3A20F9889EEC0AF88B3501291349ADBE554j0I4S" TargetMode="External"/><Relationship Id="rId15" Type="http://schemas.openxmlformats.org/officeDocument/2006/relationships/hyperlink" Target="http://www.consultant.ru/document/cons_doc_LAW_330816/a74ca4364cb5aa0d95db2b7636907af350ab52c8/" TargetMode="External"/><Relationship Id="rId23" Type="http://schemas.openxmlformats.org/officeDocument/2006/relationships/hyperlink" Target="consultantplus://offline/ref=2C220046C7083717002D2AC3A20F9889EEC0AF88B3501291349ADBE554j0I4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334395/159987976c47e793b9a535fdf16dbf0701c8a027/" TargetMode="External"/><Relationship Id="rId19" Type="http://schemas.openxmlformats.org/officeDocument/2006/relationships/hyperlink" Target="consultantplus://offline/ref=2C220046C7083717002D2AC3A20F9889EEC0AF88B3501291349ADBE554j0I4S" TargetMode="External"/><Relationship Id="rId4" Type="http://schemas.openxmlformats.org/officeDocument/2006/relationships/hyperlink" Target="consultantplus://offline/ref=2C220046C7083717002D2AC3A20F9889EDCEAB84BE0E459365CFD5jEI0S" TargetMode="External"/><Relationship Id="rId9" Type="http://schemas.openxmlformats.org/officeDocument/2006/relationships/hyperlink" Target="consultantplus://offline/ref=925F44A17F626610E43922B0E6B3A49E711CBB95EB5682AB2283B917AE514571E7FF051608r3DAT" TargetMode="External"/><Relationship Id="rId14" Type="http://schemas.openxmlformats.org/officeDocument/2006/relationships/hyperlink" Target="http://www.consultant.ru/document/cons_doc_LAW_330816/0108932a3c6234f73590b25799588ada492deb23/" TargetMode="External"/><Relationship Id="rId22" Type="http://schemas.openxmlformats.org/officeDocument/2006/relationships/hyperlink" Target="consultantplus://offline/ref=2C220046C7083717002D2AC3A20F9889EEC0AF88B3501291349ADBE554j0I4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3915</Words>
  <Characters>22317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2019-12-16T11:19:00Z</cp:lastPrinted>
  <dcterms:created xsi:type="dcterms:W3CDTF">2019-12-13T08:09:00Z</dcterms:created>
  <dcterms:modified xsi:type="dcterms:W3CDTF">2019-12-16T11:34:00Z</dcterms:modified>
</cp:coreProperties>
</file>