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A4" w:rsidRPr="001F385B" w:rsidRDefault="00AD5CA4" w:rsidP="00AD5CA4">
      <w:pPr>
        <w:spacing w:line="240" w:lineRule="auto"/>
        <w:jc w:val="center"/>
        <w:rPr>
          <w:b/>
          <w:bCs/>
          <w:szCs w:val="28"/>
        </w:rPr>
      </w:pPr>
      <w:r w:rsidRPr="00AD5CA4">
        <w:rPr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1F385B">
        <w:rPr>
          <w:b/>
          <w:bCs/>
          <w:szCs w:val="28"/>
        </w:rPr>
        <w:t>«Перевод жилого помещения в нежилое помещение или нежилого помещения в жилое помещение»</w:t>
      </w:r>
    </w:p>
    <w:p w:rsidR="00AD5CA4" w:rsidRPr="00AD5CA4" w:rsidRDefault="00AD5CA4" w:rsidP="00AD5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67"/>
        <w:jc w:val="center"/>
        <w:rPr>
          <w:szCs w:val="28"/>
        </w:rPr>
      </w:pPr>
    </w:p>
    <w:p w:rsidR="00AD5CA4" w:rsidRPr="00AD5CA4" w:rsidRDefault="00AD5CA4" w:rsidP="00AD5CA4">
      <w:pPr>
        <w:spacing w:line="240" w:lineRule="auto"/>
        <w:jc w:val="both"/>
      </w:pPr>
    </w:p>
    <w:p w:rsidR="00AD5CA4" w:rsidRPr="00AD5CA4" w:rsidRDefault="00AD5CA4" w:rsidP="00AD5CA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D5CA4">
        <w:rPr>
          <w:sz w:val="24"/>
          <w:szCs w:val="24"/>
        </w:rPr>
        <w:t>- Жилищный кодекс Российской Федерации от 29.12.2004 № 188-ФЗ ("Российская газета", № 1, 12.01.2005);</w:t>
      </w:r>
    </w:p>
    <w:p w:rsidR="00AD5CA4" w:rsidRPr="00AD5CA4" w:rsidRDefault="00AD5CA4" w:rsidP="00AD5CA4">
      <w:pPr>
        <w:spacing w:line="240" w:lineRule="auto"/>
        <w:ind w:firstLine="709"/>
        <w:jc w:val="both"/>
        <w:rPr>
          <w:sz w:val="24"/>
          <w:szCs w:val="24"/>
        </w:rPr>
      </w:pPr>
      <w:r w:rsidRPr="00AD5CA4">
        <w:rPr>
          <w:sz w:val="24"/>
          <w:szCs w:val="24"/>
        </w:rPr>
        <w:t>- Федеральный 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 w:rsidR="00AD5CA4" w:rsidRPr="00AD5CA4" w:rsidRDefault="00AD5CA4" w:rsidP="00AD5CA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D5CA4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</w:t>
      </w:r>
    </w:p>
    <w:p w:rsidR="00AD5CA4" w:rsidRPr="00AD5CA4" w:rsidRDefault="00AD5CA4" w:rsidP="00AD5CA4">
      <w:pPr>
        <w:spacing w:line="240" w:lineRule="auto"/>
        <w:ind w:firstLine="709"/>
        <w:jc w:val="both"/>
        <w:rPr>
          <w:sz w:val="24"/>
          <w:szCs w:val="24"/>
        </w:rPr>
      </w:pPr>
      <w:r w:rsidRPr="00AD5CA4">
        <w:rPr>
          <w:sz w:val="24"/>
          <w:szCs w:val="24"/>
        </w:rPr>
        <w:t>- Постановление Правительства РФ от 28.01.2006 № 47 (ред. от 02.08.2016)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(«Собрание законодательства РФ», 06.02.2006, №  6, ст. 702, «Российская газета»,  № 28, 10.02.2006);</w:t>
      </w:r>
    </w:p>
    <w:p w:rsidR="00AD5CA4" w:rsidRPr="00AD5CA4" w:rsidRDefault="00AD5CA4" w:rsidP="00AD5CA4">
      <w:pPr>
        <w:spacing w:line="240" w:lineRule="auto"/>
        <w:ind w:firstLine="709"/>
        <w:jc w:val="both"/>
        <w:rPr>
          <w:sz w:val="24"/>
          <w:szCs w:val="24"/>
        </w:rPr>
      </w:pPr>
      <w:r w:rsidRPr="00AD5CA4">
        <w:rPr>
          <w:sz w:val="24"/>
          <w:szCs w:val="24"/>
        </w:rPr>
        <w:t xml:space="preserve">- </w:t>
      </w:r>
      <w:hyperlink r:id="rId4" w:history="1">
        <w:r w:rsidRPr="00AD5CA4">
          <w:rPr>
            <w:rStyle w:val="a3"/>
            <w:color w:val="auto"/>
            <w:sz w:val="24"/>
            <w:szCs w:val="24"/>
          </w:rPr>
          <w:t>Постановление</w:t>
        </w:r>
      </w:hyperlink>
      <w:r w:rsidRPr="00AD5CA4">
        <w:rPr>
          <w:sz w:val="24"/>
          <w:szCs w:val="24"/>
        </w:rPr>
        <w:t xml:space="preserve"> Правительства Российской Федерации от 13.10.1997 № 1301 «Об утверждении Положения о государственном учете жилищного фонда в Российской Федерации» («Российская газета», № 205, 22.10.1997);</w:t>
      </w:r>
    </w:p>
    <w:p w:rsidR="00AD5CA4" w:rsidRPr="00AD5CA4" w:rsidRDefault="00AD5CA4" w:rsidP="00AD5CA4">
      <w:pPr>
        <w:spacing w:line="240" w:lineRule="auto"/>
        <w:ind w:firstLine="709"/>
        <w:jc w:val="both"/>
        <w:rPr>
          <w:sz w:val="24"/>
          <w:szCs w:val="24"/>
        </w:rPr>
      </w:pPr>
      <w:r w:rsidRPr="00AD5CA4">
        <w:rPr>
          <w:sz w:val="24"/>
          <w:szCs w:val="24"/>
        </w:rPr>
        <w:t xml:space="preserve">- </w:t>
      </w:r>
      <w:hyperlink r:id="rId5" w:history="1">
        <w:r w:rsidRPr="00AD5CA4">
          <w:rPr>
            <w:rStyle w:val="a3"/>
            <w:color w:val="auto"/>
            <w:sz w:val="24"/>
            <w:szCs w:val="24"/>
          </w:rPr>
          <w:t>Постановление</w:t>
        </w:r>
      </w:hyperlink>
      <w:r w:rsidRPr="00AD5CA4">
        <w:rPr>
          <w:sz w:val="24"/>
          <w:szCs w:val="24"/>
        </w:rPr>
        <w:t xml:space="preserve"> 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(«Российская газета», № 180, 17.08.2005);</w:t>
      </w:r>
    </w:p>
    <w:p w:rsidR="00AD5CA4" w:rsidRPr="00AD5CA4" w:rsidRDefault="00AD5CA4" w:rsidP="00AD5CA4">
      <w:pPr>
        <w:spacing w:line="240" w:lineRule="auto"/>
        <w:ind w:firstLine="709"/>
        <w:jc w:val="both"/>
        <w:rPr>
          <w:sz w:val="24"/>
          <w:szCs w:val="24"/>
        </w:rPr>
      </w:pPr>
      <w:r w:rsidRPr="00AD5CA4">
        <w:rPr>
          <w:sz w:val="24"/>
          <w:szCs w:val="24"/>
        </w:rPr>
        <w:t xml:space="preserve">- </w:t>
      </w:r>
      <w:hyperlink r:id="rId6" w:history="1">
        <w:r w:rsidRPr="00AD5CA4">
          <w:rPr>
            <w:rStyle w:val="a3"/>
            <w:color w:val="auto"/>
            <w:sz w:val="24"/>
            <w:szCs w:val="24"/>
          </w:rPr>
          <w:t>Постановление</w:t>
        </w:r>
      </w:hyperlink>
      <w:r w:rsidRPr="00AD5CA4">
        <w:rPr>
          <w:sz w:val="24"/>
          <w:szCs w:val="24"/>
        </w:rPr>
        <w:t xml:space="preserve"> Правительства Российской Федерации от 21.01.2006 № 25 «Об утверждении правил пользования жилыми помещениями» («Российская газета», № 16, 27.01.2006);</w:t>
      </w:r>
    </w:p>
    <w:p w:rsidR="00AD5CA4" w:rsidRPr="00AD5CA4" w:rsidRDefault="00AD5CA4" w:rsidP="00AD5CA4">
      <w:pPr>
        <w:spacing w:line="240" w:lineRule="auto"/>
        <w:ind w:firstLine="709"/>
        <w:jc w:val="both"/>
        <w:rPr>
          <w:sz w:val="24"/>
          <w:szCs w:val="24"/>
        </w:rPr>
      </w:pPr>
      <w:r w:rsidRPr="00AD5CA4">
        <w:rPr>
          <w:bCs/>
          <w:sz w:val="24"/>
          <w:szCs w:val="24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AD5CA4">
        <w:rPr>
          <w:sz w:val="24"/>
          <w:szCs w:val="24"/>
        </w:rPr>
        <w:t>(«Собрание законодательства Российской Федерации», 2016, № 15, ст. 2084);</w:t>
      </w:r>
    </w:p>
    <w:p w:rsidR="00AD5CA4" w:rsidRPr="00AD5CA4" w:rsidRDefault="00AD5CA4" w:rsidP="00AD5CA4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AD5CA4">
        <w:rPr>
          <w:rStyle w:val="a4"/>
          <w:b w:val="0"/>
          <w:bCs w:val="0"/>
          <w:sz w:val="24"/>
          <w:szCs w:val="24"/>
        </w:rPr>
        <w:t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AD5CA4">
        <w:rPr>
          <w:rStyle w:val="a4"/>
          <w:b w:val="0"/>
          <w:bCs w:val="0"/>
          <w:sz w:val="24"/>
          <w:szCs w:val="24"/>
        </w:rPr>
        <w:t>Курская</w:t>
      </w:r>
      <w:proofErr w:type="gramEnd"/>
      <w:r w:rsidRPr="00AD5CA4">
        <w:rPr>
          <w:rStyle w:val="a4"/>
          <w:b w:val="0"/>
          <w:bCs w:val="0"/>
          <w:sz w:val="24"/>
          <w:szCs w:val="24"/>
        </w:rPr>
        <w:t xml:space="preserve"> правда» от 30.11.2013г. №143);</w:t>
      </w:r>
      <w:r w:rsidRPr="00AD5CA4">
        <w:rPr>
          <w:b/>
          <w:bCs/>
          <w:sz w:val="24"/>
          <w:szCs w:val="24"/>
        </w:rPr>
        <w:t xml:space="preserve"> </w:t>
      </w:r>
    </w:p>
    <w:p w:rsidR="00AD5CA4" w:rsidRPr="00AD5CA4" w:rsidRDefault="00AD5CA4" w:rsidP="00AD5CA4">
      <w:pPr>
        <w:spacing w:line="240" w:lineRule="auto"/>
        <w:ind w:firstLine="709"/>
        <w:jc w:val="both"/>
        <w:rPr>
          <w:sz w:val="24"/>
          <w:szCs w:val="24"/>
        </w:rPr>
      </w:pPr>
      <w:r w:rsidRPr="00AD5CA4">
        <w:rPr>
          <w:sz w:val="24"/>
          <w:szCs w:val="24"/>
        </w:rPr>
        <w:t>- 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AD5CA4">
        <w:rPr>
          <w:sz w:val="24"/>
          <w:szCs w:val="24"/>
        </w:rPr>
        <w:t>Курская</w:t>
      </w:r>
      <w:proofErr w:type="gramEnd"/>
      <w:r w:rsidRPr="00AD5CA4">
        <w:rPr>
          <w:sz w:val="24"/>
          <w:szCs w:val="24"/>
        </w:rPr>
        <w:t xml:space="preserve"> правда», № 86, 19.07.2016);</w:t>
      </w:r>
    </w:p>
    <w:p w:rsidR="00AD5CA4" w:rsidRPr="00AD5CA4" w:rsidRDefault="00AD5CA4" w:rsidP="00AD5CA4">
      <w:pPr>
        <w:spacing w:line="240" w:lineRule="auto"/>
        <w:ind w:firstLine="709"/>
        <w:jc w:val="both"/>
        <w:rPr>
          <w:sz w:val="24"/>
          <w:szCs w:val="24"/>
        </w:rPr>
      </w:pPr>
      <w:r w:rsidRPr="00AD5CA4">
        <w:rPr>
          <w:sz w:val="24"/>
          <w:szCs w:val="24"/>
        </w:rPr>
        <w:t xml:space="preserve">-  Постановление Администрации Курской области от 07.10.2016 № 771-па «О некоторых вопросах реализации статьи 45 Федерального закона от 24 июля 2007 г. №  221-ФЗ «О государственном кадастре недвижимости»;  </w:t>
      </w:r>
    </w:p>
    <w:p w:rsidR="00AD5CA4" w:rsidRPr="00AD5CA4" w:rsidRDefault="00AD5CA4" w:rsidP="00AD5CA4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AD5CA4">
        <w:rPr>
          <w:sz w:val="24"/>
          <w:szCs w:val="24"/>
        </w:rPr>
        <w:t xml:space="preserve">   -  Распоряжение  Администрации Курской области от 18.05.2015 № 350-ра </w:t>
      </w:r>
      <w:r w:rsidRPr="00AD5CA4">
        <w:rPr>
          <w:szCs w:val="28"/>
        </w:rPr>
        <w:t xml:space="preserve"> </w:t>
      </w:r>
      <w:r w:rsidRPr="00AD5CA4">
        <w:rPr>
          <w:sz w:val="24"/>
          <w:szCs w:val="24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AD5CA4" w:rsidRPr="00AD5CA4" w:rsidRDefault="00AD5CA4" w:rsidP="00AD5CA4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AD5CA4">
        <w:t xml:space="preserve">              =</w:t>
      </w:r>
      <w:r w:rsidRPr="00AD5CA4">
        <w:rPr>
          <w:rFonts w:ascii="Times New Roman" w:hAnsi="Times New Roman" w:cs="Times New Roman"/>
        </w:rPr>
        <w:t xml:space="preserve"> Постановлением Администрации Никольского сельсовета Октябрьского </w:t>
      </w:r>
      <w:r w:rsidRPr="00AD5CA4">
        <w:rPr>
          <w:rStyle w:val="a4"/>
          <w:rFonts w:ascii="Times New Roman" w:hAnsi="Times New Roman" w:cs="Times New Roman"/>
          <w:b w:val="0"/>
        </w:rPr>
        <w:t>района Курской области</w:t>
      </w:r>
      <w:r w:rsidRPr="00AD5CA4">
        <w:rPr>
          <w:rFonts w:ascii="Times New Roman" w:hAnsi="Times New Roman" w:cs="Times New Roman"/>
        </w:rPr>
        <w:t xml:space="preserve">   от 15.12.2015 г. № 94 «О  порядке разработке и утверждения административных регламентов предоставления муниципальных услуг»;</w:t>
      </w:r>
      <w:r w:rsidRPr="00AD5CA4">
        <w:rPr>
          <w:rStyle w:val="a4"/>
          <w:rFonts w:ascii="Times New Roman" w:eastAsia="OpenSymbol" w:hAnsi="Times New Roman" w:cs="Times New Roman"/>
          <w:b w:val="0"/>
        </w:rPr>
        <w:t xml:space="preserve">      </w:t>
      </w:r>
    </w:p>
    <w:p w:rsidR="00AD5CA4" w:rsidRPr="00AD5CA4" w:rsidRDefault="00AD5CA4" w:rsidP="00AD5CA4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AD5CA4">
        <w:rPr>
          <w:rStyle w:val="a4"/>
          <w:rFonts w:ascii="Times New Roman" w:hAnsi="Times New Roman" w:cs="Times New Roman"/>
          <w:b w:val="0"/>
        </w:rPr>
        <w:t xml:space="preserve">             - Решением </w:t>
      </w:r>
      <w:proofErr w:type="gramStart"/>
      <w:r w:rsidRPr="00AD5CA4">
        <w:rPr>
          <w:rFonts w:ascii="Times New Roman" w:hAnsi="Times New Roman" w:cs="Times New Roman"/>
        </w:rPr>
        <w:t xml:space="preserve">Собрания депутатов  Никольского  сельсовета Октябрьского </w:t>
      </w:r>
      <w:r w:rsidRPr="00AD5CA4">
        <w:rPr>
          <w:rStyle w:val="a4"/>
          <w:rFonts w:ascii="Times New Roman" w:hAnsi="Times New Roman" w:cs="Times New Roman"/>
          <w:b w:val="0"/>
        </w:rPr>
        <w:t>района Курской области</w:t>
      </w:r>
      <w:proofErr w:type="gramEnd"/>
      <w:r w:rsidRPr="00AD5CA4">
        <w:rPr>
          <w:rStyle w:val="a4"/>
          <w:rFonts w:ascii="Times New Roman" w:hAnsi="Times New Roman" w:cs="Times New Roman"/>
          <w:b w:val="0"/>
        </w:rPr>
        <w:t xml:space="preserve"> от 09 июля 2012 г. №19 «Об утверждении перечня услуг, которые являются необходимыми и обязательными для предоставления            Администрацией </w:t>
      </w:r>
      <w:r w:rsidRPr="00AD5CA4">
        <w:rPr>
          <w:rFonts w:ascii="Times New Roman" w:hAnsi="Times New Roman" w:cs="Times New Roman"/>
        </w:rPr>
        <w:t xml:space="preserve">Никольского  сельсовета Октябрьского </w:t>
      </w:r>
      <w:r w:rsidRPr="00AD5CA4">
        <w:rPr>
          <w:rStyle w:val="a4"/>
          <w:rFonts w:ascii="Times New Roman" w:hAnsi="Times New Roman" w:cs="Times New Roman"/>
          <w:b w:val="0"/>
        </w:rPr>
        <w:t xml:space="preserve">района Курской области муниципальных услуг   и </w:t>
      </w:r>
      <w:r w:rsidRPr="00AD5CA4">
        <w:rPr>
          <w:rStyle w:val="a4"/>
          <w:rFonts w:ascii="Times New Roman" w:hAnsi="Times New Roman" w:cs="Times New Roman"/>
          <w:b w:val="0"/>
        </w:rPr>
        <w:lastRenderedPageBreak/>
        <w:t xml:space="preserve">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AD5CA4" w:rsidRPr="00AD5CA4" w:rsidRDefault="00AD5CA4" w:rsidP="00AD5CA4">
      <w:pPr>
        <w:pStyle w:val="a5"/>
        <w:jc w:val="both"/>
        <w:rPr>
          <w:rStyle w:val="a4"/>
          <w:rFonts w:ascii="Times New Roman" w:eastAsia="OpenSymbol" w:hAnsi="Times New Roman" w:cs="Times New Roman"/>
          <w:b w:val="0"/>
          <w:color w:val="auto"/>
          <w:sz w:val="24"/>
          <w:szCs w:val="24"/>
        </w:rPr>
      </w:pPr>
      <w:r w:rsidRPr="00AD5CA4">
        <w:rPr>
          <w:rStyle w:val="a4"/>
          <w:rFonts w:ascii="Times New Roman" w:eastAsia="OpenSymbol" w:hAnsi="Times New Roman" w:cs="Times New Roman"/>
          <w:b w:val="0"/>
          <w:color w:val="auto"/>
          <w:sz w:val="24"/>
          <w:szCs w:val="24"/>
        </w:rPr>
        <w:t xml:space="preserve">              </w:t>
      </w:r>
      <w:proofErr w:type="gramStart"/>
      <w:r w:rsidRPr="00AD5CA4">
        <w:rPr>
          <w:rStyle w:val="a4"/>
          <w:rFonts w:ascii="Times New Roman" w:eastAsia="OpenSymbol" w:hAnsi="Times New Roman" w:cs="Times New Roman"/>
          <w:b w:val="0"/>
          <w:color w:val="auto"/>
          <w:sz w:val="24"/>
          <w:szCs w:val="24"/>
        </w:rPr>
        <w:t>- Постановлением Администрации  Никольского сельсовета Октябрьского района Курской области от 15.12.2015г. № 95 «Об утверждении Положения об особенностях подачи и рассмотрения жалоб на решения и действия (бездействие) Администрации  Никольского сельсовета Октябрьского  района Курской области и ее должностных лиц, муниципальных служащих, замещающих должности муниципальной службы в Администрации  Никольского сельсовета  Октябрьского района Курской области»;</w:t>
      </w:r>
      <w:proofErr w:type="gramEnd"/>
    </w:p>
    <w:p w:rsidR="00AD5CA4" w:rsidRPr="00AD5CA4" w:rsidRDefault="00AD5CA4" w:rsidP="00AD5CA4">
      <w:pPr>
        <w:pStyle w:val="a5"/>
        <w:jc w:val="both"/>
        <w:rPr>
          <w:color w:val="auto"/>
        </w:rPr>
      </w:pPr>
      <w:r w:rsidRPr="00AD5CA4">
        <w:rPr>
          <w:rStyle w:val="a4"/>
          <w:rFonts w:ascii="Times New Roman" w:eastAsia="OpenSymbol" w:hAnsi="Times New Roman" w:cs="Times New Roman"/>
          <w:b w:val="0"/>
          <w:color w:val="auto"/>
          <w:sz w:val="24"/>
          <w:szCs w:val="24"/>
        </w:rPr>
        <w:t xml:space="preserve">            - Уставом муниципального образования «Никольский сельсовет» Октябрьского района Курской области (принят решением  </w:t>
      </w:r>
      <w:proofErr w:type="gramStart"/>
      <w:r w:rsidRPr="00AD5CA4">
        <w:rPr>
          <w:rStyle w:val="a4"/>
          <w:rFonts w:ascii="Times New Roman" w:eastAsia="OpenSymbol" w:hAnsi="Times New Roman" w:cs="Times New Roman"/>
          <w:b w:val="0"/>
          <w:color w:val="auto"/>
          <w:sz w:val="24"/>
          <w:szCs w:val="24"/>
        </w:rPr>
        <w:t>Собрания депутатов Никольского сельсовета Октябрьского района Курской области</w:t>
      </w:r>
      <w:proofErr w:type="gramEnd"/>
      <w:r w:rsidRPr="00AD5CA4">
        <w:rPr>
          <w:rStyle w:val="a4"/>
          <w:rFonts w:ascii="Times New Roman" w:eastAsia="OpenSymbol" w:hAnsi="Times New Roman" w:cs="Times New Roman"/>
          <w:b w:val="0"/>
          <w:color w:val="auto"/>
          <w:sz w:val="24"/>
          <w:szCs w:val="24"/>
        </w:rPr>
        <w:t xml:space="preserve"> от  30 мая 2005 г.  № 37, зарегистрирован в Главном управлении Министерства юстиции Российской Федерации по Центральному федеральному округу 27.10.2005г., государственный регистрационный номер № ru.465173072005001).</w:t>
      </w:r>
      <w:r w:rsidRPr="00AD5CA4">
        <w:rPr>
          <w:color w:val="auto"/>
        </w:rPr>
        <w:t xml:space="preserve"> </w:t>
      </w:r>
    </w:p>
    <w:p w:rsidR="00AD5CA4" w:rsidRPr="00AD5CA4" w:rsidRDefault="00AD5CA4" w:rsidP="00AD5CA4"/>
    <w:p w:rsidR="00AD5CA4" w:rsidRPr="00AD5CA4" w:rsidRDefault="00AD5CA4" w:rsidP="00AD5CA4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4"/>
          <w:szCs w:val="24"/>
        </w:rPr>
      </w:pPr>
    </w:p>
    <w:p w:rsidR="00AD5CA4" w:rsidRPr="00AD5CA4" w:rsidRDefault="00AD5CA4" w:rsidP="00AD5CA4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sz w:val="24"/>
          <w:szCs w:val="24"/>
        </w:rPr>
      </w:pPr>
    </w:p>
    <w:p w:rsidR="00AD5CA4" w:rsidRPr="00AD5CA4" w:rsidRDefault="00AD5CA4" w:rsidP="00AD5CA4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sz w:val="24"/>
          <w:szCs w:val="24"/>
        </w:rPr>
      </w:pPr>
    </w:p>
    <w:p w:rsidR="00AD5CA4" w:rsidRPr="00AD5CA4" w:rsidRDefault="00AD5CA4" w:rsidP="00AD5CA4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sz w:val="24"/>
          <w:szCs w:val="24"/>
        </w:rPr>
      </w:pPr>
    </w:p>
    <w:p w:rsidR="00AD5CA4" w:rsidRPr="00AD5CA4" w:rsidRDefault="00AD5CA4" w:rsidP="00AD5CA4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sz w:val="24"/>
          <w:szCs w:val="24"/>
        </w:rPr>
      </w:pPr>
    </w:p>
    <w:p w:rsidR="00AD5CA4" w:rsidRPr="00AD5CA4" w:rsidRDefault="00AD5CA4" w:rsidP="00AD5CA4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="Calibri"/>
          <w:sz w:val="24"/>
          <w:szCs w:val="24"/>
        </w:rPr>
      </w:pPr>
    </w:p>
    <w:p w:rsidR="00AD5CA4" w:rsidRPr="00AD5CA4" w:rsidRDefault="00AD5CA4" w:rsidP="00AD5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AD5CA4" w:rsidRPr="00AD5CA4" w:rsidRDefault="00AD5CA4" w:rsidP="00AD5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</w:p>
    <w:p w:rsidR="00AD5CA4" w:rsidRPr="00AD5CA4" w:rsidRDefault="00AD5CA4" w:rsidP="00AD5CA4">
      <w:pPr>
        <w:spacing w:line="240" w:lineRule="auto"/>
        <w:ind w:firstLine="709"/>
        <w:jc w:val="both"/>
        <w:rPr>
          <w:sz w:val="24"/>
          <w:szCs w:val="24"/>
        </w:rPr>
      </w:pPr>
    </w:p>
    <w:p w:rsidR="00AD5CA4" w:rsidRPr="00AD5CA4" w:rsidRDefault="00AD5CA4" w:rsidP="00AD5CA4">
      <w:pPr>
        <w:spacing w:line="240" w:lineRule="auto"/>
        <w:ind w:firstLine="709"/>
        <w:jc w:val="both"/>
        <w:rPr>
          <w:sz w:val="24"/>
          <w:szCs w:val="24"/>
        </w:rPr>
      </w:pPr>
    </w:p>
    <w:p w:rsidR="004338E5" w:rsidRPr="00AD5CA4" w:rsidRDefault="004338E5"/>
    <w:sectPr w:rsidR="004338E5" w:rsidRPr="00AD5CA4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CA4"/>
    <w:rsid w:val="00000349"/>
    <w:rsid w:val="004338E5"/>
    <w:rsid w:val="008714B7"/>
    <w:rsid w:val="0087441C"/>
    <w:rsid w:val="008D0C79"/>
    <w:rsid w:val="008E2F3B"/>
    <w:rsid w:val="00AD5CA4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A4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5CA4"/>
    <w:rPr>
      <w:color w:val="0000FF"/>
      <w:u w:val="single"/>
    </w:rPr>
  </w:style>
  <w:style w:type="character" w:styleId="a4">
    <w:name w:val="Strong"/>
    <w:uiPriority w:val="99"/>
    <w:qFormat/>
    <w:rsid w:val="00AD5CA4"/>
    <w:rPr>
      <w:b/>
      <w:bCs/>
    </w:rPr>
  </w:style>
  <w:style w:type="paragraph" w:customStyle="1" w:styleId="6">
    <w:name w:val=" Знак Знак6 Знак Знак"/>
    <w:basedOn w:val="a"/>
    <w:rsid w:val="00AD5C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AD5CA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1">
    <w:name w:val="Абзац списка1"/>
    <w:rsid w:val="00AD5CA4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57956;fld=134" TargetMode="External"/><Relationship Id="rId5" Type="http://schemas.openxmlformats.org/officeDocument/2006/relationships/hyperlink" Target="consultantplus://offline/main?base=LAW;n=55033;fld=134" TargetMode="External"/><Relationship Id="rId4" Type="http://schemas.openxmlformats.org/officeDocument/2006/relationships/hyperlink" Target="consultantplus://offline/main?base=LAW;n=875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2019-09-12T07:53:00Z</dcterms:created>
  <dcterms:modified xsi:type="dcterms:W3CDTF">2019-09-12T07:55:00Z</dcterms:modified>
</cp:coreProperties>
</file>