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EC" w:rsidRDefault="00AD38EC" w:rsidP="00AD38EC">
      <w:pPr>
        <w:jc w:val="center"/>
        <w:rPr>
          <w:b/>
          <w:sz w:val="40"/>
        </w:rPr>
      </w:pPr>
      <w:r>
        <w:rPr>
          <w:b/>
          <w:sz w:val="40"/>
        </w:rPr>
        <w:t>Проект</w:t>
      </w:r>
    </w:p>
    <w:p w:rsidR="00AD38EC" w:rsidRDefault="00AD38EC" w:rsidP="00AD38EC">
      <w:pPr>
        <w:pStyle w:val="1"/>
        <w:tabs>
          <w:tab w:val="left" w:pos="3560"/>
          <w:tab w:val="left" w:pos="3640"/>
          <w:tab w:val="left" w:pos="9140"/>
        </w:tabs>
        <w:spacing w:before="0" w:after="0"/>
        <w:ind w:right="-16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Утверждена</w:t>
      </w:r>
    </w:p>
    <w:p w:rsidR="00AD38EC" w:rsidRDefault="00AD38EC" w:rsidP="00AD38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AD38EC" w:rsidRDefault="00AD38EC" w:rsidP="00AD38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D38EC" w:rsidRDefault="008A26E9" w:rsidP="00AD38EC">
      <w:pPr>
        <w:jc w:val="right"/>
        <w:rPr>
          <w:sz w:val="28"/>
          <w:szCs w:val="28"/>
        </w:rPr>
      </w:pPr>
      <w:r>
        <w:rPr>
          <w:sz w:val="28"/>
          <w:szCs w:val="28"/>
        </w:rPr>
        <w:t>Николь</w:t>
      </w:r>
      <w:r w:rsidR="00AD38EC">
        <w:rPr>
          <w:sz w:val="28"/>
          <w:szCs w:val="28"/>
        </w:rPr>
        <w:t>ского сельсовета</w:t>
      </w:r>
    </w:p>
    <w:p w:rsidR="00AD38EC" w:rsidRDefault="008A26E9" w:rsidP="00AD38EC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</w:t>
      </w:r>
      <w:r w:rsidR="00AD38EC">
        <w:rPr>
          <w:sz w:val="28"/>
          <w:szCs w:val="28"/>
        </w:rPr>
        <w:t>ского  района</w:t>
      </w:r>
    </w:p>
    <w:p w:rsidR="00AD38EC" w:rsidRDefault="00AD38EC" w:rsidP="00AD38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AD38EC" w:rsidRDefault="00AD38EC" w:rsidP="00AD38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________________ №_____</w:t>
      </w:r>
    </w:p>
    <w:p w:rsidR="00AD38EC" w:rsidRDefault="00AD38EC" w:rsidP="00AD38EC">
      <w:pPr>
        <w:jc w:val="right"/>
        <w:rPr>
          <w:sz w:val="40"/>
        </w:rPr>
      </w:pPr>
      <w:r>
        <w:rPr>
          <w:sz w:val="28"/>
          <w:szCs w:val="28"/>
        </w:rPr>
        <w:t>_____________/ ____________/</w:t>
      </w:r>
      <w:r>
        <w:rPr>
          <w:b/>
          <w:sz w:val="28"/>
          <w:szCs w:val="28"/>
        </w:rPr>
        <w:t xml:space="preserve"> </w:t>
      </w:r>
    </w:p>
    <w:p w:rsidR="00AD38EC" w:rsidRDefault="00AD38EC" w:rsidP="00AD38EC">
      <w:pPr>
        <w:jc w:val="right"/>
        <w:rPr>
          <w:rFonts w:ascii="Arial Black" w:hAnsi="Arial Black"/>
          <w:sz w:val="40"/>
        </w:rPr>
      </w:pPr>
      <w:r>
        <w:rPr>
          <w:rFonts w:ascii="Arial Black" w:hAnsi="Arial Black"/>
          <w:b/>
          <w:sz w:val="40"/>
        </w:rPr>
        <w:t xml:space="preserve"> </w:t>
      </w:r>
    </w:p>
    <w:p w:rsidR="00AD38EC" w:rsidRPr="004A1182" w:rsidRDefault="00AD38EC" w:rsidP="00AD38EC">
      <w:pPr>
        <w:jc w:val="right"/>
        <w:rPr>
          <w:sz w:val="40"/>
        </w:rPr>
      </w:pPr>
      <w:r w:rsidRPr="004A1182">
        <w:rPr>
          <w:b/>
          <w:sz w:val="40"/>
        </w:rPr>
        <w:t xml:space="preserve"> </w:t>
      </w:r>
    </w:p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>
      <w:pPr>
        <w:pStyle w:val="1"/>
        <w:ind w:right="-16"/>
        <w:rPr>
          <w:rFonts w:ascii="Times New Roman" w:hAnsi="Times New Roman"/>
          <w:color w:val="auto"/>
          <w:sz w:val="72"/>
        </w:rPr>
      </w:pPr>
      <w:r w:rsidRPr="004A1182">
        <w:rPr>
          <w:rFonts w:ascii="Times New Roman" w:hAnsi="Times New Roman"/>
          <w:color w:val="auto"/>
          <w:sz w:val="72"/>
        </w:rPr>
        <w:t>Программа</w:t>
      </w:r>
    </w:p>
    <w:p w:rsidR="00AD38EC" w:rsidRPr="004A1182" w:rsidRDefault="00AD38EC" w:rsidP="00AD38EC"/>
    <w:p w:rsidR="00AD38EC" w:rsidRPr="004A1182" w:rsidRDefault="00AD38EC" w:rsidP="00AD38EC">
      <w:pPr>
        <w:pStyle w:val="3"/>
        <w:tabs>
          <w:tab w:val="left" w:pos="8222"/>
        </w:tabs>
        <w:ind w:right="-17"/>
        <w:jc w:val="center"/>
        <w:rPr>
          <w:b/>
          <w:sz w:val="40"/>
        </w:rPr>
      </w:pPr>
      <w:r w:rsidRPr="004A1182">
        <w:rPr>
          <w:b/>
          <w:sz w:val="40"/>
        </w:rPr>
        <w:t xml:space="preserve">комплексного развития социальной инфраструктуры </w:t>
      </w:r>
      <w:r w:rsidR="008A26E9">
        <w:rPr>
          <w:b/>
          <w:sz w:val="40"/>
        </w:rPr>
        <w:t>Николь</w:t>
      </w:r>
      <w:r w:rsidRPr="004A1182">
        <w:rPr>
          <w:b/>
          <w:sz w:val="40"/>
        </w:rPr>
        <w:t>ского  сельсов</w:t>
      </w:r>
      <w:r w:rsidR="008A26E9">
        <w:rPr>
          <w:b/>
          <w:sz w:val="40"/>
        </w:rPr>
        <w:t>ета Октябрь</w:t>
      </w:r>
      <w:r w:rsidRPr="004A1182">
        <w:rPr>
          <w:b/>
          <w:sz w:val="40"/>
        </w:rPr>
        <w:t>ского района</w:t>
      </w:r>
    </w:p>
    <w:p w:rsidR="00AD38EC" w:rsidRPr="004A1182" w:rsidRDefault="00AD38EC" w:rsidP="00AD38EC">
      <w:pPr>
        <w:pStyle w:val="3"/>
        <w:tabs>
          <w:tab w:val="left" w:pos="8222"/>
        </w:tabs>
        <w:ind w:right="-17"/>
        <w:jc w:val="center"/>
        <w:rPr>
          <w:b/>
          <w:sz w:val="48"/>
        </w:rPr>
      </w:pPr>
      <w:r w:rsidRPr="004A1182">
        <w:rPr>
          <w:b/>
          <w:sz w:val="40"/>
        </w:rPr>
        <w:t xml:space="preserve"> Курской области на </w:t>
      </w:r>
      <w:r w:rsidR="008A26E9">
        <w:rPr>
          <w:b/>
          <w:sz w:val="40"/>
        </w:rPr>
        <w:t>2017</w:t>
      </w:r>
      <w:r w:rsidRPr="004A1182">
        <w:rPr>
          <w:b/>
          <w:sz w:val="40"/>
        </w:rPr>
        <w:t>-2035 годы</w:t>
      </w:r>
    </w:p>
    <w:p w:rsidR="00AD38EC" w:rsidRPr="004A1182" w:rsidRDefault="00AD38EC" w:rsidP="00AD38EC"/>
    <w:p w:rsidR="00AD38EC" w:rsidRPr="004A1182" w:rsidRDefault="00AD38EC" w:rsidP="00AD38EC">
      <w:pPr>
        <w:jc w:val="center"/>
        <w:rPr>
          <w:color w:val="FF0000"/>
          <w:sz w:val="40"/>
          <w:szCs w:val="40"/>
        </w:rPr>
      </w:pPr>
    </w:p>
    <w:p w:rsidR="00AD38EC" w:rsidRPr="004A1182" w:rsidRDefault="00AD38EC" w:rsidP="00AD38EC">
      <w:pPr>
        <w:jc w:val="center"/>
        <w:rPr>
          <w:color w:val="FF0000"/>
          <w:sz w:val="40"/>
          <w:szCs w:val="40"/>
        </w:rPr>
      </w:pPr>
    </w:p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>
      <w:pPr>
        <w:pStyle w:val="1"/>
        <w:tabs>
          <w:tab w:val="left" w:pos="0"/>
        </w:tabs>
        <w:rPr>
          <w:rFonts w:ascii="Times New Roman" w:hAnsi="Times New Roman"/>
          <w:color w:val="auto"/>
          <w:sz w:val="40"/>
        </w:rPr>
      </w:pPr>
      <w:r w:rsidRPr="004A1182">
        <w:rPr>
          <w:rFonts w:ascii="Times New Roman" w:hAnsi="Times New Roman"/>
          <w:color w:val="auto"/>
          <w:sz w:val="40"/>
        </w:rPr>
        <w:t>Раздел 1. Паспорт</w:t>
      </w:r>
    </w:p>
    <w:p w:rsidR="00AD38EC" w:rsidRPr="004A1182" w:rsidRDefault="00AD38EC" w:rsidP="008A26E9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sz w:val="36"/>
        </w:rPr>
      </w:pPr>
      <w:r w:rsidRPr="004A1182">
        <w:rPr>
          <w:rFonts w:ascii="Times New Roman" w:hAnsi="Times New Roman"/>
          <w:color w:val="auto"/>
          <w:sz w:val="40"/>
        </w:rPr>
        <w:t xml:space="preserve"> </w:t>
      </w:r>
      <w:r w:rsidRPr="004A1182">
        <w:rPr>
          <w:rFonts w:ascii="Times New Roman" w:hAnsi="Times New Roman"/>
          <w:color w:val="auto"/>
          <w:sz w:val="36"/>
        </w:rPr>
        <w:t xml:space="preserve">Программы комплексного развития социальной инфраструктуры </w:t>
      </w:r>
      <w:bookmarkStart w:id="0" w:name="sub_10"/>
      <w:r w:rsidR="008A26E9">
        <w:rPr>
          <w:rFonts w:ascii="Times New Roman" w:hAnsi="Times New Roman"/>
          <w:color w:val="auto"/>
          <w:sz w:val="36"/>
        </w:rPr>
        <w:t>Никольского сельсовета Октябрьского района Курской области на 2017</w:t>
      </w:r>
      <w:r w:rsidRPr="004A1182">
        <w:rPr>
          <w:rFonts w:ascii="Times New Roman" w:hAnsi="Times New Roman"/>
          <w:color w:val="auto"/>
          <w:sz w:val="36"/>
        </w:rPr>
        <w:t>- 2035годы</w:t>
      </w:r>
    </w:p>
    <w:p w:rsidR="00AD38EC" w:rsidRPr="004A1182" w:rsidRDefault="00AD38EC" w:rsidP="00AD38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AD38EC" w:rsidRPr="004A1182" w:rsidTr="00BD0941">
        <w:tc>
          <w:tcPr>
            <w:tcW w:w="3468" w:type="dxa"/>
          </w:tcPr>
          <w:p w:rsidR="00AD38EC" w:rsidRPr="004A1182" w:rsidRDefault="00AD38EC" w:rsidP="00BD0941">
            <w:pPr>
              <w:rPr>
                <w:sz w:val="28"/>
              </w:rPr>
            </w:pPr>
            <w:r w:rsidRPr="004A1182">
              <w:rPr>
                <w:noProof/>
                <w:sz w:val="28"/>
              </w:rPr>
              <w:t>Наименование программы</w:t>
            </w:r>
          </w:p>
        </w:tc>
        <w:tc>
          <w:tcPr>
            <w:tcW w:w="6360" w:type="dxa"/>
          </w:tcPr>
          <w:p w:rsidR="00AD38EC" w:rsidRPr="004A1182" w:rsidRDefault="00AD38EC" w:rsidP="00BD0941">
            <w:pPr>
              <w:ind w:firstLine="492"/>
              <w:jc w:val="both"/>
              <w:rPr>
                <w:noProof/>
                <w:sz w:val="28"/>
              </w:rPr>
            </w:pPr>
            <w:r w:rsidRPr="004A1182">
              <w:rPr>
                <w:noProof/>
                <w:sz w:val="28"/>
              </w:rPr>
              <w:t xml:space="preserve">Программа комплексного развития социальной инфраструктуры </w:t>
            </w:r>
            <w:r w:rsidR="008A26E9">
              <w:rPr>
                <w:noProof/>
                <w:sz w:val="28"/>
              </w:rPr>
              <w:t>Никольского сельсовета Октябрьского района Курской области на 2017</w:t>
            </w:r>
            <w:r w:rsidRPr="004A1182">
              <w:rPr>
                <w:noProof/>
                <w:sz w:val="28"/>
              </w:rPr>
              <w:t>- 2035 годы (далее - Программа)</w:t>
            </w:r>
          </w:p>
        </w:tc>
      </w:tr>
      <w:tr w:rsidR="00AD38EC" w:rsidRPr="004A1182" w:rsidTr="00BD0941">
        <w:tc>
          <w:tcPr>
            <w:tcW w:w="3468" w:type="dxa"/>
          </w:tcPr>
          <w:p w:rsidR="00AD38EC" w:rsidRPr="004A1182" w:rsidRDefault="00AD38EC" w:rsidP="00BD0941">
            <w:pPr>
              <w:rPr>
                <w:sz w:val="28"/>
              </w:rPr>
            </w:pPr>
            <w:r w:rsidRPr="004A1182">
              <w:rPr>
                <w:noProof/>
                <w:sz w:val="28"/>
              </w:rPr>
              <w:t>Основание для разработки Программы</w:t>
            </w:r>
          </w:p>
        </w:tc>
        <w:tc>
          <w:tcPr>
            <w:tcW w:w="6360" w:type="dxa"/>
          </w:tcPr>
          <w:p w:rsidR="00AD38EC" w:rsidRPr="004A1182" w:rsidRDefault="00AD38EC" w:rsidP="00BD0941">
            <w:pPr>
              <w:ind w:firstLine="492"/>
              <w:jc w:val="both"/>
              <w:rPr>
                <w:bCs/>
                <w:sz w:val="28"/>
              </w:rPr>
            </w:pPr>
            <w:r w:rsidRPr="004A1182">
              <w:rPr>
                <w:bCs/>
                <w:sz w:val="28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A1182">
                <w:rPr>
                  <w:bCs/>
                  <w:sz w:val="28"/>
                </w:rPr>
                <w:t>2014 г</w:t>
              </w:r>
            </w:smartTag>
            <w:r w:rsidRPr="004A1182">
              <w:rPr>
                <w:bCs/>
                <w:sz w:val="28"/>
              </w:rPr>
              <w:t>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AD38EC" w:rsidRPr="004A1182" w:rsidRDefault="00AD38EC" w:rsidP="00BD0941">
            <w:pPr>
              <w:ind w:firstLine="492"/>
              <w:jc w:val="both"/>
              <w:rPr>
                <w:bCs/>
                <w:sz w:val="28"/>
              </w:rPr>
            </w:pPr>
            <w:r w:rsidRPr="004A1182">
              <w:rPr>
                <w:bCs/>
                <w:sz w:val="28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A1182">
                <w:rPr>
                  <w:bCs/>
                  <w:sz w:val="28"/>
                </w:rPr>
                <w:t>2015 г</w:t>
              </w:r>
            </w:smartTag>
            <w:r w:rsidRPr="004A1182">
              <w:rPr>
                <w:bCs/>
                <w:sz w:val="28"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AD38EC" w:rsidRPr="004A1182" w:rsidRDefault="00AD38EC" w:rsidP="00BD0941">
            <w:pPr>
              <w:ind w:firstLine="492"/>
              <w:jc w:val="both"/>
              <w:rPr>
                <w:bCs/>
                <w:sz w:val="28"/>
              </w:rPr>
            </w:pPr>
            <w:r w:rsidRPr="004A1182">
              <w:rPr>
                <w:bCs/>
                <w:sz w:val="28"/>
              </w:rPr>
              <w:t xml:space="preserve">Генеральный план утвержден решением Собрания депутатов </w:t>
            </w:r>
            <w:r w:rsidR="008A26E9">
              <w:rPr>
                <w:bCs/>
                <w:sz w:val="28"/>
              </w:rPr>
              <w:t>Никольского сельсовета Октябрьского района Курской области № 97 от 27.0</w:t>
            </w:r>
            <w:r w:rsidRPr="004A1182">
              <w:rPr>
                <w:bCs/>
                <w:sz w:val="28"/>
              </w:rPr>
              <w:t xml:space="preserve">1.2015 г. (Об утверждении Генерального плана муниципального образования </w:t>
            </w:r>
            <w:r w:rsidR="008A26E9">
              <w:rPr>
                <w:bCs/>
                <w:sz w:val="28"/>
              </w:rPr>
              <w:t>«Никольский сельсовет» Октябрь</w:t>
            </w:r>
            <w:r w:rsidRPr="004A1182">
              <w:rPr>
                <w:bCs/>
                <w:sz w:val="28"/>
              </w:rPr>
              <w:t>ского района Курской области</w:t>
            </w:r>
          </w:p>
          <w:p w:rsidR="00AD38EC" w:rsidRPr="004A1182" w:rsidRDefault="00AD38EC" w:rsidP="00BD0941">
            <w:pPr>
              <w:jc w:val="both"/>
              <w:rPr>
                <w:bCs/>
                <w:color w:val="FF0000"/>
                <w:sz w:val="28"/>
              </w:rPr>
            </w:pPr>
          </w:p>
        </w:tc>
      </w:tr>
      <w:tr w:rsidR="00AD38EC" w:rsidRPr="004A1182" w:rsidTr="00BD0941">
        <w:tc>
          <w:tcPr>
            <w:tcW w:w="3468" w:type="dxa"/>
          </w:tcPr>
          <w:p w:rsidR="00AD38EC" w:rsidRPr="004A1182" w:rsidRDefault="00AD38EC" w:rsidP="00BD0941">
            <w:pPr>
              <w:rPr>
                <w:sz w:val="28"/>
              </w:rPr>
            </w:pPr>
            <w:r w:rsidRPr="004A1182">
              <w:rPr>
                <w:noProof/>
                <w:sz w:val="28"/>
              </w:rPr>
              <w:t xml:space="preserve">Заказчик Программы       </w:t>
            </w:r>
          </w:p>
        </w:tc>
        <w:tc>
          <w:tcPr>
            <w:tcW w:w="6360" w:type="dxa"/>
          </w:tcPr>
          <w:p w:rsidR="00AD38EC" w:rsidRPr="004A1182" w:rsidRDefault="00AD38EC" w:rsidP="00BD0941">
            <w:pPr>
              <w:ind w:firstLine="492"/>
              <w:jc w:val="both"/>
              <w:rPr>
                <w:noProof/>
                <w:sz w:val="28"/>
              </w:rPr>
            </w:pPr>
            <w:r w:rsidRPr="004A1182">
              <w:rPr>
                <w:noProof/>
                <w:sz w:val="28"/>
              </w:rPr>
              <w:t xml:space="preserve">Администрация </w:t>
            </w:r>
            <w:r w:rsidR="008A26E9">
              <w:rPr>
                <w:noProof/>
                <w:sz w:val="28"/>
              </w:rPr>
              <w:t>Никольского сельсовета Октябрьского района</w:t>
            </w:r>
            <w:r w:rsidRPr="004A1182">
              <w:rPr>
                <w:noProof/>
                <w:sz w:val="28"/>
              </w:rPr>
              <w:t xml:space="preserve"> Курской области</w:t>
            </w:r>
          </w:p>
        </w:tc>
      </w:tr>
      <w:tr w:rsidR="00AD38EC" w:rsidRPr="004A1182" w:rsidTr="00BD0941">
        <w:tc>
          <w:tcPr>
            <w:tcW w:w="3468" w:type="dxa"/>
          </w:tcPr>
          <w:p w:rsidR="00AD38EC" w:rsidRPr="004A1182" w:rsidRDefault="00AD38EC" w:rsidP="00BD0941">
            <w:pPr>
              <w:rPr>
                <w:sz w:val="28"/>
              </w:rPr>
            </w:pPr>
            <w:r w:rsidRPr="004A1182">
              <w:rPr>
                <w:noProof/>
                <w:sz w:val="28"/>
              </w:rPr>
              <w:t xml:space="preserve">Разработчик Программы    </w:t>
            </w:r>
          </w:p>
        </w:tc>
        <w:tc>
          <w:tcPr>
            <w:tcW w:w="6360" w:type="dxa"/>
          </w:tcPr>
          <w:p w:rsidR="00AD38EC" w:rsidRPr="004A1182" w:rsidRDefault="00AD38EC" w:rsidP="00BD0941">
            <w:pPr>
              <w:ind w:firstLine="492"/>
              <w:jc w:val="both"/>
              <w:rPr>
                <w:noProof/>
                <w:sz w:val="28"/>
              </w:rPr>
            </w:pPr>
            <w:r w:rsidRPr="004A1182">
              <w:rPr>
                <w:noProof/>
                <w:sz w:val="28"/>
              </w:rPr>
              <w:t xml:space="preserve">Администрация </w:t>
            </w:r>
            <w:r w:rsidR="008A26E9">
              <w:rPr>
                <w:noProof/>
                <w:sz w:val="28"/>
              </w:rPr>
              <w:t>Никольского сельсовета Октябрьского района</w:t>
            </w:r>
            <w:r w:rsidRPr="004A1182">
              <w:rPr>
                <w:noProof/>
                <w:sz w:val="28"/>
              </w:rPr>
              <w:t xml:space="preserve"> Курской области</w:t>
            </w:r>
          </w:p>
        </w:tc>
      </w:tr>
      <w:tr w:rsidR="00AD38EC" w:rsidRPr="004A1182" w:rsidTr="00BD0941">
        <w:tc>
          <w:tcPr>
            <w:tcW w:w="3468" w:type="dxa"/>
          </w:tcPr>
          <w:p w:rsidR="00AD38EC" w:rsidRPr="004A1182" w:rsidRDefault="00AD38EC" w:rsidP="00BD0941">
            <w:pPr>
              <w:rPr>
                <w:sz w:val="28"/>
              </w:rPr>
            </w:pPr>
            <w:r w:rsidRPr="004A1182">
              <w:rPr>
                <w:sz w:val="28"/>
              </w:rPr>
              <w:t>Цель Программы</w:t>
            </w:r>
          </w:p>
          <w:p w:rsidR="00AD38EC" w:rsidRPr="004A1182" w:rsidRDefault="00AD38EC" w:rsidP="00BD0941">
            <w:pPr>
              <w:rPr>
                <w:sz w:val="28"/>
              </w:rPr>
            </w:pPr>
          </w:p>
          <w:p w:rsidR="00AD38EC" w:rsidRPr="004A1182" w:rsidRDefault="00AD38EC" w:rsidP="00BD0941">
            <w:pPr>
              <w:rPr>
                <w:sz w:val="28"/>
              </w:rPr>
            </w:pPr>
          </w:p>
          <w:p w:rsidR="00AD38EC" w:rsidRPr="004A1182" w:rsidRDefault="00AD38EC" w:rsidP="00BD0941">
            <w:pPr>
              <w:rPr>
                <w:sz w:val="28"/>
              </w:rPr>
            </w:pPr>
          </w:p>
        </w:tc>
        <w:tc>
          <w:tcPr>
            <w:tcW w:w="6360" w:type="dxa"/>
          </w:tcPr>
          <w:p w:rsidR="00AD38EC" w:rsidRPr="004A1182" w:rsidRDefault="00AD38EC" w:rsidP="00BD0941">
            <w:pPr>
              <w:ind w:right="-1" w:firstLine="492"/>
              <w:jc w:val="both"/>
              <w:rPr>
                <w:sz w:val="28"/>
              </w:rPr>
            </w:pPr>
            <w:r w:rsidRPr="004A1182">
              <w:rPr>
                <w:sz w:val="28"/>
              </w:rPr>
              <w:t xml:space="preserve">- </w:t>
            </w:r>
            <w:r w:rsidRPr="004A1182">
              <w:rPr>
                <w:color w:val="000000"/>
                <w:sz w:val="28"/>
                <w:szCs w:val="28"/>
              </w:rPr>
              <w:t>обеспечение развития социальной инфраструктуры</w:t>
            </w:r>
            <w:r w:rsidRPr="004A1182">
              <w:rPr>
                <w:noProof/>
                <w:sz w:val="28"/>
              </w:rPr>
              <w:t xml:space="preserve"> </w:t>
            </w:r>
            <w:r w:rsidR="008A26E9">
              <w:rPr>
                <w:noProof/>
                <w:sz w:val="28"/>
              </w:rPr>
              <w:t>Никольского сельсовета Октябрьского района</w:t>
            </w:r>
            <w:r w:rsidRPr="004A1182">
              <w:rPr>
                <w:noProof/>
                <w:sz w:val="28"/>
              </w:rPr>
              <w:t xml:space="preserve"> Курской области</w:t>
            </w:r>
            <w:r w:rsidRPr="004A1182">
              <w:rPr>
                <w:color w:val="000000"/>
                <w:sz w:val="28"/>
                <w:szCs w:val="28"/>
              </w:rPr>
              <w:t xml:space="preserve"> и для закрепления населения, повышения уровня его жизни</w:t>
            </w:r>
          </w:p>
        </w:tc>
      </w:tr>
      <w:tr w:rsidR="00AD38EC" w:rsidRPr="004A1182" w:rsidTr="00BD0941">
        <w:tc>
          <w:tcPr>
            <w:tcW w:w="3468" w:type="dxa"/>
          </w:tcPr>
          <w:p w:rsidR="00AD38EC" w:rsidRPr="004A1182" w:rsidRDefault="00AD38EC" w:rsidP="00BD0941">
            <w:pPr>
              <w:rPr>
                <w:noProof/>
                <w:sz w:val="28"/>
              </w:rPr>
            </w:pPr>
            <w:r w:rsidRPr="004A1182">
              <w:rPr>
                <w:noProof/>
                <w:sz w:val="28"/>
              </w:rPr>
              <w:t>Задачи Программы</w:t>
            </w:r>
          </w:p>
        </w:tc>
        <w:tc>
          <w:tcPr>
            <w:tcW w:w="6360" w:type="dxa"/>
          </w:tcPr>
          <w:p w:rsidR="00AD38EC" w:rsidRPr="004A1182" w:rsidRDefault="00AD38EC" w:rsidP="00BD0941">
            <w:pPr>
              <w:ind w:right="-1" w:firstLine="312"/>
              <w:jc w:val="both"/>
              <w:rPr>
                <w:bCs/>
                <w:sz w:val="28"/>
              </w:rPr>
            </w:pPr>
            <w:r w:rsidRPr="004A1182">
              <w:rPr>
                <w:bCs/>
                <w:sz w:val="28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AD38EC" w:rsidRPr="004A1182" w:rsidRDefault="00AD38EC" w:rsidP="00BD0941">
            <w:pPr>
              <w:ind w:right="-1" w:firstLine="312"/>
              <w:jc w:val="both"/>
              <w:rPr>
                <w:bCs/>
                <w:sz w:val="28"/>
              </w:rPr>
            </w:pPr>
            <w:r w:rsidRPr="004A1182">
              <w:rPr>
                <w:bCs/>
                <w:sz w:val="28"/>
              </w:rPr>
              <w:t>- обеспечить доступность объектов социальной инфраструктуры;</w:t>
            </w:r>
          </w:p>
          <w:p w:rsidR="00AD38EC" w:rsidRPr="004A1182" w:rsidRDefault="00AD38EC" w:rsidP="00BD0941">
            <w:pPr>
              <w:ind w:right="-1" w:firstLine="312"/>
              <w:jc w:val="both"/>
              <w:rPr>
                <w:bCs/>
                <w:sz w:val="28"/>
              </w:rPr>
            </w:pPr>
            <w:r w:rsidRPr="004A1182">
              <w:rPr>
                <w:bCs/>
                <w:sz w:val="28"/>
              </w:rPr>
              <w:lastRenderedPageBreak/>
              <w:t>- обеспечить сбалансированное, перспективное развитие социальной инфраструктуры;</w:t>
            </w:r>
          </w:p>
          <w:p w:rsidR="00AD38EC" w:rsidRPr="004A1182" w:rsidRDefault="00AD38EC" w:rsidP="00BD0941">
            <w:pPr>
              <w:ind w:right="-1" w:firstLine="312"/>
              <w:jc w:val="both"/>
              <w:rPr>
                <w:bCs/>
                <w:sz w:val="28"/>
              </w:rPr>
            </w:pPr>
            <w:r w:rsidRPr="004A1182">
              <w:rPr>
                <w:bCs/>
                <w:sz w:val="28"/>
              </w:rPr>
              <w:t>- обеспечить достижение расчетного уровня обеспеченности населения услугами;</w:t>
            </w:r>
          </w:p>
          <w:p w:rsidR="00AD38EC" w:rsidRPr="004A1182" w:rsidRDefault="00AD38EC" w:rsidP="00BD0941">
            <w:pPr>
              <w:ind w:right="-1" w:firstLine="312"/>
              <w:jc w:val="both"/>
              <w:rPr>
                <w:bCs/>
                <w:sz w:val="28"/>
              </w:rPr>
            </w:pPr>
            <w:r w:rsidRPr="004A1182">
              <w:rPr>
                <w:bCs/>
                <w:sz w:val="28"/>
              </w:rPr>
              <w:t>- обеспечить эффективность функционирования действующей социальной инфраструктуры.</w:t>
            </w:r>
          </w:p>
          <w:p w:rsidR="00AD38EC" w:rsidRPr="004A1182" w:rsidRDefault="00AD38EC" w:rsidP="00BD0941">
            <w:pPr>
              <w:ind w:right="-1" w:firstLine="312"/>
              <w:jc w:val="both"/>
              <w:rPr>
                <w:noProof/>
                <w:sz w:val="28"/>
              </w:rPr>
            </w:pPr>
            <w:r w:rsidRPr="004A1182">
              <w:rPr>
                <w:bCs/>
                <w:sz w:val="28"/>
              </w:rPr>
              <w:br/>
            </w:r>
          </w:p>
        </w:tc>
      </w:tr>
      <w:tr w:rsidR="00AD38EC" w:rsidRPr="004A1182" w:rsidTr="00BD0941">
        <w:tc>
          <w:tcPr>
            <w:tcW w:w="3468" w:type="dxa"/>
          </w:tcPr>
          <w:p w:rsidR="00AD38EC" w:rsidRPr="004A1182" w:rsidRDefault="00AD38EC" w:rsidP="00BD0941">
            <w:pPr>
              <w:rPr>
                <w:noProof/>
                <w:sz w:val="28"/>
              </w:rPr>
            </w:pPr>
            <w:r w:rsidRPr="004A1182">
              <w:rPr>
                <w:noProof/>
                <w:sz w:val="28"/>
              </w:rPr>
              <w:lastRenderedPageBreak/>
              <w:t>Важнейшие целевые показатели  Программы</w:t>
            </w:r>
          </w:p>
        </w:tc>
        <w:tc>
          <w:tcPr>
            <w:tcW w:w="6360" w:type="dxa"/>
          </w:tcPr>
          <w:p w:rsidR="00AD38EC" w:rsidRPr="004A1182" w:rsidRDefault="00AD38EC" w:rsidP="00BD0941">
            <w:pPr>
              <w:ind w:right="-1" w:firstLine="312"/>
              <w:jc w:val="both"/>
              <w:rPr>
                <w:bCs/>
                <w:sz w:val="28"/>
              </w:rPr>
            </w:pPr>
            <w:r w:rsidRPr="004A1182">
              <w:rPr>
                <w:bCs/>
                <w:sz w:val="28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AD38EC" w:rsidRPr="004A1182" w:rsidRDefault="00AD38EC" w:rsidP="00BD0941">
            <w:pPr>
              <w:ind w:right="-1" w:firstLine="312"/>
              <w:jc w:val="both"/>
              <w:rPr>
                <w:bCs/>
                <w:sz w:val="28"/>
              </w:rPr>
            </w:pPr>
            <w:r w:rsidRPr="004A1182">
              <w:rPr>
                <w:bCs/>
                <w:sz w:val="28"/>
              </w:rPr>
              <w:t>- обеспечение доступности объектов социальной инфраструктуры;</w:t>
            </w:r>
          </w:p>
          <w:p w:rsidR="00AD38EC" w:rsidRPr="004A1182" w:rsidRDefault="00AD38EC" w:rsidP="00BD0941">
            <w:pPr>
              <w:ind w:right="-1" w:firstLine="312"/>
              <w:jc w:val="both"/>
              <w:rPr>
                <w:bCs/>
                <w:sz w:val="28"/>
              </w:rPr>
            </w:pPr>
            <w:r w:rsidRPr="004A1182">
              <w:rPr>
                <w:bCs/>
                <w:sz w:val="28"/>
              </w:rPr>
              <w:t>-  сбалансированное, перспективное развитие социальной инфраструктуры;</w:t>
            </w:r>
          </w:p>
          <w:p w:rsidR="00AD38EC" w:rsidRPr="004A1182" w:rsidRDefault="00AD38EC" w:rsidP="00BD0941">
            <w:pPr>
              <w:ind w:right="-1" w:firstLine="312"/>
              <w:jc w:val="both"/>
              <w:rPr>
                <w:bCs/>
                <w:sz w:val="28"/>
              </w:rPr>
            </w:pPr>
            <w:r w:rsidRPr="004A1182">
              <w:rPr>
                <w:bCs/>
                <w:sz w:val="28"/>
              </w:rPr>
              <w:t>- повышение расчетного уровня обеспеченности населения услугами;</w:t>
            </w:r>
          </w:p>
          <w:p w:rsidR="00AD38EC" w:rsidRPr="004A1182" w:rsidRDefault="00AD38EC" w:rsidP="00BD0941">
            <w:pPr>
              <w:ind w:right="-1" w:firstLine="312"/>
              <w:jc w:val="both"/>
              <w:rPr>
                <w:bCs/>
                <w:sz w:val="28"/>
              </w:rPr>
            </w:pPr>
            <w:r w:rsidRPr="004A1182">
              <w:rPr>
                <w:bCs/>
                <w:sz w:val="28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AD38EC" w:rsidRPr="004A1182" w:rsidTr="00BD0941">
        <w:tc>
          <w:tcPr>
            <w:tcW w:w="3468" w:type="dxa"/>
          </w:tcPr>
          <w:p w:rsidR="00AD38EC" w:rsidRPr="004A1182" w:rsidRDefault="00AD38EC" w:rsidP="00BD0941">
            <w:pPr>
              <w:rPr>
                <w:noProof/>
                <w:sz w:val="28"/>
              </w:rPr>
            </w:pPr>
            <w:r w:rsidRPr="004A1182">
              <w:rPr>
                <w:noProof/>
                <w:sz w:val="28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AD38EC" w:rsidRPr="004A1182" w:rsidRDefault="008A26E9" w:rsidP="00BD0941">
            <w:pPr>
              <w:pStyle w:val="a3"/>
              <w:ind w:firstLine="312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noProof/>
                <w:sz w:val="28"/>
              </w:rPr>
              <w:t>2017</w:t>
            </w:r>
            <w:r w:rsidR="00AD38EC" w:rsidRPr="004A1182">
              <w:rPr>
                <w:rFonts w:ascii="Times New Roman" w:hAnsi="Times New Roman"/>
                <w:noProof/>
                <w:sz w:val="28"/>
              </w:rPr>
              <w:t xml:space="preserve"> - 2035 годы</w:t>
            </w:r>
          </w:p>
        </w:tc>
      </w:tr>
      <w:tr w:rsidR="00AD38EC" w:rsidRPr="004A1182" w:rsidTr="00BD0941">
        <w:tc>
          <w:tcPr>
            <w:tcW w:w="3468" w:type="dxa"/>
          </w:tcPr>
          <w:p w:rsidR="00AD38EC" w:rsidRPr="004A1182" w:rsidRDefault="00AD38EC" w:rsidP="00BD0941">
            <w:pPr>
              <w:rPr>
                <w:noProof/>
                <w:sz w:val="28"/>
              </w:rPr>
            </w:pPr>
            <w:r w:rsidRPr="004A1182">
              <w:rPr>
                <w:bCs/>
                <w:noProof/>
                <w:sz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AD38EC" w:rsidRPr="004A1182" w:rsidRDefault="00AD38EC" w:rsidP="00BD0941">
            <w:pPr>
              <w:jc w:val="both"/>
              <w:rPr>
                <w:sz w:val="28"/>
                <w:szCs w:val="28"/>
              </w:rPr>
            </w:pPr>
            <w:r w:rsidRPr="004A1182">
              <w:rPr>
                <w:sz w:val="28"/>
                <w:szCs w:val="28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AD38EC" w:rsidRPr="004A1182" w:rsidRDefault="00AD38EC" w:rsidP="00BD0941">
            <w:pPr>
              <w:pStyle w:val="a3"/>
              <w:rPr>
                <w:rFonts w:ascii="Times New Roman" w:hAnsi="Times New Roman"/>
                <w:noProof/>
                <w:sz w:val="28"/>
              </w:rPr>
            </w:pPr>
          </w:p>
        </w:tc>
      </w:tr>
      <w:tr w:rsidR="00AD38EC" w:rsidRPr="004A1182" w:rsidTr="00BD0941">
        <w:tc>
          <w:tcPr>
            <w:tcW w:w="3468" w:type="dxa"/>
          </w:tcPr>
          <w:p w:rsidR="00AD38EC" w:rsidRPr="004A1182" w:rsidRDefault="00AD38EC" w:rsidP="00BD0941">
            <w:pPr>
              <w:rPr>
                <w:sz w:val="28"/>
              </w:rPr>
            </w:pPr>
            <w:r w:rsidRPr="004A1182">
              <w:rPr>
                <w:noProof/>
                <w:sz w:val="28"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</w:tcPr>
          <w:p w:rsidR="00AD38EC" w:rsidRPr="004A1182" w:rsidRDefault="00AD38EC" w:rsidP="00BD0941">
            <w:pPr>
              <w:pStyle w:val="a3"/>
              <w:ind w:firstLine="312"/>
              <w:rPr>
                <w:rFonts w:ascii="Times New Roman" w:hAnsi="Times New Roman"/>
                <w:noProof/>
                <w:sz w:val="28"/>
              </w:rPr>
            </w:pPr>
            <w:r w:rsidRPr="004A1182">
              <w:rPr>
                <w:rFonts w:ascii="Times New Roman" w:hAnsi="Times New Roman"/>
                <w:noProof/>
                <w:sz w:val="28"/>
              </w:rPr>
              <w:t>Общий объем  финан</w:t>
            </w:r>
            <w:r w:rsidR="00116D4A">
              <w:rPr>
                <w:rFonts w:ascii="Times New Roman" w:hAnsi="Times New Roman"/>
                <w:noProof/>
                <w:sz w:val="28"/>
              </w:rPr>
              <w:t>сирования Программы составит 2,0</w:t>
            </w:r>
            <w:r w:rsidRPr="004A1182">
              <w:rPr>
                <w:rFonts w:ascii="Times New Roman" w:hAnsi="Times New Roman"/>
                <w:noProof/>
                <w:sz w:val="28"/>
              </w:rPr>
              <w:t xml:space="preserve"> млн. рублей, в т.ч.:</w:t>
            </w:r>
          </w:p>
          <w:p w:rsidR="00AD38EC" w:rsidRPr="004A1182" w:rsidRDefault="00116D4A" w:rsidP="00BD0941">
            <w:pPr>
              <w:ind w:firstLine="312"/>
              <w:rPr>
                <w:sz w:val="28"/>
              </w:rPr>
            </w:pPr>
            <w:r>
              <w:rPr>
                <w:sz w:val="28"/>
              </w:rPr>
              <w:t>2017 год  –  0,2</w:t>
            </w:r>
            <w:r w:rsidR="00AD38EC" w:rsidRPr="004A1182">
              <w:rPr>
                <w:sz w:val="28"/>
              </w:rPr>
              <w:t xml:space="preserve">   </w:t>
            </w:r>
            <w:r w:rsidR="00AD38EC" w:rsidRPr="004A1182">
              <w:rPr>
                <w:noProof/>
                <w:sz w:val="28"/>
              </w:rPr>
              <w:t xml:space="preserve">млн. </w:t>
            </w:r>
            <w:r w:rsidR="00AD38EC" w:rsidRPr="004A1182">
              <w:rPr>
                <w:sz w:val="28"/>
              </w:rPr>
              <w:t>рублей;</w:t>
            </w:r>
          </w:p>
          <w:p w:rsidR="00AD38EC" w:rsidRPr="004A1182" w:rsidRDefault="00301808" w:rsidP="00BD0941">
            <w:pPr>
              <w:ind w:firstLine="312"/>
              <w:rPr>
                <w:sz w:val="28"/>
              </w:rPr>
            </w:pPr>
            <w:r>
              <w:rPr>
                <w:sz w:val="28"/>
              </w:rPr>
              <w:t>2018 год  –   0,</w:t>
            </w:r>
            <w:r w:rsidR="00781ADE">
              <w:rPr>
                <w:sz w:val="28"/>
              </w:rPr>
              <w:t>0</w:t>
            </w:r>
            <w:r w:rsidR="00AD38EC" w:rsidRPr="004A1182">
              <w:rPr>
                <w:sz w:val="28"/>
              </w:rPr>
              <w:t xml:space="preserve"> </w:t>
            </w:r>
            <w:r w:rsidR="00AD38EC" w:rsidRPr="004A1182">
              <w:rPr>
                <w:noProof/>
                <w:sz w:val="28"/>
              </w:rPr>
              <w:t xml:space="preserve">млн. </w:t>
            </w:r>
            <w:r w:rsidR="00AD38EC" w:rsidRPr="004A1182">
              <w:rPr>
                <w:sz w:val="28"/>
              </w:rPr>
              <w:t>рублей;</w:t>
            </w:r>
          </w:p>
          <w:p w:rsidR="00AD38EC" w:rsidRPr="004A1182" w:rsidRDefault="00781ADE" w:rsidP="00BD0941">
            <w:pPr>
              <w:ind w:firstLine="312"/>
              <w:rPr>
                <w:sz w:val="28"/>
              </w:rPr>
            </w:pPr>
            <w:r>
              <w:rPr>
                <w:sz w:val="28"/>
              </w:rPr>
              <w:t>2019 год  –  0,3</w:t>
            </w:r>
            <w:r w:rsidR="00AD38EC" w:rsidRPr="004A1182">
              <w:rPr>
                <w:sz w:val="28"/>
              </w:rPr>
              <w:t xml:space="preserve">  </w:t>
            </w:r>
            <w:r w:rsidR="00AD38EC" w:rsidRPr="004A1182">
              <w:rPr>
                <w:noProof/>
                <w:sz w:val="28"/>
              </w:rPr>
              <w:t xml:space="preserve">млн. </w:t>
            </w:r>
            <w:r w:rsidR="00AD38EC" w:rsidRPr="004A1182">
              <w:rPr>
                <w:sz w:val="28"/>
              </w:rPr>
              <w:t>рублей;</w:t>
            </w:r>
          </w:p>
          <w:p w:rsidR="00AD38EC" w:rsidRPr="004A1182" w:rsidRDefault="00AD38EC" w:rsidP="00BD0941">
            <w:pPr>
              <w:ind w:firstLine="312"/>
              <w:rPr>
                <w:sz w:val="28"/>
              </w:rPr>
            </w:pPr>
            <w:r w:rsidRPr="004A1182">
              <w:rPr>
                <w:sz w:val="28"/>
              </w:rPr>
              <w:t>2020 год  - 0</w:t>
            </w:r>
            <w:r w:rsidR="00781ADE">
              <w:rPr>
                <w:sz w:val="28"/>
              </w:rPr>
              <w:t>,2</w:t>
            </w:r>
            <w:r w:rsidRPr="004A1182">
              <w:rPr>
                <w:sz w:val="28"/>
              </w:rPr>
              <w:t xml:space="preserve">   </w:t>
            </w:r>
            <w:r w:rsidRPr="004A1182">
              <w:rPr>
                <w:noProof/>
                <w:sz w:val="28"/>
              </w:rPr>
              <w:t xml:space="preserve">млн. </w:t>
            </w:r>
            <w:r w:rsidRPr="004A1182">
              <w:rPr>
                <w:sz w:val="28"/>
              </w:rPr>
              <w:t>рублей;</w:t>
            </w:r>
          </w:p>
          <w:p w:rsidR="00AD38EC" w:rsidRPr="004A1182" w:rsidRDefault="00781ADE" w:rsidP="00BD0941">
            <w:pPr>
              <w:ind w:firstLine="312"/>
              <w:rPr>
                <w:sz w:val="28"/>
              </w:rPr>
            </w:pPr>
            <w:r>
              <w:rPr>
                <w:sz w:val="28"/>
              </w:rPr>
              <w:t>2021 – 2035 годы  –    1,3</w:t>
            </w:r>
            <w:r w:rsidR="00AD38EC" w:rsidRPr="004A1182">
              <w:rPr>
                <w:sz w:val="28"/>
              </w:rPr>
              <w:t xml:space="preserve">  </w:t>
            </w:r>
            <w:r w:rsidR="00AD38EC" w:rsidRPr="004A1182">
              <w:rPr>
                <w:noProof/>
                <w:sz w:val="28"/>
              </w:rPr>
              <w:t xml:space="preserve">млн. </w:t>
            </w:r>
            <w:r w:rsidR="00AD38EC" w:rsidRPr="004A1182">
              <w:rPr>
                <w:sz w:val="28"/>
              </w:rPr>
              <w:t>рублей;</w:t>
            </w:r>
          </w:p>
          <w:p w:rsidR="00AD38EC" w:rsidRPr="004A1182" w:rsidRDefault="00AD38EC" w:rsidP="00BD0941">
            <w:pPr>
              <w:ind w:firstLine="312"/>
              <w:jc w:val="both"/>
              <w:rPr>
                <w:sz w:val="28"/>
              </w:rPr>
            </w:pPr>
            <w:r w:rsidRPr="004A1182">
              <w:rPr>
                <w:noProof/>
                <w:sz w:val="28"/>
              </w:rPr>
              <w:t>Источник финансирования - средства бюджетов всех уровней,  инвестиции.</w:t>
            </w:r>
          </w:p>
          <w:p w:rsidR="00AD38EC" w:rsidRPr="004A1182" w:rsidRDefault="00AD38EC" w:rsidP="00BD0941">
            <w:pPr>
              <w:ind w:firstLine="312"/>
              <w:jc w:val="both"/>
              <w:rPr>
                <w:sz w:val="28"/>
              </w:rPr>
            </w:pPr>
          </w:p>
        </w:tc>
      </w:tr>
      <w:bookmarkEnd w:id="0"/>
    </w:tbl>
    <w:p w:rsidR="00AD38EC" w:rsidRPr="004A1182" w:rsidRDefault="00AD38EC" w:rsidP="00AD38EC">
      <w:pPr>
        <w:tabs>
          <w:tab w:val="num" w:pos="0"/>
        </w:tabs>
        <w:rPr>
          <w:b/>
          <w:sz w:val="32"/>
        </w:rPr>
      </w:pPr>
    </w:p>
    <w:p w:rsidR="00AD38EC" w:rsidRPr="004A1182" w:rsidRDefault="00AD38EC" w:rsidP="00AD38EC">
      <w:pPr>
        <w:tabs>
          <w:tab w:val="num" w:pos="0"/>
        </w:tabs>
        <w:ind w:firstLine="720"/>
        <w:jc w:val="center"/>
        <w:rPr>
          <w:b/>
          <w:sz w:val="32"/>
        </w:rPr>
      </w:pPr>
    </w:p>
    <w:p w:rsidR="00AD38EC" w:rsidRPr="004A1182" w:rsidRDefault="00AD38EC" w:rsidP="00AD38EC">
      <w:pPr>
        <w:tabs>
          <w:tab w:val="num" w:pos="0"/>
        </w:tabs>
        <w:ind w:firstLine="720"/>
        <w:jc w:val="center"/>
        <w:rPr>
          <w:b/>
          <w:sz w:val="32"/>
        </w:rPr>
      </w:pPr>
    </w:p>
    <w:p w:rsidR="00AD38EC" w:rsidRPr="004A1182" w:rsidRDefault="00AD38EC" w:rsidP="00AD38EC">
      <w:pPr>
        <w:tabs>
          <w:tab w:val="num" w:pos="0"/>
        </w:tabs>
        <w:ind w:firstLine="720"/>
        <w:jc w:val="center"/>
        <w:rPr>
          <w:b/>
          <w:sz w:val="32"/>
        </w:rPr>
      </w:pPr>
    </w:p>
    <w:p w:rsidR="00AD38EC" w:rsidRPr="004A1182" w:rsidRDefault="00AD38EC" w:rsidP="00AD38EC">
      <w:pPr>
        <w:tabs>
          <w:tab w:val="num" w:pos="0"/>
        </w:tabs>
        <w:rPr>
          <w:b/>
          <w:sz w:val="32"/>
        </w:rPr>
      </w:pPr>
    </w:p>
    <w:p w:rsidR="00AD38EC" w:rsidRPr="004A1182" w:rsidRDefault="00AD38EC" w:rsidP="00AD38EC">
      <w:pPr>
        <w:tabs>
          <w:tab w:val="num" w:pos="0"/>
        </w:tabs>
        <w:rPr>
          <w:b/>
          <w:sz w:val="32"/>
          <w:highlight w:val="yellow"/>
        </w:rPr>
      </w:pPr>
    </w:p>
    <w:p w:rsidR="00AD38EC" w:rsidRPr="004A1182" w:rsidRDefault="00AD38EC" w:rsidP="00AD38EC">
      <w:pPr>
        <w:tabs>
          <w:tab w:val="num" w:pos="0"/>
        </w:tabs>
        <w:ind w:firstLine="720"/>
        <w:jc w:val="center"/>
        <w:rPr>
          <w:b/>
          <w:sz w:val="32"/>
          <w:highlight w:val="yellow"/>
        </w:rPr>
      </w:pPr>
    </w:p>
    <w:p w:rsidR="00AD38EC" w:rsidRPr="004A1182" w:rsidRDefault="00AD38EC" w:rsidP="00AD38EC">
      <w:pPr>
        <w:tabs>
          <w:tab w:val="num" w:pos="0"/>
        </w:tabs>
        <w:ind w:firstLine="720"/>
        <w:jc w:val="center"/>
        <w:rPr>
          <w:b/>
          <w:sz w:val="32"/>
        </w:rPr>
      </w:pPr>
      <w:r w:rsidRPr="004A1182">
        <w:rPr>
          <w:b/>
          <w:sz w:val="32"/>
        </w:rPr>
        <w:t>Раздел 2.</w:t>
      </w:r>
      <w:r w:rsidRPr="004A1182">
        <w:rPr>
          <w:b/>
          <w:i/>
          <w:sz w:val="32"/>
        </w:rPr>
        <w:t xml:space="preserve"> </w:t>
      </w:r>
      <w:r w:rsidRPr="004A1182">
        <w:rPr>
          <w:b/>
          <w:sz w:val="32"/>
        </w:rPr>
        <w:t>Характеристика существующего состояния социальной инфраструктуры</w:t>
      </w:r>
    </w:p>
    <w:p w:rsidR="00AD38EC" w:rsidRDefault="00AD38EC" w:rsidP="00AD38EC">
      <w:pPr>
        <w:tabs>
          <w:tab w:val="num" w:pos="0"/>
        </w:tabs>
        <w:ind w:firstLine="720"/>
        <w:jc w:val="center"/>
        <w:rPr>
          <w:b/>
          <w:sz w:val="32"/>
        </w:rPr>
      </w:pPr>
    </w:p>
    <w:p w:rsidR="00AD38EC" w:rsidRPr="00BC3EDB" w:rsidRDefault="00AD38EC" w:rsidP="00AD38EC">
      <w:pPr>
        <w:tabs>
          <w:tab w:val="num" w:pos="0"/>
        </w:tabs>
        <w:ind w:firstLine="720"/>
        <w:jc w:val="center"/>
        <w:rPr>
          <w:b/>
          <w:color w:val="000000"/>
          <w:sz w:val="32"/>
        </w:rPr>
      </w:pPr>
      <w:r w:rsidRPr="00BC3EDB">
        <w:rPr>
          <w:b/>
          <w:color w:val="000000"/>
          <w:sz w:val="32"/>
        </w:rPr>
        <w:t>2.1. Описание социально-экономического состояния поселения</w:t>
      </w:r>
    </w:p>
    <w:p w:rsidR="00AD38EC" w:rsidRPr="004A1182" w:rsidRDefault="00AD38EC" w:rsidP="00AD38EC">
      <w:pPr>
        <w:tabs>
          <w:tab w:val="num" w:pos="0"/>
        </w:tabs>
        <w:ind w:firstLine="720"/>
        <w:jc w:val="center"/>
        <w:rPr>
          <w:b/>
          <w:sz w:val="32"/>
        </w:rPr>
      </w:pPr>
    </w:p>
    <w:p w:rsidR="00AD38EC" w:rsidRPr="004A1182" w:rsidRDefault="00AD38EC" w:rsidP="00AD38EC">
      <w:pPr>
        <w:keepNext/>
        <w:keepLines/>
        <w:spacing w:line="360" w:lineRule="auto"/>
        <w:ind w:firstLine="851"/>
        <w:jc w:val="both"/>
        <w:rPr>
          <w:sz w:val="28"/>
          <w:szCs w:val="28"/>
        </w:rPr>
      </w:pPr>
      <w:r w:rsidRPr="004A1182">
        <w:rPr>
          <w:rFonts w:eastAsia="Calibri"/>
          <w:sz w:val="28"/>
          <w:szCs w:val="28"/>
        </w:rPr>
        <w:t>Муницип</w:t>
      </w:r>
      <w:r w:rsidR="008A26E9">
        <w:rPr>
          <w:rFonts w:eastAsia="Calibri"/>
          <w:sz w:val="28"/>
          <w:szCs w:val="28"/>
        </w:rPr>
        <w:t>альное образование - Николь</w:t>
      </w:r>
      <w:r w:rsidRPr="004A1182">
        <w:rPr>
          <w:rFonts w:eastAsia="Calibri"/>
          <w:sz w:val="28"/>
          <w:szCs w:val="28"/>
        </w:rPr>
        <w:t xml:space="preserve">ский сельсовет расположен </w:t>
      </w:r>
      <w:r w:rsidR="00171736">
        <w:rPr>
          <w:sz w:val="28"/>
          <w:szCs w:val="28"/>
        </w:rPr>
        <w:t>на западной, северо-западной части Октябрь</w:t>
      </w:r>
      <w:r w:rsidRPr="004A1182">
        <w:rPr>
          <w:sz w:val="28"/>
          <w:szCs w:val="28"/>
        </w:rPr>
        <w:t>ского района Курской области</w:t>
      </w:r>
      <w:r w:rsidRPr="004A1182">
        <w:rPr>
          <w:rFonts w:eastAsia="Calibri"/>
          <w:sz w:val="28"/>
          <w:szCs w:val="28"/>
        </w:rPr>
        <w:t>.</w:t>
      </w:r>
      <w:r w:rsidRPr="004A1182">
        <w:rPr>
          <w:sz w:val="28"/>
          <w:szCs w:val="28"/>
        </w:rPr>
        <w:t xml:space="preserve"> Общая площадь земель в границах муниципального образования «</w:t>
      </w:r>
      <w:r w:rsidR="00171736">
        <w:rPr>
          <w:rFonts w:eastAsia="Calibri"/>
          <w:sz w:val="28"/>
          <w:szCs w:val="28"/>
        </w:rPr>
        <w:t>Николь</w:t>
      </w:r>
      <w:r w:rsidRPr="004A1182">
        <w:rPr>
          <w:rFonts w:eastAsia="Calibri"/>
          <w:sz w:val="28"/>
          <w:szCs w:val="28"/>
        </w:rPr>
        <w:t>ский сельсовет</w:t>
      </w:r>
      <w:r w:rsidR="00171736">
        <w:rPr>
          <w:sz w:val="28"/>
          <w:szCs w:val="28"/>
        </w:rPr>
        <w:t>» составляет  76,8</w:t>
      </w:r>
      <w:r w:rsidRPr="004A1182">
        <w:rPr>
          <w:sz w:val="28"/>
          <w:szCs w:val="28"/>
        </w:rPr>
        <w:t xml:space="preserve"> кв.км.  </w:t>
      </w:r>
    </w:p>
    <w:p w:rsidR="00AD38EC" w:rsidRPr="004A1182" w:rsidRDefault="00171736" w:rsidP="00AD38EC">
      <w:pPr>
        <w:keepNext/>
        <w:suppressAutoHyphens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состав Никольского сельсовета включено 13</w:t>
      </w:r>
      <w:r w:rsidR="00AD38EC" w:rsidRPr="004A1182">
        <w:rPr>
          <w:rFonts w:eastAsia="Calibri"/>
          <w:sz w:val="28"/>
          <w:szCs w:val="28"/>
        </w:rPr>
        <w:t xml:space="preserve"> населенных пунктов. Административным центром является </w:t>
      </w:r>
      <w:r>
        <w:rPr>
          <w:sz w:val="28"/>
          <w:szCs w:val="28"/>
        </w:rPr>
        <w:t>д. Стоянова</w:t>
      </w:r>
      <w:r w:rsidR="00AD38EC" w:rsidRPr="004A1182">
        <w:rPr>
          <w:rFonts w:eastAsia="Calibri"/>
          <w:sz w:val="28"/>
          <w:szCs w:val="28"/>
        </w:rPr>
        <w:t>.</w:t>
      </w:r>
    </w:p>
    <w:p w:rsidR="00AD38EC" w:rsidRDefault="00AD38EC" w:rsidP="00AD38EC">
      <w:pPr>
        <w:pStyle w:val="a9"/>
        <w:keepNext/>
        <w:rPr>
          <w:szCs w:val="28"/>
        </w:rPr>
      </w:pPr>
      <w:r w:rsidRPr="004A1182">
        <w:rPr>
          <w:szCs w:val="28"/>
        </w:rPr>
        <w:t>Сведения о населении муниципального образования (по населенным пунктам)</w:t>
      </w:r>
    </w:p>
    <w:tbl>
      <w:tblPr>
        <w:tblW w:w="9468" w:type="dxa"/>
        <w:tblInd w:w="103" w:type="dxa"/>
        <w:tblLook w:val="04A0"/>
      </w:tblPr>
      <w:tblGrid>
        <w:gridCol w:w="439"/>
        <w:gridCol w:w="1249"/>
        <w:gridCol w:w="954"/>
        <w:gridCol w:w="1400"/>
        <w:gridCol w:w="1398"/>
        <w:gridCol w:w="1489"/>
        <w:gridCol w:w="1428"/>
        <w:gridCol w:w="1117"/>
      </w:tblGrid>
      <w:tr w:rsidR="00171736" w:rsidRPr="00933983" w:rsidTr="001A652D">
        <w:trPr>
          <w:trHeight w:val="300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№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Удаленность (км.)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 xml:space="preserve">Число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 xml:space="preserve">Общая 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в т.ч. трудоспособного возраста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в т.ч. пенсионеров</w:t>
            </w:r>
          </w:p>
        </w:tc>
      </w:tr>
      <w:tr w:rsidR="00171736" w:rsidRPr="00933983" w:rsidTr="001A652D">
        <w:trPr>
          <w:trHeight w:val="480"/>
          <w:tblHeader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п/п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Дворов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численность, чел.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</w:p>
        </w:tc>
      </w:tr>
      <w:tr w:rsidR="00171736" w:rsidRPr="00933983" w:rsidTr="001A652D">
        <w:trPr>
          <w:trHeight w:val="840"/>
          <w:tblHeader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rFonts w:ascii="Calibri" w:hAnsi="Calibri"/>
                <w:sz w:val="18"/>
                <w:szCs w:val="18"/>
              </w:rPr>
            </w:pPr>
            <w:r w:rsidRPr="00933983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от районного центра 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от центра муниципального образования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Жилые/нежилые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Зарег./безрегистр.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</w:p>
        </w:tc>
      </w:tr>
      <w:tr w:rsidR="00171736" w:rsidRPr="00933983" w:rsidTr="001A652D">
        <w:trPr>
          <w:cantSplit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7173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д. Стоянова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26/13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54/3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25</w:t>
            </w:r>
          </w:p>
        </w:tc>
      </w:tr>
      <w:tr w:rsidR="00171736" w:rsidRPr="00933983" w:rsidTr="001A652D">
        <w:trPr>
          <w:cantSplit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7173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с. Быканово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17/5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47/1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12</w:t>
            </w:r>
          </w:p>
        </w:tc>
      </w:tr>
      <w:tr w:rsidR="00171736" w:rsidRPr="00933983" w:rsidTr="001A652D">
        <w:trPr>
          <w:cantSplit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7173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д. В-Мазнева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7/4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18/2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9</w:t>
            </w:r>
          </w:p>
        </w:tc>
      </w:tr>
      <w:tr w:rsidR="00171736" w:rsidRPr="00933983" w:rsidTr="001A652D">
        <w:trPr>
          <w:cantSplit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7173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д.Дюмина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34,5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0,5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36/18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125/4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26</w:t>
            </w:r>
          </w:p>
        </w:tc>
      </w:tr>
      <w:tr w:rsidR="00171736" w:rsidRPr="00933983" w:rsidTr="001A652D">
        <w:trPr>
          <w:cantSplit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7173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д. Закубановка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32,5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7/4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7/0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5</w:t>
            </w:r>
          </w:p>
        </w:tc>
      </w:tr>
      <w:tr w:rsidR="00171736" w:rsidRPr="00933983" w:rsidTr="001A652D">
        <w:trPr>
          <w:cantSplit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7173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д. Косинова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35,5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0,5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16/8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33/4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13</w:t>
            </w:r>
          </w:p>
        </w:tc>
      </w:tr>
      <w:tr w:rsidR="00171736" w:rsidRPr="00933983" w:rsidTr="001A652D">
        <w:trPr>
          <w:cantSplit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7173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д. Н-Мазнева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32,5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6/9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18/0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</w:t>
            </w:r>
          </w:p>
        </w:tc>
      </w:tr>
      <w:tr w:rsidR="00171736" w:rsidRPr="00933983" w:rsidTr="001A652D">
        <w:trPr>
          <w:cantSplit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7173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с. Никольское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3/3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4/0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</w:t>
            </w:r>
          </w:p>
        </w:tc>
      </w:tr>
      <w:tr w:rsidR="00171736" w:rsidRPr="00933983" w:rsidTr="001A652D">
        <w:trPr>
          <w:cantSplit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7173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д. Позднякова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5/7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13/0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</w:t>
            </w:r>
          </w:p>
        </w:tc>
      </w:tr>
      <w:tr w:rsidR="00171736" w:rsidRPr="00933983" w:rsidTr="001A652D">
        <w:trPr>
          <w:cantSplit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7173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д. Провоторова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24/20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64/6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17</w:t>
            </w:r>
          </w:p>
        </w:tc>
      </w:tr>
      <w:tr w:rsidR="00171736" w:rsidRPr="00933983" w:rsidTr="001A652D">
        <w:trPr>
          <w:cantSplit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7173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д. Рожкова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18/34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59/2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13</w:t>
            </w:r>
          </w:p>
        </w:tc>
      </w:tr>
      <w:tr w:rsidR="00171736" w:rsidRPr="00933983" w:rsidTr="001A652D">
        <w:trPr>
          <w:cantSplit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7173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д. Шуклинка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31,5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9/12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26/0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10</w:t>
            </w:r>
          </w:p>
        </w:tc>
      </w:tr>
      <w:tr w:rsidR="00171736" w:rsidRPr="00933983" w:rsidTr="001A652D">
        <w:trPr>
          <w:cantSplit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7173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д. Якшина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3/4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4/0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sz w:val="18"/>
                <w:szCs w:val="18"/>
              </w:rPr>
            </w:pPr>
            <w:r w:rsidRPr="00933983">
              <w:rPr>
                <w:sz w:val="18"/>
                <w:szCs w:val="18"/>
              </w:rPr>
              <w:t>3</w:t>
            </w:r>
          </w:p>
        </w:tc>
      </w:tr>
      <w:tr w:rsidR="00171736" w:rsidRPr="00933983" w:rsidTr="001A652D">
        <w:trPr>
          <w:cantSplit/>
          <w:trHeight w:val="300"/>
        </w:trPr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rPr>
                <w:b/>
                <w:bCs/>
                <w:sz w:val="18"/>
                <w:szCs w:val="18"/>
              </w:rPr>
            </w:pPr>
            <w:r w:rsidRPr="0093398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b/>
                <w:bCs/>
                <w:sz w:val="18"/>
                <w:szCs w:val="18"/>
              </w:rPr>
            </w:pPr>
            <w:r w:rsidRPr="00933983">
              <w:rPr>
                <w:b/>
                <w:bCs/>
                <w:sz w:val="18"/>
                <w:szCs w:val="18"/>
              </w:rPr>
              <w:t>177/141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b/>
                <w:bCs/>
                <w:sz w:val="18"/>
                <w:szCs w:val="18"/>
              </w:rPr>
            </w:pPr>
            <w:r w:rsidRPr="00933983">
              <w:rPr>
                <w:b/>
                <w:bCs/>
                <w:sz w:val="18"/>
                <w:szCs w:val="18"/>
              </w:rPr>
              <w:t>472/21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b/>
                <w:bCs/>
                <w:sz w:val="18"/>
                <w:szCs w:val="18"/>
              </w:rPr>
            </w:pPr>
            <w:r w:rsidRPr="00933983">
              <w:rPr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933983" w:rsidRDefault="00171736" w:rsidP="001A652D">
            <w:pPr>
              <w:jc w:val="center"/>
              <w:rPr>
                <w:b/>
                <w:bCs/>
                <w:sz w:val="18"/>
                <w:szCs w:val="18"/>
              </w:rPr>
            </w:pPr>
            <w:r w:rsidRPr="00933983">
              <w:rPr>
                <w:b/>
                <w:bCs/>
                <w:sz w:val="18"/>
                <w:szCs w:val="18"/>
              </w:rPr>
              <w:t>142</w:t>
            </w:r>
          </w:p>
        </w:tc>
      </w:tr>
    </w:tbl>
    <w:p w:rsidR="00171736" w:rsidRPr="00171736" w:rsidRDefault="00171736" w:rsidP="00171736"/>
    <w:p w:rsidR="00AD38EC" w:rsidRPr="004A1182" w:rsidRDefault="00AD38EC" w:rsidP="00AD38EC">
      <w:pPr>
        <w:pStyle w:val="a9"/>
        <w:keepNext/>
      </w:pPr>
    </w:p>
    <w:p w:rsidR="00AD38EC" w:rsidRPr="004A1182" w:rsidRDefault="00AD38EC" w:rsidP="00AD38EC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_Toc274211172"/>
      <w:bookmarkStart w:id="2" w:name="_Toc279689090"/>
      <w:bookmarkStart w:id="3" w:name="_Toc279689952"/>
      <w:bookmarkStart w:id="4" w:name="_Toc279690695"/>
      <w:r w:rsidRPr="004A1182">
        <w:rPr>
          <w:sz w:val="28"/>
          <w:szCs w:val="28"/>
        </w:rPr>
        <w:t xml:space="preserve">Определение назначения территории муниципального образования исходит из совокупности социальных, экономических, экологических и иных факторов в целях обеспечения устойчивого развития территорий, развития </w:t>
      </w:r>
      <w:r w:rsidRPr="004A1182">
        <w:rPr>
          <w:sz w:val="28"/>
          <w:szCs w:val="28"/>
        </w:rPr>
        <w:lastRenderedPageBreak/>
        <w:t xml:space="preserve">инженерной, транспортной и социальной инфраструктур, обеспечения учета интересов граждан и их объединений. </w:t>
      </w:r>
    </w:p>
    <w:p w:rsidR="00171736" w:rsidRPr="00171736" w:rsidRDefault="00171736" w:rsidP="00171736">
      <w:pPr>
        <w:spacing w:line="360" w:lineRule="auto"/>
        <w:ind w:firstLine="851"/>
        <w:jc w:val="both"/>
        <w:rPr>
          <w:sz w:val="28"/>
          <w:szCs w:val="28"/>
        </w:rPr>
      </w:pPr>
      <w:r w:rsidRPr="00171736">
        <w:rPr>
          <w:sz w:val="28"/>
          <w:szCs w:val="28"/>
        </w:rPr>
        <w:t xml:space="preserve">Инерционный (сдержанный) сценарий подразумевает развитие сельсовета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населения. </w:t>
      </w:r>
    </w:p>
    <w:p w:rsidR="00171736" w:rsidRPr="00171736" w:rsidRDefault="00171736" w:rsidP="00171736">
      <w:pPr>
        <w:spacing w:line="360" w:lineRule="auto"/>
        <w:ind w:firstLine="851"/>
        <w:jc w:val="both"/>
        <w:rPr>
          <w:sz w:val="28"/>
          <w:szCs w:val="28"/>
        </w:rPr>
      </w:pPr>
      <w:r w:rsidRPr="00171736">
        <w:rPr>
          <w:sz w:val="28"/>
          <w:szCs w:val="28"/>
        </w:rPr>
        <w:t xml:space="preserve"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поселения. В  2018 году число жителей по данному сценарию должно будет составлять 480 человек, в 2033 году –520 человек. 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 поселения. </w:t>
      </w:r>
    </w:p>
    <w:p w:rsidR="00AD38EC" w:rsidRDefault="00AD38EC" w:rsidP="00171736">
      <w:pPr>
        <w:widowControl w:val="0"/>
        <w:suppressAutoHyphens/>
        <w:spacing w:line="360" w:lineRule="auto"/>
        <w:jc w:val="both"/>
        <w:rPr>
          <w:sz w:val="28"/>
        </w:rPr>
      </w:pPr>
    </w:p>
    <w:p w:rsidR="00AD38EC" w:rsidRPr="009F7768" w:rsidRDefault="00AD38EC" w:rsidP="00AD38EC">
      <w:pPr>
        <w:widowControl w:val="0"/>
        <w:suppressAutoHyphens/>
        <w:spacing w:line="360" w:lineRule="auto"/>
        <w:ind w:firstLine="851"/>
        <w:jc w:val="center"/>
        <w:rPr>
          <w:b/>
          <w:color w:val="000000"/>
          <w:sz w:val="28"/>
        </w:rPr>
      </w:pPr>
      <w:r w:rsidRPr="009F7768">
        <w:rPr>
          <w:b/>
          <w:color w:val="000000"/>
          <w:sz w:val="28"/>
        </w:rPr>
        <w:t>2.2. Технико-экономические параметры существующих объектов социальной инфраструктуры поселения</w:t>
      </w:r>
    </w:p>
    <w:p w:rsidR="00AD38EC" w:rsidRDefault="00AD38EC" w:rsidP="00AD38EC">
      <w:pPr>
        <w:widowControl w:val="0"/>
        <w:suppressAutoHyphens/>
        <w:spacing w:line="360" w:lineRule="auto"/>
        <w:ind w:firstLine="851"/>
        <w:jc w:val="both"/>
        <w:rPr>
          <w:sz w:val="28"/>
        </w:rPr>
      </w:pPr>
    </w:p>
    <w:p w:rsidR="00AD38EC" w:rsidRPr="004A1182" w:rsidRDefault="00AD38EC" w:rsidP="00AD38EC">
      <w:pPr>
        <w:widowControl w:val="0"/>
        <w:suppressAutoHyphens/>
        <w:spacing w:line="360" w:lineRule="auto"/>
        <w:ind w:firstLine="851"/>
        <w:jc w:val="both"/>
        <w:rPr>
          <w:sz w:val="28"/>
        </w:rPr>
      </w:pPr>
      <w:r w:rsidRPr="004A1182">
        <w:rPr>
          <w:sz w:val="28"/>
        </w:rPr>
        <w:t>Система социально обслуживания муни</w:t>
      </w:r>
      <w:r w:rsidR="00171736">
        <w:rPr>
          <w:sz w:val="28"/>
        </w:rPr>
        <w:t>ципального образования «Николь</w:t>
      </w:r>
      <w:r w:rsidRPr="004A1182">
        <w:rPr>
          <w:sz w:val="28"/>
        </w:rPr>
        <w:t>ский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AD38EC" w:rsidRPr="004A1182" w:rsidRDefault="00AD38EC" w:rsidP="00AD38EC">
      <w:pPr>
        <w:widowControl w:val="0"/>
        <w:suppressAutoHyphens/>
        <w:ind w:firstLine="851"/>
        <w:jc w:val="both"/>
        <w:rPr>
          <w:sz w:val="28"/>
        </w:rPr>
      </w:pPr>
    </w:p>
    <w:p w:rsidR="00AD38EC" w:rsidRDefault="00AD38EC" w:rsidP="00AD38EC">
      <w:pPr>
        <w:pStyle w:val="a9"/>
        <w:keepNext/>
      </w:pPr>
      <w:r w:rsidRPr="004A1182">
        <w:t xml:space="preserve"> Обеспеченность населения основными учреждениями социального и культурно-бытового обслуживания по состоянию на 01.01.2016 г.</w:t>
      </w:r>
    </w:p>
    <w:tbl>
      <w:tblPr>
        <w:tblW w:w="5000" w:type="pct"/>
        <w:tblLook w:val="04A0"/>
      </w:tblPr>
      <w:tblGrid>
        <w:gridCol w:w="461"/>
        <w:gridCol w:w="2764"/>
        <w:gridCol w:w="1714"/>
        <w:gridCol w:w="1381"/>
        <w:gridCol w:w="2136"/>
        <w:gridCol w:w="1121"/>
      </w:tblGrid>
      <w:tr w:rsidR="00800F3D" w:rsidRPr="00814345" w:rsidTr="001A652D">
        <w:trPr>
          <w:trHeight w:val="81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№ п/п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Наименование  учреждений обслуживания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Проектная емкость  существующих сохраняемых объектов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Количество объектов, единиц</w:t>
            </w:r>
          </w:p>
        </w:tc>
      </w:tr>
      <w:tr w:rsidR="00800F3D" w:rsidRPr="00814345" w:rsidTr="001A652D">
        <w:trPr>
          <w:trHeight w:val="66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значение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% обеспеченности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</w:p>
        </w:tc>
      </w:tr>
      <w:tr w:rsidR="00800F3D" w:rsidRPr="00814345" w:rsidTr="001A652D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объект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</w:t>
            </w:r>
          </w:p>
        </w:tc>
      </w:tr>
      <w:tr w:rsidR="00800F3D" w:rsidRPr="00814345" w:rsidTr="001A652D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мест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243,5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</w:t>
            </w:r>
          </w:p>
        </w:tc>
      </w:tr>
      <w:tr w:rsidR="00800F3D" w:rsidRPr="00814345" w:rsidTr="001A652D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Спортивные залы при школах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м</w:t>
            </w:r>
            <w:r w:rsidRPr="00814345">
              <w:rPr>
                <w:sz w:val="18"/>
                <w:szCs w:val="18"/>
                <w:vertAlign w:val="superscript"/>
              </w:rPr>
              <w:t>2</w:t>
            </w:r>
            <w:r w:rsidRPr="00814345">
              <w:rPr>
                <w:sz w:val="18"/>
                <w:szCs w:val="18"/>
              </w:rPr>
              <w:t xml:space="preserve"> площ. зала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132,7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</w:t>
            </w:r>
          </w:p>
        </w:tc>
      </w:tr>
      <w:tr w:rsidR="00800F3D" w:rsidRPr="00814345" w:rsidTr="001A652D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4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га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0,2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60,5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</w:t>
            </w:r>
          </w:p>
        </w:tc>
      </w:tr>
      <w:tr w:rsidR="00800F3D" w:rsidRPr="00814345" w:rsidTr="001A652D">
        <w:trPr>
          <w:trHeight w:val="48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Фельдшерский или фельдшерско-акушерский пункт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объект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</w:t>
            </w:r>
          </w:p>
        </w:tc>
      </w:tr>
      <w:tr w:rsidR="00800F3D" w:rsidRPr="00814345" w:rsidTr="001A652D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6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Клубы сельских поселений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мест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223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</w:t>
            </w:r>
          </w:p>
        </w:tc>
      </w:tr>
      <w:tr w:rsidR="00800F3D" w:rsidRPr="00814345" w:rsidTr="001A652D">
        <w:trPr>
          <w:trHeight w:val="27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7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Магазины,       в том числе: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м</w:t>
            </w:r>
            <w:r w:rsidRPr="00814345">
              <w:rPr>
                <w:sz w:val="18"/>
                <w:szCs w:val="18"/>
                <w:vertAlign w:val="superscript"/>
              </w:rPr>
              <w:t>2</w:t>
            </w:r>
            <w:r w:rsidRPr="00814345">
              <w:rPr>
                <w:sz w:val="18"/>
                <w:szCs w:val="18"/>
              </w:rPr>
              <w:t xml:space="preserve">  торг.площ.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56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24,0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</w:t>
            </w:r>
          </w:p>
        </w:tc>
      </w:tr>
      <w:tr w:rsidR="00800F3D" w:rsidRPr="00814345" w:rsidTr="001A652D">
        <w:trPr>
          <w:trHeight w:val="27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магазины продовольственных товаров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м</w:t>
            </w:r>
            <w:r w:rsidRPr="00814345">
              <w:rPr>
                <w:sz w:val="18"/>
                <w:szCs w:val="18"/>
                <w:vertAlign w:val="superscript"/>
              </w:rPr>
              <w:t>2</w:t>
            </w:r>
            <w:r w:rsidRPr="00814345">
              <w:rPr>
                <w:sz w:val="18"/>
                <w:szCs w:val="18"/>
              </w:rPr>
              <w:t xml:space="preserve">  торг.площ.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56</w:t>
            </w: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</w:p>
        </w:tc>
      </w:tr>
      <w:tr w:rsidR="00800F3D" w:rsidRPr="00814345" w:rsidTr="001A652D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8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Отделения связи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объект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814345" w:rsidRDefault="00800F3D" w:rsidP="001A652D">
            <w:pPr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1</w:t>
            </w:r>
          </w:p>
        </w:tc>
      </w:tr>
    </w:tbl>
    <w:p w:rsidR="00800F3D" w:rsidRPr="00800F3D" w:rsidRDefault="00800F3D" w:rsidP="00800F3D"/>
    <w:p w:rsidR="00AD38EC" w:rsidRDefault="00AD38EC" w:rsidP="00AD38EC">
      <w:pPr>
        <w:widowControl w:val="0"/>
        <w:suppressAutoHyphens/>
        <w:spacing w:line="360" w:lineRule="auto"/>
        <w:ind w:firstLine="851"/>
        <w:jc w:val="both"/>
        <w:rPr>
          <w:sz w:val="28"/>
        </w:rPr>
      </w:pPr>
    </w:p>
    <w:p w:rsidR="00AD38EC" w:rsidRPr="004A1182" w:rsidRDefault="00AD38EC" w:rsidP="00AD38EC">
      <w:pPr>
        <w:widowControl w:val="0"/>
        <w:suppressAutoHyphens/>
        <w:spacing w:line="360" w:lineRule="auto"/>
        <w:ind w:firstLine="851"/>
        <w:jc w:val="both"/>
        <w:rPr>
          <w:sz w:val="28"/>
        </w:rPr>
      </w:pPr>
      <w:r w:rsidRPr="004A1182">
        <w:rPr>
          <w:sz w:val="28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 соответствует нормативным требованиям (СП 42.13330.2011).</w:t>
      </w:r>
    </w:p>
    <w:p w:rsidR="00AD38EC" w:rsidRPr="004A1182" w:rsidRDefault="00AD38EC" w:rsidP="00AD38EC">
      <w:pPr>
        <w:widowControl w:val="0"/>
        <w:suppressAutoHyphens/>
        <w:spacing w:line="360" w:lineRule="auto"/>
        <w:ind w:firstLine="851"/>
        <w:jc w:val="both"/>
        <w:rPr>
          <w:b/>
          <w:sz w:val="28"/>
        </w:rPr>
      </w:pPr>
      <w:r w:rsidRPr="004A1182">
        <w:rPr>
          <w:b/>
          <w:sz w:val="28"/>
        </w:rPr>
        <w:t>Образование и воспитание</w:t>
      </w:r>
    </w:p>
    <w:p w:rsidR="00AD38EC" w:rsidRPr="004A1182" w:rsidRDefault="00AD38EC" w:rsidP="00AD38EC">
      <w:pPr>
        <w:widowControl w:val="0"/>
        <w:suppressAutoHyphens/>
        <w:spacing w:line="360" w:lineRule="auto"/>
        <w:ind w:firstLine="851"/>
        <w:jc w:val="both"/>
        <w:rPr>
          <w:sz w:val="28"/>
        </w:rPr>
      </w:pPr>
      <w:r w:rsidRPr="004A1182">
        <w:rPr>
          <w:sz w:val="28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AD38EC" w:rsidRPr="004A1182" w:rsidRDefault="00AD38EC" w:rsidP="00AD38EC">
      <w:pPr>
        <w:widowControl w:val="0"/>
        <w:suppressAutoHyphens/>
        <w:spacing w:line="360" w:lineRule="auto"/>
        <w:ind w:firstLine="851"/>
        <w:jc w:val="both"/>
        <w:rPr>
          <w:sz w:val="28"/>
        </w:rPr>
      </w:pPr>
      <w:r w:rsidRPr="004A1182">
        <w:rPr>
          <w:sz w:val="28"/>
        </w:rPr>
        <w:t>Структура образовательных учреждений состоит из:</w:t>
      </w:r>
    </w:p>
    <w:p w:rsidR="00AD38EC" w:rsidRPr="004A1182" w:rsidRDefault="00AD38EC" w:rsidP="00AD38EC">
      <w:pPr>
        <w:widowControl w:val="0"/>
        <w:suppressAutoHyphens/>
        <w:spacing w:line="360" w:lineRule="auto"/>
        <w:ind w:firstLine="851"/>
        <w:jc w:val="both"/>
        <w:rPr>
          <w:sz w:val="28"/>
        </w:rPr>
      </w:pPr>
      <w:r w:rsidRPr="004A1182">
        <w:rPr>
          <w:sz w:val="28"/>
        </w:rPr>
        <w:t>-</w:t>
      </w:r>
      <w:r w:rsidRPr="004A1182">
        <w:rPr>
          <w:sz w:val="28"/>
        </w:rPr>
        <w:tab/>
        <w:t>общеобразовательных школьных учебных заведений.</w:t>
      </w:r>
    </w:p>
    <w:p w:rsidR="00AD38EC" w:rsidRPr="004A1182" w:rsidRDefault="00AD38EC" w:rsidP="00AD38EC">
      <w:pPr>
        <w:keepNext/>
        <w:widowControl w:val="0"/>
        <w:spacing w:line="360" w:lineRule="auto"/>
        <w:ind w:firstLine="851"/>
        <w:jc w:val="both"/>
        <w:rPr>
          <w:b/>
          <w:i/>
          <w:sz w:val="28"/>
        </w:rPr>
      </w:pPr>
      <w:bookmarkStart w:id="5" w:name="_Toc279690694"/>
      <w:bookmarkStart w:id="6" w:name="_Toc279689951"/>
      <w:bookmarkStart w:id="7" w:name="_Toc279689089"/>
      <w:bookmarkStart w:id="8" w:name="_Toc274211171"/>
      <w:r w:rsidRPr="004A1182">
        <w:rPr>
          <w:b/>
          <w:i/>
          <w:sz w:val="28"/>
        </w:rPr>
        <w:t>Дошкольные образовательные учреждения</w:t>
      </w:r>
      <w:bookmarkEnd w:id="5"/>
      <w:bookmarkEnd w:id="6"/>
      <w:bookmarkEnd w:id="7"/>
      <w:bookmarkEnd w:id="8"/>
    </w:p>
    <w:p w:rsidR="00AD38EC" w:rsidRPr="004A1182" w:rsidRDefault="00AD38EC" w:rsidP="00AD38EC">
      <w:pPr>
        <w:widowControl w:val="0"/>
        <w:suppressAutoHyphens/>
        <w:spacing w:line="360" w:lineRule="auto"/>
        <w:ind w:firstLine="851"/>
        <w:jc w:val="both"/>
        <w:rPr>
          <w:bCs/>
          <w:iCs/>
          <w:sz w:val="28"/>
        </w:rPr>
      </w:pPr>
      <w:r w:rsidRPr="004A1182">
        <w:rPr>
          <w:bCs/>
          <w:iCs/>
          <w:sz w:val="28"/>
        </w:rPr>
        <w:t>По состоянию на 01.0</w:t>
      </w:r>
      <w:r w:rsidR="00800F3D">
        <w:rPr>
          <w:bCs/>
          <w:iCs/>
          <w:sz w:val="28"/>
        </w:rPr>
        <w:t>1.2016 г. на территории Николь</w:t>
      </w:r>
      <w:r w:rsidRPr="004A1182">
        <w:rPr>
          <w:bCs/>
          <w:iCs/>
          <w:sz w:val="28"/>
        </w:rPr>
        <w:t xml:space="preserve">ского сельсовета  нет дошкольных образовательных учреждений.  </w:t>
      </w:r>
    </w:p>
    <w:p w:rsidR="00AD38EC" w:rsidRPr="004A1182" w:rsidRDefault="00AD38EC" w:rsidP="00AD38EC">
      <w:pPr>
        <w:keepNext/>
        <w:widowControl w:val="0"/>
        <w:spacing w:line="360" w:lineRule="auto"/>
        <w:ind w:firstLine="851"/>
        <w:jc w:val="both"/>
        <w:rPr>
          <w:b/>
          <w:i/>
          <w:sz w:val="28"/>
        </w:rPr>
      </w:pPr>
      <w:r w:rsidRPr="004A1182">
        <w:rPr>
          <w:b/>
          <w:i/>
          <w:sz w:val="28"/>
        </w:rPr>
        <w:t>Общеобразовательные школы</w:t>
      </w:r>
      <w:bookmarkEnd w:id="1"/>
      <w:bookmarkEnd w:id="2"/>
      <w:bookmarkEnd w:id="3"/>
      <w:bookmarkEnd w:id="4"/>
    </w:p>
    <w:p w:rsidR="00AD38EC" w:rsidRPr="004A1182" w:rsidRDefault="00800F3D" w:rsidP="00AD38EC">
      <w:pPr>
        <w:widowControl w:val="0"/>
        <w:suppressAutoHyphens/>
        <w:spacing w:line="360" w:lineRule="auto"/>
        <w:ind w:firstLine="851"/>
        <w:jc w:val="both"/>
        <w:rPr>
          <w:bCs/>
          <w:iCs/>
          <w:sz w:val="28"/>
        </w:rPr>
      </w:pPr>
      <w:r>
        <w:rPr>
          <w:bCs/>
          <w:iCs/>
          <w:sz w:val="28"/>
        </w:rPr>
        <w:t>В сельсовете действует одна школа – МКОУ « Николь</w:t>
      </w:r>
      <w:r w:rsidR="00AD38EC" w:rsidRPr="004A1182">
        <w:rPr>
          <w:bCs/>
          <w:iCs/>
          <w:sz w:val="28"/>
        </w:rPr>
        <w:t>ская основная общеобразо</w:t>
      </w:r>
      <w:r>
        <w:rPr>
          <w:bCs/>
          <w:iCs/>
          <w:sz w:val="28"/>
        </w:rPr>
        <w:t>вательная школа» в д. Провоторова</w:t>
      </w:r>
      <w:r w:rsidR="00AD38EC" w:rsidRPr="004A1182">
        <w:rPr>
          <w:bCs/>
          <w:iCs/>
          <w:sz w:val="28"/>
        </w:rPr>
        <w:t xml:space="preserve">, </w:t>
      </w:r>
    </w:p>
    <w:p w:rsidR="00AD38EC" w:rsidRPr="004A1182" w:rsidRDefault="00AD38EC" w:rsidP="00AD38EC">
      <w:pPr>
        <w:pStyle w:val="a9"/>
        <w:keepNext/>
      </w:pPr>
      <w:r w:rsidRPr="004A1182">
        <w:t xml:space="preserve"> Перечень объектов образования</w:t>
      </w:r>
    </w:p>
    <w:tbl>
      <w:tblPr>
        <w:tblW w:w="5492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9"/>
        <w:gridCol w:w="1700"/>
        <w:gridCol w:w="2411"/>
        <w:gridCol w:w="1799"/>
        <w:gridCol w:w="1902"/>
        <w:gridCol w:w="1858"/>
      </w:tblGrid>
      <w:tr w:rsidR="00AD38EC" w:rsidRPr="004A1182" w:rsidTr="00800F3D">
        <w:trPr>
          <w:tblHeader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№ п/п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Наименование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Почтовый адрес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Вид собственности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Штатная</w:t>
            </w:r>
          </w:p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численность сотрудников, осн./технич.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Численность учащихся (факт)</w:t>
            </w:r>
          </w:p>
        </w:tc>
      </w:tr>
      <w:tr w:rsidR="00AD38EC" w:rsidRPr="004A1182" w:rsidTr="00800F3D"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sz w:val="28"/>
                <w:szCs w:val="20"/>
              </w:rPr>
            </w:pPr>
            <w:r w:rsidRPr="004A1182">
              <w:rPr>
                <w:sz w:val="28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800F3D" w:rsidP="00BD0941">
            <w:pPr>
              <w:tabs>
                <w:tab w:val="left" w:pos="1230"/>
              </w:tabs>
              <w:rPr>
                <w:sz w:val="28"/>
                <w:szCs w:val="20"/>
              </w:rPr>
            </w:pPr>
            <w:r>
              <w:rPr>
                <w:sz w:val="28"/>
              </w:rPr>
              <w:t>МКОУ «Никольс</w:t>
            </w:r>
            <w:r w:rsidR="00AD38EC" w:rsidRPr="004A1182">
              <w:rPr>
                <w:sz w:val="28"/>
              </w:rPr>
              <w:t>кая основная общеобразовательная школа»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800F3D" w:rsidP="00BD0941">
            <w:pPr>
              <w:tabs>
                <w:tab w:val="left" w:pos="1230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д. Провоторова</w:t>
            </w:r>
          </w:p>
        </w:tc>
        <w:tc>
          <w:tcPr>
            <w:tcW w:w="855" w:type="pct"/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sz w:val="28"/>
                <w:szCs w:val="20"/>
              </w:rPr>
            </w:pPr>
            <w:r w:rsidRPr="004A1182">
              <w:rPr>
                <w:sz w:val="28"/>
                <w:szCs w:val="20"/>
              </w:rPr>
              <w:t>муниципального района</w:t>
            </w:r>
          </w:p>
        </w:tc>
        <w:tc>
          <w:tcPr>
            <w:tcW w:w="904" w:type="pct"/>
            <w:vAlign w:val="center"/>
          </w:tcPr>
          <w:p w:rsidR="00AD38EC" w:rsidRPr="004A1182" w:rsidRDefault="00800F3D" w:rsidP="00BD0941">
            <w:pPr>
              <w:tabs>
                <w:tab w:val="left" w:pos="1230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7/6</w:t>
            </w:r>
          </w:p>
        </w:tc>
        <w:tc>
          <w:tcPr>
            <w:tcW w:w="883" w:type="pct"/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sz w:val="28"/>
                <w:szCs w:val="20"/>
              </w:rPr>
            </w:pPr>
            <w:r w:rsidRPr="004A1182">
              <w:rPr>
                <w:sz w:val="28"/>
                <w:szCs w:val="20"/>
              </w:rPr>
              <w:t>4</w:t>
            </w:r>
          </w:p>
        </w:tc>
      </w:tr>
    </w:tbl>
    <w:p w:rsidR="00AD38EC" w:rsidRPr="004A1182" w:rsidRDefault="00AD38EC" w:rsidP="00AD38EC">
      <w:pPr>
        <w:suppressAutoHyphens/>
        <w:spacing w:line="360" w:lineRule="auto"/>
        <w:ind w:firstLine="851"/>
        <w:jc w:val="both"/>
        <w:rPr>
          <w:bCs/>
          <w:iCs/>
          <w:sz w:val="28"/>
        </w:rPr>
      </w:pPr>
      <w:bookmarkStart w:id="9" w:name="_Toc274211175"/>
      <w:bookmarkStart w:id="10" w:name="_Toc279689094"/>
      <w:bookmarkStart w:id="11" w:name="_Toc279689956"/>
      <w:bookmarkStart w:id="12" w:name="_Toc279690699"/>
      <w:r w:rsidRPr="004A1182">
        <w:rPr>
          <w:bCs/>
          <w:iCs/>
          <w:sz w:val="28"/>
        </w:rPr>
        <w:t>Степень износа школ</w:t>
      </w:r>
      <w:r w:rsidR="00800F3D">
        <w:rPr>
          <w:bCs/>
          <w:iCs/>
          <w:sz w:val="28"/>
        </w:rPr>
        <w:t>ы</w:t>
      </w:r>
      <w:r w:rsidRPr="004A1182">
        <w:rPr>
          <w:bCs/>
          <w:iCs/>
          <w:sz w:val="28"/>
        </w:rPr>
        <w:t xml:space="preserve"> колеблется от 30 до 60 %.</w:t>
      </w:r>
    </w:p>
    <w:p w:rsidR="00AD38EC" w:rsidRPr="004A1182" w:rsidRDefault="00AD38EC" w:rsidP="00AD38EC">
      <w:pPr>
        <w:keepNext/>
        <w:keepLines/>
        <w:spacing w:line="360" w:lineRule="auto"/>
        <w:ind w:firstLine="851"/>
        <w:jc w:val="both"/>
        <w:rPr>
          <w:b/>
          <w:sz w:val="28"/>
        </w:rPr>
      </w:pPr>
      <w:bookmarkStart w:id="13" w:name="_Toc279690697"/>
      <w:bookmarkStart w:id="14" w:name="_Toc279689954"/>
      <w:bookmarkStart w:id="15" w:name="_Toc279689092"/>
      <w:bookmarkStart w:id="16" w:name="_Toc274211173"/>
      <w:r w:rsidRPr="004A1182">
        <w:rPr>
          <w:b/>
          <w:sz w:val="28"/>
        </w:rPr>
        <w:t>Здравоохранение и социальное обеспечение</w:t>
      </w:r>
      <w:bookmarkEnd w:id="13"/>
      <w:bookmarkEnd w:id="14"/>
      <w:bookmarkEnd w:id="15"/>
      <w:bookmarkEnd w:id="16"/>
    </w:p>
    <w:p w:rsidR="00AD38EC" w:rsidRPr="004A1182" w:rsidRDefault="00800F3D" w:rsidP="00AD38EC">
      <w:pPr>
        <w:spacing w:line="360" w:lineRule="auto"/>
        <w:ind w:firstLine="851"/>
        <w:jc w:val="both"/>
        <w:rPr>
          <w:bCs/>
          <w:iCs/>
          <w:sz w:val="28"/>
        </w:rPr>
      </w:pPr>
      <w:r>
        <w:rPr>
          <w:sz w:val="28"/>
        </w:rPr>
        <w:t>Система здравоохранения Николь</w:t>
      </w:r>
      <w:r w:rsidR="00AD38EC" w:rsidRPr="004A1182">
        <w:rPr>
          <w:sz w:val="28"/>
        </w:rPr>
        <w:t>ского сельсовета предст</w:t>
      </w:r>
      <w:r>
        <w:rPr>
          <w:sz w:val="28"/>
        </w:rPr>
        <w:t>авлена  фельдшерско-акушерским пунктом</w:t>
      </w:r>
      <w:r>
        <w:rPr>
          <w:bCs/>
          <w:iCs/>
          <w:sz w:val="28"/>
        </w:rPr>
        <w:t xml:space="preserve"> в д. Дюмина.</w:t>
      </w:r>
    </w:p>
    <w:p w:rsidR="00AD38EC" w:rsidRPr="004A1182" w:rsidRDefault="00AD38EC" w:rsidP="00AD38EC">
      <w:pPr>
        <w:spacing w:line="360" w:lineRule="auto"/>
        <w:ind w:firstLine="851"/>
        <w:jc w:val="both"/>
        <w:rPr>
          <w:bCs/>
          <w:iCs/>
          <w:sz w:val="28"/>
        </w:rPr>
      </w:pPr>
    </w:p>
    <w:p w:rsidR="00AD38EC" w:rsidRPr="004A1182" w:rsidRDefault="00AD38EC" w:rsidP="00AD38EC">
      <w:pPr>
        <w:keepNext/>
        <w:widowControl w:val="0"/>
        <w:spacing w:line="360" w:lineRule="auto"/>
        <w:ind w:firstLine="851"/>
        <w:jc w:val="both"/>
        <w:rPr>
          <w:b/>
          <w:sz w:val="28"/>
        </w:rPr>
      </w:pPr>
      <w:bookmarkStart w:id="17" w:name="_Toc279690698"/>
      <w:bookmarkStart w:id="18" w:name="_Toc279689955"/>
      <w:bookmarkStart w:id="19" w:name="_Toc279689093"/>
      <w:bookmarkStart w:id="20" w:name="_Toc274211174"/>
      <w:r w:rsidRPr="004A1182">
        <w:rPr>
          <w:b/>
          <w:sz w:val="28"/>
        </w:rPr>
        <w:t>Спортивные сооружения</w:t>
      </w:r>
      <w:bookmarkEnd w:id="17"/>
      <w:bookmarkEnd w:id="18"/>
      <w:bookmarkEnd w:id="19"/>
      <w:bookmarkEnd w:id="20"/>
    </w:p>
    <w:p w:rsidR="00AD38EC" w:rsidRPr="004A1182" w:rsidRDefault="00AD38EC" w:rsidP="00AD38EC">
      <w:pPr>
        <w:widowControl w:val="0"/>
        <w:spacing w:line="360" w:lineRule="auto"/>
        <w:ind w:firstLine="851"/>
        <w:jc w:val="both"/>
        <w:rPr>
          <w:bCs/>
          <w:iCs/>
          <w:sz w:val="28"/>
        </w:rPr>
      </w:pPr>
      <w:r w:rsidRPr="004A1182">
        <w:rPr>
          <w:bCs/>
          <w:iCs/>
          <w:sz w:val="28"/>
        </w:rPr>
        <w:t>На</w:t>
      </w:r>
      <w:r w:rsidR="00800F3D">
        <w:rPr>
          <w:bCs/>
          <w:iCs/>
          <w:sz w:val="28"/>
        </w:rPr>
        <w:t xml:space="preserve"> территории сельсовета имеется 1 детская спортивная площадка в д. Провоторова.</w:t>
      </w:r>
    </w:p>
    <w:p w:rsidR="00AD38EC" w:rsidRPr="004A1182" w:rsidRDefault="00AD38EC" w:rsidP="00AD38EC">
      <w:pPr>
        <w:widowControl w:val="0"/>
        <w:spacing w:line="360" w:lineRule="auto"/>
        <w:ind w:firstLine="851"/>
        <w:jc w:val="both"/>
        <w:rPr>
          <w:b/>
          <w:sz w:val="28"/>
        </w:rPr>
      </w:pPr>
      <w:r w:rsidRPr="004A1182">
        <w:rPr>
          <w:b/>
          <w:sz w:val="28"/>
        </w:rPr>
        <w:t>Учреждения культуры</w:t>
      </w:r>
      <w:bookmarkEnd w:id="9"/>
      <w:bookmarkEnd w:id="10"/>
      <w:bookmarkEnd w:id="11"/>
      <w:bookmarkEnd w:id="12"/>
    </w:p>
    <w:p w:rsidR="00AD38EC" w:rsidRPr="004A1182" w:rsidRDefault="00AD38EC" w:rsidP="00AD38EC">
      <w:pPr>
        <w:widowControl w:val="0"/>
        <w:suppressAutoHyphens/>
        <w:spacing w:line="360" w:lineRule="auto"/>
        <w:ind w:firstLine="851"/>
        <w:jc w:val="both"/>
        <w:rPr>
          <w:bCs/>
          <w:iCs/>
          <w:sz w:val="28"/>
        </w:rPr>
      </w:pPr>
      <w:r w:rsidRPr="004A1182">
        <w:rPr>
          <w:bCs/>
          <w:iCs/>
          <w:sz w:val="28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AD38EC" w:rsidRPr="004A1182" w:rsidRDefault="00AD38EC" w:rsidP="00AD38EC">
      <w:pPr>
        <w:pStyle w:val="a9"/>
        <w:keepNext/>
      </w:pPr>
      <w:r w:rsidRPr="004A1182">
        <w:t xml:space="preserve"> Перечень учреждений культуры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82"/>
        <w:gridCol w:w="1931"/>
        <w:gridCol w:w="1638"/>
        <w:gridCol w:w="1889"/>
        <w:gridCol w:w="1694"/>
        <w:gridCol w:w="1843"/>
      </w:tblGrid>
      <w:tr w:rsidR="00AD38EC" w:rsidRPr="004A1182" w:rsidTr="001709F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№ п/п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Наименование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658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Почтовый адрес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Вид собственности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Штатная</w:t>
            </w:r>
          </w:p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численность сотрудников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sz w:val="28"/>
                <w:szCs w:val="20"/>
              </w:rPr>
            </w:pPr>
            <w:r w:rsidRPr="004A1182">
              <w:rPr>
                <w:b/>
                <w:sz w:val="28"/>
                <w:szCs w:val="20"/>
              </w:rPr>
              <w:t>Мощность (факт/проект)</w:t>
            </w:r>
          </w:p>
        </w:tc>
      </w:tr>
      <w:tr w:rsidR="00AD38EC" w:rsidRPr="004A1182" w:rsidTr="00BD0941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b/>
                <w:i/>
                <w:sz w:val="28"/>
                <w:szCs w:val="20"/>
              </w:rPr>
            </w:pPr>
            <w:r w:rsidRPr="004A1182">
              <w:rPr>
                <w:b/>
                <w:i/>
                <w:sz w:val="28"/>
                <w:szCs w:val="20"/>
              </w:rPr>
              <w:t>Дома культуры, клубы</w:t>
            </w:r>
          </w:p>
        </w:tc>
      </w:tr>
      <w:tr w:rsidR="00AD38EC" w:rsidRPr="004A1182" w:rsidTr="001709F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sz w:val="28"/>
                <w:szCs w:val="20"/>
              </w:rPr>
            </w:pPr>
            <w:r w:rsidRPr="004A1182">
              <w:rPr>
                <w:sz w:val="28"/>
                <w:szCs w:val="20"/>
              </w:rPr>
              <w:t>1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1709FB" w:rsidP="001709FB">
            <w:pPr>
              <w:tabs>
                <w:tab w:val="left" w:pos="1230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МКУК «Николь</w:t>
            </w:r>
            <w:r w:rsidR="00AD38EC" w:rsidRPr="004A1182">
              <w:rPr>
                <w:sz w:val="28"/>
              </w:rPr>
              <w:t>ский сельский Дом культуры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4A1182" w:rsidRDefault="001709FB" w:rsidP="00BD0941">
            <w:pPr>
              <w:tabs>
                <w:tab w:val="left" w:pos="1230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д. Провоторова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sz w:val="28"/>
                <w:szCs w:val="20"/>
              </w:rPr>
            </w:pPr>
            <w:r w:rsidRPr="004A1182">
              <w:rPr>
                <w:sz w:val="28"/>
                <w:szCs w:val="20"/>
              </w:rPr>
              <w:t>МО</w:t>
            </w:r>
          </w:p>
        </w:tc>
        <w:tc>
          <w:tcPr>
            <w:tcW w:w="884" w:type="pct"/>
            <w:tcBorders>
              <w:left w:val="single" w:sz="4" w:space="0" w:color="auto"/>
            </w:tcBorders>
            <w:vAlign w:val="center"/>
          </w:tcPr>
          <w:p w:rsidR="00AD38EC" w:rsidRPr="004A1182" w:rsidRDefault="001709FB" w:rsidP="00BD0941">
            <w:pPr>
              <w:tabs>
                <w:tab w:val="left" w:pos="1230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962" w:type="pct"/>
            <w:vAlign w:val="center"/>
          </w:tcPr>
          <w:p w:rsidR="00AD38EC" w:rsidRPr="004A1182" w:rsidRDefault="00AD38EC" w:rsidP="00BD0941">
            <w:pPr>
              <w:tabs>
                <w:tab w:val="left" w:pos="1230"/>
              </w:tabs>
              <w:jc w:val="center"/>
              <w:rPr>
                <w:sz w:val="28"/>
                <w:szCs w:val="20"/>
              </w:rPr>
            </w:pPr>
            <w:r w:rsidRPr="004A1182">
              <w:rPr>
                <w:sz w:val="28"/>
                <w:szCs w:val="20"/>
              </w:rPr>
              <w:t>150</w:t>
            </w:r>
          </w:p>
        </w:tc>
      </w:tr>
    </w:tbl>
    <w:p w:rsidR="00AD38EC" w:rsidRDefault="00AD38EC" w:rsidP="00AD38EC">
      <w:pPr>
        <w:spacing w:line="360" w:lineRule="auto"/>
        <w:ind w:firstLine="851"/>
        <w:jc w:val="both"/>
        <w:rPr>
          <w:sz w:val="28"/>
        </w:rPr>
      </w:pPr>
    </w:p>
    <w:p w:rsidR="00AD38EC" w:rsidRPr="004A1182" w:rsidRDefault="00AD38EC" w:rsidP="00AD38EC">
      <w:pPr>
        <w:spacing w:line="360" w:lineRule="auto"/>
        <w:ind w:firstLine="851"/>
        <w:jc w:val="both"/>
        <w:rPr>
          <w:sz w:val="28"/>
        </w:rPr>
      </w:pPr>
      <w:r w:rsidRPr="004A1182">
        <w:rPr>
          <w:sz w:val="28"/>
        </w:rPr>
        <w:t>Обеспеченность населения учреждения культуры соответствует нормативным рекомендациям СП 42.13330.2011.</w:t>
      </w:r>
    </w:p>
    <w:p w:rsidR="00AD38EC" w:rsidRDefault="00AD38EC" w:rsidP="00AD38EC">
      <w:pPr>
        <w:pStyle w:val="aa"/>
        <w:suppressAutoHyphens/>
        <w:spacing w:after="0" w:line="360" w:lineRule="auto"/>
        <w:ind w:left="0" w:firstLine="851"/>
        <w:contextualSpacing w:val="0"/>
        <w:jc w:val="center"/>
        <w:rPr>
          <w:b/>
          <w:color w:val="000000"/>
          <w:sz w:val="28"/>
        </w:rPr>
      </w:pPr>
    </w:p>
    <w:p w:rsidR="00AD38EC" w:rsidRPr="00EA0CA0" w:rsidRDefault="00AD38EC" w:rsidP="00AD38EC">
      <w:pPr>
        <w:pStyle w:val="aa"/>
        <w:suppressAutoHyphens/>
        <w:spacing w:after="0" w:line="360" w:lineRule="auto"/>
        <w:ind w:left="0" w:firstLine="851"/>
        <w:contextualSpacing w:val="0"/>
        <w:jc w:val="center"/>
        <w:rPr>
          <w:b/>
          <w:color w:val="000000"/>
          <w:sz w:val="28"/>
        </w:rPr>
      </w:pPr>
      <w:r w:rsidRPr="00EA0CA0">
        <w:rPr>
          <w:b/>
          <w:color w:val="000000"/>
          <w:sz w:val="28"/>
        </w:rPr>
        <w:t>2.3. Прогнозируемый спрос на услуги социальной инфраструктуры</w:t>
      </w:r>
    </w:p>
    <w:p w:rsidR="00AD38EC" w:rsidRPr="00F93640" w:rsidRDefault="00AD38EC" w:rsidP="00AD38EC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sz w:val="28"/>
        </w:rPr>
      </w:pPr>
      <w:r w:rsidRPr="00F93640">
        <w:rPr>
          <w:sz w:val="28"/>
        </w:rPr>
        <w:t xml:space="preserve">Согласно генерального плана МО </w:t>
      </w:r>
      <w:r w:rsidRPr="00F93640">
        <w:rPr>
          <w:sz w:val="28"/>
          <w:szCs w:val="28"/>
        </w:rPr>
        <w:t xml:space="preserve">  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протяжение 2016-203</w:t>
      </w:r>
      <w:r>
        <w:rPr>
          <w:sz w:val="28"/>
          <w:szCs w:val="28"/>
        </w:rPr>
        <w:t>5</w:t>
      </w:r>
      <w:r w:rsidRPr="00F93640">
        <w:rPr>
          <w:sz w:val="28"/>
          <w:szCs w:val="28"/>
        </w:rPr>
        <w:t xml:space="preserve"> годов будет наблюдаться повышенный спрос на социальные услуги.</w:t>
      </w:r>
    </w:p>
    <w:p w:rsidR="00AD38EC" w:rsidRPr="00EF39FC" w:rsidRDefault="00AD38EC" w:rsidP="00AD38EC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color w:val="FF0000"/>
          <w:sz w:val="28"/>
        </w:rPr>
      </w:pPr>
    </w:p>
    <w:p w:rsidR="00AD38EC" w:rsidRDefault="00AD38EC" w:rsidP="00AD38EC">
      <w:pPr>
        <w:pStyle w:val="aa"/>
        <w:suppressAutoHyphens/>
        <w:spacing w:after="0" w:line="360" w:lineRule="auto"/>
        <w:ind w:left="0" w:firstLine="851"/>
        <w:contextualSpacing w:val="0"/>
        <w:jc w:val="center"/>
        <w:rPr>
          <w:sz w:val="28"/>
          <w:szCs w:val="28"/>
        </w:rPr>
      </w:pPr>
      <w:r w:rsidRPr="00EA0CA0">
        <w:rPr>
          <w:b/>
          <w:bCs/>
          <w:sz w:val="28"/>
          <w:szCs w:val="28"/>
        </w:rPr>
        <w:t>2.4. Оценка нормативно-правовой базы, необходимой для функционирования и развития социальной инфраструктуры поселения</w:t>
      </w:r>
      <w:r w:rsidRPr="00EA0CA0">
        <w:rPr>
          <w:b/>
          <w:bCs/>
          <w:sz w:val="28"/>
          <w:szCs w:val="28"/>
        </w:rPr>
        <w:br/>
      </w:r>
    </w:p>
    <w:p w:rsidR="00AD38EC" w:rsidRPr="00EA0CA0" w:rsidRDefault="00AD38EC" w:rsidP="00AD38EC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color w:val="FF0000"/>
          <w:sz w:val="32"/>
        </w:rPr>
      </w:pPr>
      <w:r w:rsidRPr="00F93640">
        <w:rPr>
          <w:sz w:val="28"/>
          <w:szCs w:val="28"/>
        </w:rPr>
        <w:lastRenderedPageBreak/>
        <w:t xml:space="preserve">По состоянию на 01.01.2016 г.  </w:t>
      </w:r>
      <w:r>
        <w:rPr>
          <w:sz w:val="28"/>
          <w:szCs w:val="28"/>
        </w:rPr>
        <w:t>МО</w:t>
      </w:r>
      <w:r w:rsidR="00AC5A5A">
        <w:rPr>
          <w:sz w:val="28"/>
          <w:szCs w:val="28"/>
        </w:rPr>
        <w:t xml:space="preserve"> имеет </w:t>
      </w:r>
      <w:r w:rsidRPr="00F93640">
        <w:rPr>
          <w:sz w:val="28"/>
          <w:szCs w:val="28"/>
        </w:rPr>
        <w:t xml:space="preserve"> всю необходимую </w:t>
      </w:r>
      <w:r w:rsidR="00AC5A5A">
        <w:rPr>
          <w:bCs/>
          <w:sz w:val="28"/>
          <w:szCs w:val="28"/>
        </w:rPr>
        <w:t>нормативно-правовую базу</w:t>
      </w:r>
      <w:r w:rsidRPr="00F93640">
        <w:rPr>
          <w:bCs/>
          <w:sz w:val="28"/>
          <w:szCs w:val="28"/>
        </w:rPr>
        <w:t>, для функционирования и развития социальной инфраструктуры поселен</w:t>
      </w:r>
      <w:r>
        <w:rPr>
          <w:bCs/>
          <w:sz w:val="28"/>
          <w:szCs w:val="28"/>
        </w:rPr>
        <w:t>ия.</w:t>
      </w:r>
    </w:p>
    <w:p w:rsidR="00AD38EC" w:rsidRDefault="00AD38EC" w:rsidP="00AC5A5A">
      <w:pPr>
        <w:tabs>
          <w:tab w:val="num" w:pos="0"/>
        </w:tabs>
        <w:jc w:val="both"/>
        <w:rPr>
          <w:b/>
          <w:sz w:val="28"/>
        </w:rPr>
      </w:pPr>
    </w:p>
    <w:p w:rsidR="00AD38EC" w:rsidRPr="004A1182" w:rsidRDefault="00AD38EC" w:rsidP="00AD38EC">
      <w:pPr>
        <w:spacing w:line="360" w:lineRule="auto"/>
        <w:ind w:firstLine="851"/>
        <w:jc w:val="both"/>
        <w:rPr>
          <w:sz w:val="28"/>
          <w:szCs w:val="28"/>
        </w:rPr>
      </w:pPr>
      <w:r w:rsidRPr="004A1182">
        <w:rPr>
          <w:sz w:val="28"/>
          <w:szCs w:val="28"/>
        </w:rPr>
        <w:t xml:space="preserve">Решение Собрания депутатов </w:t>
      </w:r>
      <w:r w:rsidR="008A26E9">
        <w:rPr>
          <w:sz w:val="28"/>
          <w:szCs w:val="28"/>
        </w:rPr>
        <w:t>Никольского сельсовета Октябрьского района</w:t>
      </w:r>
      <w:r w:rsidR="001709FB">
        <w:rPr>
          <w:sz w:val="28"/>
          <w:szCs w:val="28"/>
        </w:rPr>
        <w:t xml:space="preserve"> Курской области  от 27 января</w:t>
      </w:r>
      <w:r w:rsidRPr="004A118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4A1182">
          <w:rPr>
            <w:sz w:val="28"/>
            <w:szCs w:val="28"/>
          </w:rPr>
          <w:t>2015 г</w:t>
        </w:r>
      </w:smartTag>
      <w:r w:rsidR="001709FB">
        <w:rPr>
          <w:sz w:val="28"/>
          <w:szCs w:val="28"/>
        </w:rPr>
        <w:t>. № 97</w:t>
      </w:r>
      <w:r w:rsidRPr="004A1182">
        <w:rPr>
          <w:sz w:val="28"/>
          <w:szCs w:val="28"/>
        </w:rPr>
        <w:t xml:space="preserve"> «Об утверждении</w:t>
      </w:r>
      <w:r w:rsidR="001709FB">
        <w:rPr>
          <w:sz w:val="28"/>
          <w:szCs w:val="28"/>
        </w:rPr>
        <w:t xml:space="preserve"> Генерального плана МО «Никольский сельсовет» Октябрь</w:t>
      </w:r>
      <w:r w:rsidRPr="004A1182">
        <w:rPr>
          <w:sz w:val="28"/>
          <w:szCs w:val="28"/>
        </w:rPr>
        <w:t>ского района Курской области»</w:t>
      </w:r>
    </w:p>
    <w:p w:rsidR="00AD38EC" w:rsidRDefault="00AD38EC" w:rsidP="00AD38EC">
      <w:pPr>
        <w:pStyle w:val="11"/>
        <w:spacing w:line="360" w:lineRule="auto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A1182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Решение Собрания депутатов </w:t>
      </w:r>
      <w:r w:rsidR="008A26E9">
        <w:rPr>
          <w:rFonts w:ascii="Times New Roman" w:hAnsi="Times New Roman" w:cs="Times New Roman"/>
          <w:bCs/>
          <w:kern w:val="28"/>
          <w:sz w:val="28"/>
          <w:szCs w:val="28"/>
        </w:rPr>
        <w:t>Никольского сельсовета Октябрьского района</w:t>
      </w:r>
      <w:r w:rsidRPr="004A1182">
        <w:rPr>
          <w:rFonts w:ascii="Times New Roman" w:hAnsi="Times New Roman" w:cs="Times New Roman"/>
          <w:bCs/>
          <w:kern w:val="28"/>
          <w:sz w:val="28"/>
          <w:szCs w:val="28"/>
        </w:rPr>
        <w:t xml:space="preserve"> Ку</w:t>
      </w:r>
      <w:r w:rsidR="001709FB">
        <w:rPr>
          <w:rFonts w:ascii="Times New Roman" w:hAnsi="Times New Roman" w:cs="Times New Roman"/>
          <w:bCs/>
          <w:kern w:val="28"/>
          <w:sz w:val="28"/>
          <w:szCs w:val="28"/>
        </w:rPr>
        <w:t>рской области от 15 марта 2015 г. № 102</w:t>
      </w:r>
      <w:r w:rsidRPr="004A1182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4A1182">
        <w:rPr>
          <w:rFonts w:ascii="Times New Roman" w:hAnsi="Times New Roman" w:cs="Times New Roman"/>
          <w:kern w:val="28"/>
          <w:sz w:val="28"/>
          <w:szCs w:val="28"/>
        </w:rPr>
        <w:t>«Об утверждении правил землепользования и застройки  мун</w:t>
      </w:r>
      <w:r w:rsidR="00AC5A5A">
        <w:rPr>
          <w:rFonts w:ascii="Times New Roman" w:hAnsi="Times New Roman" w:cs="Times New Roman"/>
          <w:kern w:val="28"/>
          <w:sz w:val="28"/>
          <w:szCs w:val="28"/>
        </w:rPr>
        <w:t>иципальном образовании «Никольский сельсовет» Октябрь</w:t>
      </w:r>
      <w:r w:rsidRPr="004A1182">
        <w:rPr>
          <w:rFonts w:ascii="Times New Roman" w:hAnsi="Times New Roman" w:cs="Times New Roman"/>
          <w:kern w:val="28"/>
          <w:sz w:val="28"/>
          <w:szCs w:val="28"/>
        </w:rPr>
        <w:t>ского района Курской области»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AC5A5A" w:rsidRDefault="00AC5A5A" w:rsidP="00AC5A5A">
      <w:pPr>
        <w:pStyle w:val="11"/>
        <w:spacing w:line="360" w:lineRule="auto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A1182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Решение Собрания депутатов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Никольского сельсовета Октябрьского района</w:t>
      </w:r>
      <w:r w:rsidRPr="004A1182">
        <w:rPr>
          <w:rFonts w:ascii="Times New Roman" w:hAnsi="Times New Roman" w:cs="Times New Roman"/>
          <w:bCs/>
          <w:kern w:val="28"/>
          <w:sz w:val="28"/>
          <w:szCs w:val="28"/>
        </w:rPr>
        <w:t xml:space="preserve"> Ку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рской области от 24 января 2017 г. № 20 «О внесении изменений</w:t>
      </w:r>
      <w:r w:rsidRPr="00AC5A5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в </w:t>
      </w:r>
      <w:r w:rsidRPr="004A1182">
        <w:rPr>
          <w:rFonts w:ascii="Times New Roman" w:hAnsi="Times New Roman" w:cs="Times New Roman"/>
          <w:kern w:val="28"/>
          <w:sz w:val="28"/>
          <w:szCs w:val="28"/>
        </w:rPr>
        <w:t>правил</w:t>
      </w:r>
      <w:r>
        <w:rPr>
          <w:rFonts w:ascii="Times New Roman" w:hAnsi="Times New Roman" w:cs="Times New Roman"/>
          <w:kern w:val="28"/>
          <w:sz w:val="28"/>
          <w:szCs w:val="28"/>
        </w:rPr>
        <w:t>а</w:t>
      </w:r>
      <w:r w:rsidRPr="004A1182">
        <w:rPr>
          <w:rFonts w:ascii="Times New Roman" w:hAnsi="Times New Roman" w:cs="Times New Roman"/>
          <w:kern w:val="28"/>
          <w:sz w:val="28"/>
          <w:szCs w:val="28"/>
        </w:rPr>
        <w:t xml:space="preserve"> землепользования и застройки  мун</w:t>
      </w:r>
      <w:r>
        <w:rPr>
          <w:rFonts w:ascii="Times New Roman" w:hAnsi="Times New Roman" w:cs="Times New Roman"/>
          <w:kern w:val="28"/>
          <w:sz w:val="28"/>
          <w:szCs w:val="28"/>
        </w:rPr>
        <w:t>иципальном образовании «Никольский сельсовет» Октябрь</w:t>
      </w:r>
      <w:r w:rsidRPr="004A1182">
        <w:rPr>
          <w:rFonts w:ascii="Times New Roman" w:hAnsi="Times New Roman" w:cs="Times New Roman"/>
          <w:kern w:val="28"/>
          <w:sz w:val="28"/>
          <w:szCs w:val="28"/>
        </w:rPr>
        <w:t>ского района Курской области»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AD38EC" w:rsidRDefault="00AD38EC" w:rsidP="00AD38EC">
      <w:pPr>
        <w:pStyle w:val="11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8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A26E9">
        <w:rPr>
          <w:rFonts w:ascii="Times New Roman" w:hAnsi="Times New Roman" w:cs="Times New Roman"/>
          <w:sz w:val="28"/>
          <w:szCs w:val="28"/>
        </w:rPr>
        <w:t>Никольского сельсовета Октябрьского района</w:t>
      </w:r>
      <w:r w:rsidRPr="004A1182">
        <w:rPr>
          <w:rFonts w:ascii="Times New Roman" w:hAnsi="Times New Roman" w:cs="Times New Roman"/>
          <w:sz w:val="28"/>
          <w:szCs w:val="28"/>
        </w:rPr>
        <w:t xml:space="preserve"> Курс</w:t>
      </w:r>
      <w:r w:rsidR="00B64BEB">
        <w:rPr>
          <w:rFonts w:ascii="Times New Roman" w:hAnsi="Times New Roman" w:cs="Times New Roman"/>
          <w:sz w:val="28"/>
          <w:szCs w:val="28"/>
        </w:rPr>
        <w:t>кой области от 25.12.2014 г. №74</w:t>
      </w:r>
      <w:r w:rsidRPr="004A118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</w:t>
      </w:r>
      <w:r w:rsidR="00B64BEB">
        <w:rPr>
          <w:rFonts w:ascii="Times New Roman" w:hAnsi="Times New Roman" w:cs="Times New Roman"/>
          <w:sz w:val="28"/>
          <w:szCs w:val="28"/>
        </w:rPr>
        <w:t>в Никольском сельсовете Октябрь</w:t>
      </w:r>
      <w:r w:rsidRPr="004A1182">
        <w:rPr>
          <w:rFonts w:ascii="Times New Roman" w:hAnsi="Times New Roman" w:cs="Times New Roman"/>
          <w:sz w:val="28"/>
          <w:szCs w:val="28"/>
        </w:rPr>
        <w:t>ског</w:t>
      </w:r>
      <w:r w:rsidR="00B64BEB">
        <w:rPr>
          <w:rFonts w:ascii="Times New Roman" w:hAnsi="Times New Roman" w:cs="Times New Roman"/>
          <w:sz w:val="28"/>
          <w:szCs w:val="28"/>
        </w:rPr>
        <w:t>о района Курской области на 2015</w:t>
      </w:r>
      <w:r w:rsidRPr="004A1182">
        <w:rPr>
          <w:rFonts w:ascii="Times New Roman" w:hAnsi="Times New Roman" w:cs="Times New Roman"/>
          <w:sz w:val="28"/>
          <w:szCs w:val="28"/>
        </w:rPr>
        <w:t xml:space="preserve"> – 2020 годы».</w:t>
      </w:r>
    </w:p>
    <w:p w:rsidR="00AD38EC" w:rsidRDefault="00AD38EC" w:rsidP="00AD38EC">
      <w:pPr>
        <w:rPr>
          <w:sz w:val="28"/>
        </w:rPr>
      </w:pPr>
    </w:p>
    <w:p w:rsidR="00AD38EC" w:rsidRDefault="00AD38EC" w:rsidP="00AD38EC">
      <w:pPr>
        <w:rPr>
          <w:sz w:val="28"/>
        </w:rPr>
      </w:pPr>
    </w:p>
    <w:p w:rsidR="00AD38EC" w:rsidRPr="004A1182" w:rsidRDefault="00AD38EC" w:rsidP="00B64BEB">
      <w:pPr>
        <w:rPr>
          <w:sz w:val="28"/>
        </w:rPr>
      </w:pPr>
    </w:p>
    <w:p w:rsidR="00AD38EC" w:rsidRPr="004A1182" w:rsidRDefault="00AD38EC" w:rsidP="00AD38EC">
      <w:pPr>
        <w:rPr>
          <w:sz w:val="28"/>
        </w:rPr>
      </w:pPr>
    </w:p>
    <w:p w:rsidR="00AD38EC" w:rsidRPr="006A5CA4" w:rsidRDefault="00AD38EC" w:rsidP="00AD38EC">
      <w:pPr>
        <w:pStyle w:val="12"/>
        <w:widowControl w:val="0"/>
        <w:suppressAutoHyphens/>
        <w:spacing w:after="0" w:line="360" w:lineRule="auto"/>
        <w:ind w:left="0"/>
        <w:jc w:val="center"/>
        <w:rPr>
          <w:bCs/>
          <w:iCs/>
          <w:sz w:val="28"/>
          <w:szCs w:val="28"/>
        </w:rPr>
      </w:pPr>
      <w:r w:rsidRPr="006A5CA4">
        <w:rPr>
          <w:b/>
          <w:sz w:val="28"/>
        </w:rPr>
        <w:t xml:space="preserve">Раздел 3. </w:t>
      </w:r>
      <w:r w:rsidRPr="006A5CA4">
        <w:rPr>
          <w:b/>
          <w:bCs/>
          <w:sz w:val="28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AD38EC" w:rsidRPr="004A1182" w:rsidRDefault="00AD38EC" w:rsidP="00AD38EC">
      <w:pPr>
        <w:jc w:val="center"/>
        <w:rPr>
          <w:b/>
          <w:sz w:val="28"/>
        </w:rPr>
      </w:pPr>
    </w:p>
    <w:p w:rsidR="00AD38EC" w:rsidRPr="004A1182" w:rsidRDefault="00AD38EC" w:rsidP="00AD38EC">
      <w:pPr>
        <w:widowControl w:val="0"/>
        <w:numPr>
          <w:ilvl w:val="0"/>
          <w:numId w:val="3"/>
        </w:numPr>
        <w:suppressAutoHyphens/>
        <w:overflowPunct w:val="0"/>
        <w:autoSpaceDE w:val="0"/>
        <w:ind w:firstLine="851"/>
        <w:contextualSpacing/>
        <w:jc w:val="both"/>
        <w:textAlignment w:val="baseline"/>
        <w:rPr>
          <w:sz w:val="28"/>
          <w:szCs w:val="28"/>
          <w:lang w:eastAsia="zh-CN"/>
        </w:rPr>
      </w:pPr>
      <w:r w:rsidRPr="004A1182">
        <w:rPr>
          <w:sz w:val="28"/>
          <w:szCs w:val="28"/>
          <w:lang w:eastAsia="zh-CN"/>
        </w:rPr>
        <w:t>организация отделения социально-медицинского обслуживания на дому для граждан пенсионного возраста и инвалидов;</w:t>
      </w:r>
    </w:p>
    <w:p w:rsidR="00AD38EC" w:rsidRPr="004A1182" w:rsidRDefault="00AD38EC" w:rsidP="00AD38EC">
      <w:pPr>
        <w:widowControl w:val="0"/>
        <w:suppressAutoHyphens/>
        <w:overflowPunct w:val="0"/>
        <w:autoSpaceDE w:val="0"/>
        <w:contextualSpacing/>
        <w:jc w:val="both"/>
        <w:textAlignment w:val="baseline"/>
        <w:rPr>
          <w:sz w:val="28"/>
          <w:szCs w:val="28"/>
          <w:lang w:eastAsia="zh-CN"/>
        </w:rPr>
      </w:pPr>
    </w:p>
    <w:p w:rsidR="00AD38EC" w:rsidRPr="004A1182" w:rsidRDefault="00AD38EC" w:rsidP="00AD38EC">
      <w:pPr>
        <w:pStyle w:val="12"/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проведение текущих ремонтов ФАП</w:t>
      </w:r>
      <w:r w:rsidR="00B64BEB">
        <w:rPr>
          <w:sz w:val="28"/>
          <w:szCs w:val="28"/>
        </w:rPr>
        <w:t>а</w:t>
      </w:r>
      <w:r w:rsidRPr="004A1182">
        <w:rPr>
          <w:sz w:val="28"/>
          <w:szCs w:val="28"/>
        </w:rPr>
        <w:t>;</w:t>
      </w:r>
    </w:p>
    <w:p w:rsidR="00B64BEB" w:rsidRDefault="00B64BEB" w:rsidP="00B64BEB">
      <w:pPr>
        <w:pStyle w:val="12"/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ремонта здания МКУК «Никольский СДК»;</w:t>
      </w:r>
      <w:r w:rsidR="00AD38EC" w:rsidRPr="004A1182">
        <w:rPr>
          <w:sz w:val="28"/>
          <w:szCs w:val="28"/>
        </w:rPr>
        <w:t xml:space="preserve"> </w:t>
      </w:r>
    </w:p>
    <w:p w:rsidR="00AD38EC" w:rsidRPr="004A1182" w:rsidRDefault="00AD38EC" w:rsidP="00B64BEB">
      <w:pPr>
        <w:pStyle w:val="12"/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sz w:val="28"/>
          <w:szCs w:val="28"/>
        </w:rPr>
      </w:pPr>
      <w:r w:rsidRPr="004A1182">
        <w:rPr>
          <w:sz w:val="28"/>
          <w:szCs w:val="28"/>
        </w:rPr>
        <w:t xml:space="preserve">разработка мероприятий по приведению в соответствие с действующими нормами по обеспечению беспрепятственного доступа </w:t>
      </w:r>
      <w:r w:rsidRPr="004A1182">
        <w:rPr>
          <w:sz w:val="28"/>
          <w:szCs w:val="28"/>
        </w:rPr>
        <w:lastRenderedPageBreak/>
        <w:t>маломобильных групп населения к объектам социально-культурного и иного назначения к существующим, проектируемым и реконструируемым общественным объектам и территориям жилой застройки;</w:t>
      </w:r>
    </w:p>
    <w:p w:rsidR="00AD38EC" w:rsidRPr="004A1182" w:rsidRDefault="00AD38EC" w:rsidP="00AD38EC">
      <w:pPr>
        <w:rPr>
          <w:b/>
          <w:sz w:val="28"/>
        </w:rPr>
      </w:pPr>
      <w:r w:rsidRPr="004A1182">
        <w:rPr>
          <w:b/>
          <w:sz w:val="28"/>
        </w:rPr>
        <w:t xml:space="preserve">            </w:t>
      </w:r>
    </w:p>
    <w:p w:rsidR="00AD38EC" w:rsidRDefault="00AD38EC" w:rsidP="00B64BEB">
      <w:pPr>
        <w:shd w:val="clear" w:color="auto" w:fill="FFFFFF"/>
        <w:rPr>
          <w:b/>
          <w:sz w:val="32"/>
        </w:rPr>
      </w:pPr>
    </w:p>
    <w:p w:rsidR="00AD38EC" w:rsidRDefault="00AD38EC" w:rsidP="00AD38EC">
      <w:pPr>
        <w:shd w:val="clear" w:color="auto" w:fill="FFFFFF"/>
        <w:jc w:val="center"/>
        <w:rPr>
          <w:b/>
          <w:sz w:val="32"/>
        </w:rPr>
      </w:pPr>
    </w:p>
    <w:p w:rsidR="00AD38EC" w:rsidRPr="004A1182" w:rsidRDefault="00AD38EC" w:rsidP="00AD38EC">
      <w:pPr>
        <w:shd w:val="clear" w:color="auto" w:fill="FFFFFF"/>
        <w:jc w:val="center"/>
        <w:rPr>
          <w:b/>
          <w:bCs/>
          <w:sz w:val="32"/>
        </w:rPr>
      </w:pPr>
      <w:r w:rsidRPr="004A1182">
        <w:rPr>
          <w:b/>
          <w:sz w:val="32"/>
        </w:rPr>
        <w:t xml:space="preserve">Раздел 4. </w:t>
      </w:r>
      <w:r w:rsidRPr="004A1182">
        <w:rPr>
          <w:b/>
          <w:bCs/>
          <w:sz w:val="32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Pr="004A1182">
        <w:rPr>
          <w:b/>
          <w:bCs/>
          <w:sz w:val="32"/>
        </w:rPr>
        <w:br/>
      </w:r>
    </w:p>
    <w:p w:rsidR="00AD38EC" w:rsidRPr="004A1182" w:rsidRDefault="00AD38EC" w:rsidP="00AD38EC">
      <w:pPr>
        <w:spacing w:line="360" w:lineRule="auto"/>
        <w:ind w:firstLine="567"/>
        <w:jc w:val="both"/>
        <w:rPr>
          <w:sz w:val="28"/>
        </w:rPr>
      </w:pPr>
      <w:r w:rsidRPr="004A1182">
        <w:rPr>
          <w:sz w:val="28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AD38EC" w:rsidRPr="004A1182" w:rsidRDefault="00AD38EC" w:rsidP="00AD38EC">
      <w:pPr>
        <w:spacing w:line="360" w:lineRule="auto"/>
        <w:ind w:firstLine="567"/>
        <w:jc w:val="both"/>
        <w:rPr>
          <w:sz w:val="28"/>
        </w:rPr>
      </w:pPr>
      <w:r w:rsidRPr="004A1182">
        <w:rPr>
          <w:sz w:val="2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AD38EC" w:rsidRPr="004A1182" w:rsidRDefault="00AD38EC" w:rsidP="00AD38EC">
      <w:pPr>
        <w:spacing w:line="360" w:lineRule="auto"/>
        <w:ind w:firstLine="567"/>
        <w:jc w:val="both"/>
        <w:rPr>
          <w:sz w:val="28"/>
        </w:rPr>
      </w:pPr>
      <w:r w:rsidRPr="004A1182">
        <w:rPr>
          <w:sz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AD38EC" w:rsidRPr="006A5CA4" w:rsidRDefault="00AD38EC" w:rsidP="00AD38EC">
      <w:pPr>
        <w:spacing w:line="360" w:lineRule="auto"/>
        <w:ind w:firstLine="567"/>
        <w:jc w:val="both"/>
        <w:rPr>
          <w:sz w:val="28"/>
        </w:rPr>
      </w:pPr>
      <w:r w:rsidRPr="006A5CA4">
        <w:rPr>
          <w:sz w:val="28"/>
        </w:rPr>
        <w:t>Запланированный объем средств</w:t>
      </w:r>
      <w:r w:rsidR="00B64BEB">
        <w:rPr>
          <w:sz w:val="28"/>
        </w:rPr>
        <w:t xml:space="preserve"> на реализацию Программы на 2017</w:t>
      </w:r>
      <w:r w:rsidRPr="006A5CA4">
        <w:rPr>
          <w:sz w:val="28"/>
        </w:rPr>
        <w:t xml:space="preserve"> - 2035 годы составляет </w:t>
      </w:r>
      <w:r w:rsidR="00B64BEB">
        <w:rPr>
          <w:sz w:val="28"/>
        </w:rPr>
        <w:t xml:space="preserve"> </w:t>
      </w:r>
      <w:r w:rsidR="00B64BEB" w:rsidRPr="00B64BEB">
        <w:rPr>
          <w:color w:val="FF0000"/>
          <w:sz w:val="28"/>
        </w:rPr>
        <w:t>?</w:t>
      </w:r>
      <w:r w:rsidR="00B64BEB">
        <w:rPr>
          <w:sz w:val="28"/>
        </w:rPr>
        <w:t xml:space="preserve">   </w:t>
      </w:r>
      <w:r w:rsidRPr="006A5CA4">
        <w:rPr>
          <w:sz w:val="28"/>
        </w:rPr>
        <w:t>млн. рублей</w:t>
      </w:r>
    </w:p>
    <w:p w:rsidR="00AD38EC" w:rsidRPr="006A5CA4" w:rsidRDefault="00AD38EC" w:rsidP="00AD38EC">
      <w:pPr>
        <w:spacing w:line="360" w:lineRule="auto"/>
        <w:ind w:firstLine="567"/>
        <w:jc w:val="both"/>
        <w:rPr>
          <w:sz w:val="28"/>
        </w:rPr>
      </w:pPr>
      <w:r w:rsidRPr="006A5CA4">
        <w:rPr>
          <w:sz w:val="28"/>
        </w:rPr>
        <w:t>Финансово-экономическое обоснование прог</w:t>
      </w:r>
      <w:r w:rsidR="00B64BEB">
        <w:rPr>
          <w:sz w:val="28"/>
        </w:rPr>
        <w:t>раммы на 2017</w:t>
      </w:r>
      <w:r w:rsidRPr="006A5CA4">
        <w:rPr>
          <w:sz w:val="28"/>
        </w:rPr>
        <w:t xml:space="preserve"> - 2035 годы будет производиться ежегодно, по мере уточнения утверждения инвестиционных программ и объемов финансирования.</w:t>
      </w:r>
    </w:p>
    <w:p w:rsidR="00AD38EC" w:rsidRPr="004A1182" w:rsidRDefault="00AD38EC" w:rsidP="00AD38EC">
      <w:pPr>
        <w:shd w:val="clear" w:color="auto" w:fill="FFFFFF"/>
        <w:jc w:val="center"/>
        <w:rPr>
          <w:b/>
          <w:sz w:val="32"/>
        </w:rPr>
        <w:sectPr w:rsidR="00AD38EC" w:rsidRPr="004A1182" w:rsidSect="000365E0">
          <w:footerReference w:type="even" r:id="rId8"/>
          <w:footerReference w:type="default" r:id="rId9"/>
          <w:pgSz w:w="11907" w:h="16840" w:code="9"/>
          <w:pgMar w:top="539" w:right="1440" w:bottom="902" w:left="1106" w:header="720" w:footer="266" w:gutter="0"/>
          <w:cols w:space="720"/>
        </w:sectPr>
      </w:pPr>
      <w:r w:rsidRPr="004A1182">
        <w:rPr>
          <w:b/>
          <w:bCs/>
          <w:sz w:val="32"/>
        </w:rPr>
        <w:br/>
      </w:r>
    </w:p>
    <w:p w:rsidR="00AD38EC" w:rsidRPr="004A1182" w:rsidRDefault="00AD38EC" w:rsidP="00AD38EC">
      <w:pPr>
        <w:shd w:val="clear" w:color="auto" w:fill="FFFFFF"/>
        <w:tabs>
          <w:tab w:val="num" w:pos="851"/>
        </w:tabs>
        <w:ind w:firstLine="540"/>
        <w:jc w:val="center"/>
        <w:rPr>
          <w:b/>
          <w:sz w:val="32"/>
        </w:rPr>
      </w:pPr>
    </w:p>
    <w:p w:rsidR="00AD38EC" w:rsidRPr="004A1182" w:rsidRDefault="00AD38EC" w:rsidP="00AD38EC">
      <w:pPr>
        <w:jc w:val="right"/>
        <w:rPr>
          <w:sz w:val="20"/>
        </w:rPr>
      </w:pPr>
    </w:p>
    <w:p w:rsidR="00AD38EC" w:rsidRPr="004A1182" w:rsidRDefault="00AD38EC" w:rsidP="00AD38EC">
      <w:pPr>
        <w:pStyle w:val="2"/>
        <w:rPr>
          <w:sz w:val="28"/>
          <w:szCs w:val="28"/>
        </w:rPr>
      </w:pPr>
      <w:r w:rsidRPr="006A5CA4">
        <w:rPr>
          <w:sz w:val="32"/>
        </w:rPr>
        <w:t>Раздел 5.</w:t>
      </w:r>
      <w:r w:rsidRPr="004A1182">
        <w:rPr>
          <w:b w:val="0"/>
          <w:sz w:val="32"/>
        </w:rPr>
        <w:t xml:space="preserve"> </w:t>
      </w:r>
      <w:r w:rsidRPr="004A1182">
        <w:rPr>
          <w:bCs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 w:rsidR="00B64BEB">
        <w:rPr>
          <w:sz w:val="28"/>
          <w:szCs w:val="28"/>
        </w:rPr>
        <w:t xml:space="preserve"> 2017</w:t>
      </w:r>
      <w:r w:rsidRPr="004A1182">
        <w:rPr>
          <w:sz w:val="28"/>
          <w:szCs w:val="28"/>
        </w:rPr>
        <w:t xml:space="preserve">– 2035 годы   </w:t>
      </w:r>
    </w:p>
    <w:p w:rsidR="00AD38EC" w:rsidRPr="004A1182" w:rsidRDefault="00AD38EC" w:rsidP="00AD38EC">
      <w:pPr>
        <w:ind w:left="570"/>
        <w:rPr>
          <w:b/>
          <w:sz w:val="28"/>
        </w:rPr>
      </w:pPr>
      <w:r w:rsidRPr="004A1182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261"/>
        <w:gridCol w:w="2552"/>
        <w:gridCol w:w="2276"/>
        <w:gridCol w:w="1267"/>
        <w:gridCol w:w="713"/>
        <w:gridCol w:w="2264"/>
        <w:gridCol w:w="790"/>
        <w:gridCol w:w="720"/>
        <w:gridCol w:w="2198"/>
      </w:tblGrid>
      <w:tr w:rsidR="00AD38EC" w:rsidRPr="004A1182" w:rsidTr="00BD0941">
        <w:trPr>
          <w:cantSplit/>
          <w:trHeight w:val="2388"/>
        </w:trPr>
        <w:tc>
          <w:tcPr>
            <w:tcW w:w="682" w:type="dxa"/>
            <w:vAlign w:val="center"/>
          </w:tcPr>
          <w:p w:rsidR="00AD38EC" w:rsidRPr="006A5CA4" w:rsidRDefault="00AD38EC" w:rsidP="00BD0941">
            <w:pPr>
              <w:jc w:val="center"/>
              <w:rPr>
                <w:b/>
              </w:rPr>
            </w:pPr>
            <w:r w:rsidRPr="006A5CA4">
              <w:rPr>
                <w:b/>
              </w:rPr>
              <w:t>№</w:t>
            </w:r>
          </w:p>
          <w:p w:rsidR="00AD38EC" w:rsidRPr="006A5CA4" w:rsidRDefault="00AD38EC" w:rsidP="00BD0941">
            <w:pPr>
              <w:jc w:val="center"/>
              <w:rPr>
                <w:b/>
              </w:rPr>
            </w:pPr>
            <w:r w:rsidRPr="006A5CA4">
              <w:rPr>
                <w:b/>
              </w:rPr>
              <w:t>п/п</w:t>
            </w:r>
          </w:p>
          <w:p w:rsidR="00AD38EC" w:rsidRPr="006A5CA4" w:rsidRDefault="00AD38EC" w:rsidP="00BD0941">
            <w:pPr>
              <w:jc w:val="center"/>
              <w:rPr>
                <w:b/>
              </w:rPr>
            </w:pPr>
          </w:p>
        </w:tc>
        <w:tc>
          <w:tcPr>
            <w:tcW w:w="2261" w:type="dxa"/>
            <w:vAlign w:val="center"/>
          </w:tcPr>
          <w:p w:rsidR="00AD38EC" w:rsidRPr="006A5CA4" w:rsidRDefault="00AD38EC" w:rsidP="00BD0941">
            <w:pPr>
              <w:jc w:val="center"/>
              <w:rPr>
                <w:b/>
              </w:rPr>
            </w:pPr>
            <w:r w:rsidRPr="006A5CA4">
              <w:rPr>
                <w:b/>
              </w:rPr>
              <w:t>Наименование</w:t>
            </w:r>
          </w:p>
          <w:p w:rsidR="00AD38EC" w:rsidRPr="006A5CA4" w:rsidRDefault="00AD38EC" w:rsidP="00BD0941">
            <w:pPr>
              <w:jc w:val="center"/>
              <w:rPr>
                <w:b/>
              </w:rPr>
            </w:pPr>
            <w:r w:rsidRPr="006A5CA4">
              <w:rPr>
                <w:b/>
              </w:rPr>
              <w:t>Мероприятия (проекта)</w:t>
            </w:r>
          </w:p>
        </w:tc>
        <w:tc>
          <w:tcPr>
            <w:tcW w:w="2552" w:type="dxa"/>
            <w:vAlign w:val="center"/>
          </w:tcPr>
          <w:p w:rsidR="00AD38EC" w:rsidRPr="006A5CA4" w:rsidRDefault="00AD38EC" w:rsidP="00BD0941">
            <w:pPr>
              <w:jc w:val="center"/>
              <w:rPr>
                <w:b/>
              </w:rPr>
            </w:pPr>
            <w:r w:rsidRPr="006A5CA4">
              <w:rPr>
                <w:b/>
              </w:rPr>
              <w:t>Тип (реконструкция, проектирование, строительство)</w:t>
            </w:r>
          </w:p>
        </w:tc>
        <w:tc>
          <w:tcPr>
            <w:tcW w:w="2276" w:type="dxa"/>
            <w:vAlign w:val="center"/>
          </w:tcPr>
          <w:p w:rsidR="00AD38EC" w:rsidRPr="006A5CA4" w:rsidRDefault="00AD38EC" w:rsidP="00BD0941">
            <w:pPr>
              <w:jc w:val="center"/>
              <w:rPr>
                <w:b/>
              </w:rPr>
            </w:pPr>
            <w:r w:rsidRPr="006A5CA4">
              <w:rPr>
                <w:b/>
              </w:rPr>
              <w:t>Характеристика мероприятия</w:t>
            </w:r>
          </w:p>
        </w:tc>
        <w:tc>
          <w:tcPr>
            <w:tcW w:w="1267" w:type="dxa"/>
            <w:textDirection w:val="btLr"/>
            <w:vAlign w:val="center"/>
          </w:tcPr>
          <w:p w:rsidR="00AD38EC" w:rsidRPr="006A5CA4" w:rsidRDefault="00AD38EC" w:rsidP="00BD0941">
            <w:pPr>
              <w:ind w:left="113" w:right="113"/>
              <w:jc w:val="center"/>
              <w:rPr>
                <w:b/>
              </w:rPr>
            </w:pPr>
            <w:r w:rsidRPr="006A5CA4">
              <w:rPr>
                <w:b/>
              </w:rPr>
              <w:t>Затраты на реализацию проекта (млн. руб.)</w:t>
            </w:r>
          </w:p>
        </w:tc>
        <w:tc>
          <w:tcPr>
            <w:tcW w:w="713" w:type="dxa"/>
            <w:textDirection w:val="btLr"/>
            <w:vAlign w:val="center"/>
          </w:tcPr>
          <w:p w:rsidR="00AD38EC" w:rsidRPr="006A5CA4" w:rsidRDefault="00AD38EC" w:rsidP="00BD0941">
            <w:pPr>
              <w:ind w:left="113" w:right="113"/>
              <w:jc w:val="center"/>
              <w:rPr>
                <w:b/>
              </w:rPr>
            </w:pPr>
            <w:r w:rsidRPr="006A5CA4">
              <w:rPr>
                <w:b/>
              </w:rPr>
              <w:t>Срок реализации проекта</w:t>
            </w:r>
          </w:p>
        </w:tc>
        <w:tc>
          <w:tcPr>
            <w:tcW w:w="2264" w:type="dxa"/>
            <w:vAlign w:val="center"/>
          </w:tcPr>
          <w:p w:rsidR="00AD38EC" w:rsidRPr="006A5CA4" w:rsidRDefault="00AD38EC" w:rsidP="00BD0941">
            <w:pPr>
              <w:jc w:val="center"/>
              <w:rPr>
                <w:b/>
              </w:rPr>
            </w:pPr>
            <w:r w:rsidRPr="006A5CA4">
              <w:rPr>
                <w:b/>
              </w:rPr>
              <w:t>Ожидаемый эффект от реализации проекта</w:t>
            </w:r>
          </w:p>
        </w:tc>
        <w:tc>
          <w:tcPr>
            <w:tcW w:w="790" w:type="dxa"/>
            <w:textDirection w:val="btLr"/>
            <w:vAlign w:val="center"/>
          </w:tcPr>
          <w:p w:rsidR="00AD38EC" w:rsidRPr="006A5CA4" w:rsidRDefault="00AD38EC" w:rsidP="00BD0941">
            <w:pPr>
              <w:ind w:left="113" w:right="113"/>
              <w:jc w:val="center"/>
              <w:rPr>
                <w:b/>
              </w:rPr>
            </w:pPr>
            <w:r w:rsidRPr="006A5CA4">
              <w:rPr>
                <w:b/>
              </w:rPr>
              <w:t>Срок получения эффекта</w:t>
            </w:r>
          </w:p>
        </w:tc>
        <w:tc>
          <w:tcPr>
            <w:tcW w:w="720" w:type="dxa"/>
            <w:textDirection w:val="btLr"/>
            <w:vAlign w:val="center"/>
          </w:tcPr>
          <w:p w:rsidR="00AD38EC" w:rsidRPr="006A5CA4" w:rsidRDefault="00AD38EC" w:rsidP="00BD0941">
            <w:pPr>
              <w:ind w:left="113" w:right="113"/>
              <w:jc w:val="center"/>
              <w:rPr>
                <w:b/>
              </w:rPr>
            </w:pPr>
            <w:r w:rsidRPr="006A5CA4">
              <w:rPr>
                <w:b/>
              </w:rPr>
              <w:t>Срок окупаемости проекта</w:t>
            </w:r>
          </w:p>
        </w:tc>
        <w:tc>
          <w:tcPr>
            <w:tcW w:w="2198" w:type="dxa"/>
            <w:vAlign w:val="center"/>
          </w:tcPr>
          <w:p w:rsidR="00AD38EC" w:rsidRPr="006A5CA4" w:rsidRDefault="00AD38EC" w:rsidP="00BD0941">
            <w:pPr>
              <w:jc w:val="center"/>
              <w:rPr>
                <w:b/>
              </w:rPr>
            </w:pPr>
            <w:r w:rsidRPr="006A5CA4">
              <w:rPr>
                <w:b/>
              </w:rPr>
              <w:t>Предполагаемый источник финансирования</w:t>
            </w:r>
          </w:p>
        </w:tc>
      </w:tr>
      <w:tr w:rsidR="00AD38EC" w:rsidRPr="004A1182" w:rsidTr="00D06C3F">
        <w:trPr>
          <w:trHeight w:val="219"/>
        </w:trPr>
        <w:tc>
          <w:tcPr>
            <w:tcW w:w="682" w:type="dxa"/>
            <w:vAlign w:val="center"/>
          </w:tcPr>
          <w:p w:rsidR="00AD38EC" w:rsidRPr="004A1182" w:rsidRDefault="00B64BEB" w:rsidP="00BD0941">
            <w:pPr>
              <w:jc w:val="center"/>
            </w:pPr>
            <w:r>
              <w:t>1</w:t>
            </w:r>
          </w:p>
        </w:tc>
        <w:tc>
          <w:tcPr>
            <w:tcW w:w="2261" w:type="dxa"/>
          </w:tcPr>
          <w:p w:rsidR="00022B14" w:rsidRPr="004A1182" w:rsidRDefault="00D06C3F" w:rsidP="00022B14">
            <w:r>
              <w:t>Газификация Администрации Никольского сельсовета</w:t>
            </w:r>
          </w:p>
        </w:tc>
        <w:tc>
          <w:tcPr>
            <w:tcW w:w="2552" w:type="dxa"/>
          </w:tcPr>
          <w:p w:rsidR="00AD38EC" w:rsidRPr="004A1182" w:rsidRDefault="00D06C3F" w:rsidP="00BD0941">
            <w:pPr>
              <w:jc w:val="center"/>
            </w:pPr>
            <w:r>
              <w:t>реконструкция</w:t>
            </w:r>
          </w:p>
        </w:tc>
        <w:tc>
          <w:tcPr>
            <w:tcW w:w="2276" w:type="dxa"/>
            <w:vAlign w:val="center"/>
          </w:tcPr>
          <w:p w:rsidR="00AD38EC" w:rsidRPr="004A1182" w:rsidRDefault="00116D4A" w:rsidP="00BD0941">
            <w:pPr>
              <w:jc w:val="center"/>
            </w:pPr>
            <w:r>
              <w:t>П</w:t>
            </w:r>
            <w:r w:rsidR="00D06C3F">
              <w:t>лощадь</w:t>
            </w:r>
            <w:r>
              <w:t xml:space="preserve"> 80 кв.м.</w:t>
            </w:r>
          </w:p>
        </w:tc>
        <w:tc>
          <w:tcPr>
            <w:tcW w:w="1267" w:type="dxa"/>
            <w:vAlign w:val="center"/>
          </w:tcPr>
          <w:p w:rsidR="00AD38EC" w:rsidRPr="004A1182" w:rsidRDefault="00D06C3F" w:rsidP="00BD0941">
            <w:pPr>
              <w:jc w:val="center"/>
            </w:pPr>
            <w:r>
              <w:t>0,2</w:t>
            </w:r>
          </w:p>
        </w:tc>
        <w:tc>
          <w:tcPr>
            <w:tcW w:w="713" w:type="dxa"/>
            <w:vAlign w:val="center"/>
          </w:tcPr>
          <w:p w:rsidR="00AD38EC" w:rsidRPr="004A1182" w:rsidRDefault="00D06C3F" w:rsidP="00BD0941">
            <w:pPr>
              <w:jc w:val="center"/>
            </w:pPr>
            <w:r>
              <w:t>2017</w:t>
            </w:r>
          </w:p>
        </w:tc>
        <w:tc>
          <w:tcPr>
            <w:tcW w:w="2264" w:type="dxa"/>
            <w:vAlign w:val="center"/>
          </w:tcPr>
          <w:p w:rsidR="00AD38EC" w:rsidRPr="004A1182" w:rsidRDefault="00D06C3F" w:rsidP="00BD0941">
            <w:pPr>
              <w:jc w:val="center"/>
            </w:pPr>
            <w:r w:rsidRPr="00393D59">
              <w:t>Улучшение качества социальных услуг</w:t>
            </w:r>
          </w:p>
        </w:tc>
        <w:tc>
          <w:tcPr>
            <w:tcW w:w="790" w:type="dxa"/>
            <w:vAlign w:val="center"/>
          </w:tcPr>
          <w:p w:rsidR="00AD38EC" w:rsidRPr="00544E06" w:rsidRDefault="00D06C3F" w:rsidP="00BD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</w:t>
            </w:r>
          </w:p>
        </w:tc>
        <w:tc>
          <w:tcPr>
            <w:tcW w:w="720" w:type="dxa"/>
            <w:vAlign w:val="center"/>
          </w:tcPr>
          <w:p w:rsidR="00AD38EC" w:rsidRPr="00544E06" w:rsidRDefault="00D06C3F" w:rsidP="00BD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198" w:type="dxa"/>
            <w:vAlign w:val="center"/>
          </w:tcPr>
          <w:p w:rsidR="00AD38EC" w:rsidRPr="004A1182" w:rsidRDefault="00D06C3F" w:rsidP="00BD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бюджет, средства инвесторов</w:t>
            </w:r>
          </w:p>
        </w:tc>
      </w:tr>
      <w:tr w:rsidR="00D06C3F" w:rsidRPr="004A1182" w:rsidTr="00022B14">
        <w:trPr>
          <w:trHeight w:val="1424"/>
        </w:trPr>
        <w:tc>
          <w:tcPr>
            <w:tcW w:w="682" w:type="dxa"/>
            <w:vAlign w:val="center"/>
          </w:tcPr>
          <w:p w:rsidR="00D06C3F" w:rsidRDefault="00D06C3F" w:rsidP="00BD0941">
            <w:pPr>
              <w:jc w:val="center"/>
            </w:pPr>
          </w:p>
        </w:tc>
        <w:tc>
          <w:tcPr>
            <w:tcW w:w="2261" w:type="dxa"/>
          </w:tcPr>
          <w:p w:rsidR="00D06C3F" w:rsidRDefault="00D06C3F" w:rsidP="00022B14">
            <w:r w:rsidRPr="004A1182">
              <w:t xml:space="preserve">Ремонт </w:t>
            </w:r>
            <w:r>
              <w:t xml:space="preserve"> МКУК «Николь</w:t>
            </w:r>
            <w:r w:rsidRPr="004A1182">
              <w:t>ский сельский Дом культуры»</w:t>
            </w:r>
          </w:p>
        </w:tc>
        <w:tc>
          <w:tcPr>
            <w:tcW w:w="2552" w:type="dxa"/>
          </w:tcPr>
          <w:p w:rsidR="00D06C3F" w:rsidRDefault="00D06C3F" w:rsidP="00BD0941">
            <w:pPr>
              <w:jc w:val="center"/>
            </w:pPr>
          </w:p>
          <w:p w:rsidR="00D06C3F" w:rsidRDefault="00D06C3F" w:rsidP="00BD0941">
            <w:pPr>
              <w:jc w:val="center"/>
            </w:pPr>
            <w:r w:rsidRPr="004A1182">
              <w:t>реконструкция</w:t>
            </w:r>
          </w:p>
        </w:tc>
        <w:tc>
          <w:tcPr>
            <w:tcW w:w="2276" w:type="dxa"/>
            <w:vAlign w:val="center"/>
          </w:tcPr>
          <w:p w:rsidR="00D06C3F" w:rsidRDefault="00D06C3F" w:rsidP="00BD0941">
            <w:pPr>
              <w:jc w:val="center"/>
            </w:pPr>
            <w:r>
              <w:t>Площадь 180</w:t>
            </w:r>
            <w:r w:rsidRPr="004A1182">
              <w:t xml:space="preserve"> кв.м.</w:t>
            </w:r>
          </w:p>
        </w:tc>
        <w:tc>
          <w:tcPr>
            <w:tcW w:w="1267" w:type="dxa"/>
            <w:vAlign w:val="center"/>
          </w:tcPr>
          <w:p w:rsidR="00D06C3F" w:rsidRDefault="00D06C3F" w:rsidP="00BD0941">
            <w:pPr>
              <w:jc w:val="center"/>
            </w:pPr>
            <w:r w:rsidRPr="004A1182">
              <w:t>0,</w:t>
            </w:r>
            <w:r>
              <w:t>8</w:t>
            </w:r>
          </w:p>
        </w:tc>
        <w:tc>
          <w:tcPr>
            <w:tcW w:w="713" w:type="dxa"/>
            <w:vAlign w:val="center"/>
          </w:tcPr>
          <w:p w:rsidR="00D06C3F" w:rsidRDefault="00D06C3F" w:rsidP="00BD0941">
            <w:pPr>
              <w:jc w:val="center"/>
            </w:pPr>
            <w:r w:rsidRPr="004A1182">
              <w:t>202</w:t>
            </w:r>
            <w:r>
              <w:t>0-2021</w:t>
            </w:r>
          </w:p>
        </w:tc>
        <w:tc>
          <w:tcPr>
            <w:tcW w:w="2264" w:type="dxa"/>
            <w:vAlign w:val="center"/>
          </w:tcPr>
          <w:p w:rsidR="00D06C3F" w:rsidRDefault="00D06C3F" w:rsidP="00BD0941">
            <w:pPr>
              <w:jc w:val="center"/>
            </w:pPr>
            <w:r w:rsidRPr="00393D59">
              <w:t>Улучшение качества социальных услуг</w:t>
            </w:r>
          </w:p>
        </w:tc>
        <w:tc>
          <w:tcPr>
            <w:tcW w:w="790" w:type="dxa"/>
            <w:vAlign w:val="center"/>
          </w:tcPr>
          <w:p w:rsidR="00D06C3F" w:rsidRDefault="00D06C3F" w:rsidP="00BD0941">
            <w:pPr>
              <w:jc w:val="center"/>
              <w:rPr>
                <w:sz w:val="20"/>
              </w:rPr>
            </w:pPr>
            <w:r w:rsidRPr="00544E06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D06C3F" w:rsidRDefault="00D06C3F" w:rsidP="00BD0941">
            <w:pPr>
              <w:jc w:val="center"/>
              <w:rPr>
                <w:sz w:val="20"/>
              </w:rPr>
            </w:pPr>
            <w:r w:rsidRPr="00544E06">
              <w:rPr>
                <w:sz w:val="20"/>
              </w:rPr>
              <w:t>203</w:t>
            </w:r>
            <w:r>
              <w:rPr>
                <w:sz w:val="20"/>
              </w:rPr>
              <w:t>5</w:t>
            </w:r>
          </w:p>
        </w:tc>
        <w:tc>
          <w:tcPr>
            <w:tcW w:w="2198" w:type="dxa"/>
            <w:vAlign w:val="center"/>
          </w:tcPr>
          <w:p w:rsidR="00D06C3F" w:rsidRDefault="00D06C3F" w:rsidP="00BD0941">
            <w:pPr>
              <w:jc w:val="center"/>
            </w:pPr>
            <w:r w:rsidRPr="004A1182">
              <w:t>Местный бюджет, инвестор</w:t>
            </w:r>
          </w:p>
        </w:tc>
      </w:tr>
      <w:tr w:rsidR="00022B14" w:rsidRPr="004A1182" w:rsidTr="00BD0941">
        <w:trPr>
          <w:trHeight w:val="257"/>
        </w:trPr>
        <w:tc>
          <w:tcPr>
            <w:tcW w:w="682" w:type="dxa"/>
            <w:vAlign w:val="center"/>
          </w:tcPr>
          <w:p w:rsidR="00022B14" w:rsidRDefault="00022B14" w:rsidP="00BD0941">
            <w:pPr>
              <w:jc w:val="center"/>
            </w:pPr>
            <w:r>
              <w:t>2.</w:t>
            </w:r>
          </w:p>
        </w:tc>
        <w:tc>
          <w:tcPr>
            <w:tcW w:w="2261" w:type="dxa"/>
          </w:tcPr>
          <w:p w:rsidR="00022B14" w:rsidRPr="004A1182" w:rsidRDefault="00022B14" w:rsidP="00B64BEB">
            <w:r>
              <w:t>Газификация МКУК «Николь</w:t>
            </w:r>
            <w:r w:rsidRPr="004A1182">
              <w:t>ский сельский Дом культуры»</w:t>
            </w:r>
          </w:p>
        </w:tc>
        <w:tc>
          <w:tcPr>
            <w:tcW w:w="2552" w:type="dxa"/>
          </w:tcPr>
          <w:p w:rsidR="00022B14" w:rsidRPr="004A1182" w:rsidRDefault="00022B14" w:rsidP="00BD0941">
            <w:pPr>
              <w:jc w:val="center"/>
            </w:pPr>
            <w:r>
              <w:t>Проектирование, строительство</w:t>
            </w:r>
          </w:p>
        </w:tc>
        <w:tc>
          <w:tcPr>
            <w:tcW w:w="2276" w:type="dxa"/>
            <w:vAlign w:val="center"/>
          </w:tcPr>
          <w:p w:rsidR="00022B14" w:rsidRDefault="00022B14" w:rsidP="00BD0941">
            <w:pPr>
              <w:jc w:val="center"/>
            </w:pPr>
            <w:r>
              <w:t>Площадь 180</w:t>
            </w:r>
            <w:r w:rsidRPr="004A1182">
              <w:t xml:space="preserve"> кв.м</w:t>
            </w:r>
          </w:p>
        </w:tc>
        <w:tc>
          <w:tcPr>
            <w:tcW w:w="1267" w:type="dxa"/>
            <w:vAlign w:val="center"/>
          </w:tcPr>
          <w:p w:rsidR="00022B14" w:rsidRPr="004A1182" w:rsidRDefault="00022B14" w:rsidP="00BD0941">
            <w:pPr>
              <w:jc w:val="center"/>
            </w:pPr>
            <w:r>
              <w:t>0,5</w:t>
            </w:r>
          </w:p>
        </w:tc>
        <w:tc>
          <w:tcPr>
            <w:tcW w:w="713" w:type="dxa"/>
            <w:vAlign w:val="center"/>
          </w:tcPr>
          <w:p w:rsidR="00022B14" w:rsidRPr="004A1182" w:rsidRDefault="00022B14" w:rsidP="00BD0941">
            <w:pPr>
              <w:jc w:val="center"/>
            </w:pPr>
            <w:r>
              <w:t>2022-2023</w:t>
            </w:r>
          </w:p>
        </w:tc>
        <w:tc>
          <w:tcPr>
            <w:tcW w:w="2264" w:type="dxa"/>
            <w:vAlign w:val="center"/>
          </w:tcPr>
          <w:p w:rsidR="00022B14" w:rsidRPr="00393D59" w:rsidRDefault="00022B14" w:rsidP="00BD0941">
            <w:pPr>
              <w:jc w:val="center"/>
            </w:pPr>
            <w:r w:rsidRPr="00393D59">
              <w:t>Улучшение качества социальных услуг</w:t>
            </w:r>
          </w:p>
        </w:tc>
        <w:tc>
          <w:tcPr>
            <w:tcW w:w="790" w:type="dxa"/>
            <w:vAlign w:val="center"/>
          </w:tcPr>
          <w:p w:rsidR="00022B14" w:rsidRPr="00544E06" w:rsidRDefault="00022B14" w:rsidP="00BD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20" w:type="dxa"/>
            <w:vAlign w:val="center"/>
          </w:tcPr>
          <w:p w:rsidR="00022B14" w:rsidRPr="00544E06" w:rsidRDefault="00022B14" w:rsidP="00BD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2198" w:type="dxa"/>
            <w:vAlign w:val="center"/>
          </w:tcPr>
          <w:p w:rsidR="00022B14" w:rsidRPr="004A1182" w:rsidRDefault="00022B14" w:rsidP="00BD0941">
            <w:pPr>
              <w:jc w:val="center"/>
            </w:pPr>
            <w:r>
              <w:t>Местный бюджет, средства инвестора</w:t>
            </w:r>
          </w:p>
        </w:tc>
      </w:tr>
      <w:tr w:rsidR="00AD38EC" w:rsidRPr="004A1182" w:rsidTr="00BD0941">
        <w:trPr>
          <w:trHeight w:val="449"/>
        </w:trPr>
        <w:tc>
          <w:tcPr>
            <w:tcW w:w="682" w:type="dxa"/>
            <w:vAlign w:val="center"/>
          </w:tcPr>
          <w:p w:rsidR="00AD38EC" w:rsidRPr="00D77378" w:rsidRDefault="00022B14" w:rsidP="00BD0941">
            <w:pPr>
              <w:jc w:val="center"/>
            </w:pPr>
            <w:r>
              <w:t>3</w:t>
            </w:r>
            <w:r w:rsidR="00AD38EC" w:rsidRPr="00D77378">
              <w:t>.</w:t>
            </w:r>
          </w:p>
        </w:tc>
        <w:tc>
          <w:tcPr>
            <w:tcW w:w="2261" w:type="dxa"/>
            <w:vAlign w:val="center"/>
          </w:tcPr>
          <w:p w:rsidR="00AD38EC" w:rsidRPr="00D77378" w:rsidRDefault="00AD38EC" w:rsidP="00BD0941">
            <w:r w:rsidRPr="00D77378">
              <w:t>Текущий ремонт ФАП</w:t>
            </w:r>
            <w:r w:rsidR="00B64BEB">
              <w:t>а</w:t>
            </w:r>
          </w:p>
        </w:tc>
        <w:tc>
          <w:tcPr>
            <w:tcW w:w="2552" w:type="dxa"/>
          </w:tcPr>
          <w:p w:rsidR="00AD38EC" w:rsidRPr="00D77378" w:rsidRDefault="00AD38EC" w:rsidP="00BD0941">
            <w:pPr>
              <w:jc w:val="center"/>
            </w:pPr>
            <w:r w:rsidRPr="00D77378">
              <w:t>реконструкция</w:t>
            </w:r>
          </w:p>
        </w:tc>
        <w:tc>
          <w:tcPr>
            <w:tcW w:w="2276" w:type="dxa"/>
            <w:vAlign w:val="center"/>
          </w:tcPr>
          <w:p w:rsidR="00AD38EC" w:rsidRPr="00D77378" w:rsidRDefault="00022B14" w:rsidP="00BD0941">
            <w:pPr>
              <w:jc w:val="center"/>
            </w:pPr>
            <w:r>
              <w:t>Площадь 121,3</w:t>
            </w:r>
            <w:r w:rsidR="00AD38EC" w:rsidRPr="00D77378">
              <w:t xml:space="preserve"> кв.м.</w:t>
            </w:r>
          </w:p>
        </w:tc>
        <w:tc>
          <w:tcPr>
            <w:tcW w:w="1267" w:type="dxa"/>
            <w:vAlign w:val="center"/>
          </w:tcPr>
          <w:p w:rsidR="00AD38EC" w:rsidRPr="00D77378" w:rsidRDefault="00AD38EC" w:rsidP="00BD0941">
            <w:pPr>
              <w:jc w:val="center"/>
            </w:pPr>
            <w:r w:rsidRPr="00D77378">
              <w:t>0,5</w:t>
            </w:r>
          </w:p>
        </w:tc>
        <w:tc>
          <w:tcPr>
            <w:tcW w:w="713" w:type="dxa"/>
            <w:vAlign w:val="center"/>
          </w:tcPr>
          <w:p w:rsidR="00AD38EC" w:rsidRPr="004A1182" w:rsidRDefault="00AD38EC" w:rsidP="00BD0941">
            <w:pPr>
              <w:jc w:val="center"/>
            </w:pPr>
            <w:r w:rsidRPr="004A1182">
              <w:t>2019-2020</w:t>
            </w:r>
          </w:p>
        </w:tc>
        <w:tc>
          <w:tcPr>
            <w:tcW w:w="2264" w:type="dxa"/>
            <w:vAlign w:val="center"/>
          </w:tcPr>
          <w:p w:rsidR="00AD38EC" w:rsidRPr="004A1182" w:rsidRDefault="00AD38EC" w:rsidP="00BD0941">
            <w:pPr>
              <w:jc w:val="center"/>
              <w:rPr>
                <w:b/>
              </w:rPr>
            </w:pPr>
            <w:r w:rsidRPr="00393D59">
              <w:t>Улучшение качества социальных услуг</w:t>
            </w:r>
          </w:p>
        </w:tc>
        <w:tc>
          <w:tcPr>
            <w:tcW w:w="790" w:type="dxa"/>
            <w:vAlign w:val="center"/>
          </w:tcPr>
          <w:p w:rsidR="00AD38EC" w:rsidRPr="00544E06" w:rsidRDefault="00AD38EC" w:rsidP="00BD0941">
            <w:pPr>
              <w:jc w:val="center"/>
            </w:pPr>
            <w:r w:rsidRPr="00544E06">
              <w:t>2021</w:t>
            </w:r>
          </w:p>
        </w:tc>
        <w:tc>
          <w:tcPr>
            <w:tcW w:w="720" w:type="dxa"/>
            <w:vAlign w:val="center"/>
          </w:tcPr>
          <w:p w:rsidR="00AD38EC" w:rsidRPr="00544E06" w:rsidRDefault="00AD38EC" w:rsidP="00BD0941">
            <w:pPr>
              <w:jc w:val="center"/>
            </w:pPr>
            <w:r w:rsidRPr="00544E06">
              <w:t>2024</w:t>
            </w:r>
          </w:p>
        </w:tc>
        <w:tc>
          <w:tcPr>
            <w:tcW w:w="2198" w:type="dxa"/>
            <w:vAlign w:val="center"/>
          </w:tcPr>
          <w:p w:rsidR="00AD38EC" w:rsidRPr="004A1182" w:rsidRDefault="00AD38EC" w:rsidP="00BD0941">
            <w:pPr>
              <w:jc w:val="center"/>
            </w:pPr>
            <w:r w:rsidRPr="004A1182">
              <w:t>Средства инвестора</w:t>
            </w:r>
          </w:p>
        </w:tc>
      </w:tr>
    </w:tbl>
    <w:p w:rsidR="00AD38EC" w:rsidRPr="004A1182" w:rsidRDefault="00AD38EC" w:rsidP="00AD38EC">
      <w:pPr>
        <w:ind w:left="570"/>
        <w:rPr>
          <w:b/>
          <w:sz w:val="28"/>
        </w:rPr>
      </w:pPr>
    </w:p>
    <w:p w:rsidR="00AD38EC" w:rsidRPr="004A1182" w:rsidRDefault="00AD38EC" w:rsidP="00AD38EC">
      <w:pPr>
        <w:ind w:left="570"/>
        <w:rPr>
          <w:b/>
          <w:sz w:val="28"/>
        </w:rPr>
      </w:pPr>
    </w:p>
    <w:p w:rsidR="00AD38EC" w:rsidRPr="004A1182" w:rsidRDefault="00AD38EC" w:rsidP="00AD38EC">
      <w:pPr>
        <w:rPr>
          <w:color w:val="FF0000"/>
        </w:rPr>
        <w:sectPr w:rsidR="00AD38EC" w:rsidRPr="004A1182">
          <w:headerReference w:type="even" r:id="rId10"/>
          <w:headerReference w:type="default" r:id="rId11"/>
          <w:pgSz w:w="16840" w:h="11907" w:orient="landscape" w:code="9"/>
          <w:pgMar w:top="180" w:right="902" w:bottom="180" w:left="902" w:header="720" w:footer="720" w:gutter="0"/>
          <w:cols w:space="720"/>
        </w:sectPr>
      </w:pPr>
    </w:p>
    <w:p w:rsidR="00AD38EC" w:rsidRPr="004A1182" w:rsidRDefault="00AD38EC" w:rsidP="00AD38EC">
      <w:pPr>
        <w:jc w:val="center"/>
        <w:rPr>
          <w:b/>
          <w:sz w:val="32"/>
        </w:rPr>
      </w:pPr>
    </w:p>
    <w:p w:rsidR="00AD38EC" w:rsidRPr="004A1182" w:rsidRDefault="00AD38EC" w:rsidP="00AD38EC">
      <w:pPr>
        <w:jc w:val="center"/>
        <w:rPr>
          <w:b/>
          <w:sz w:val="32"/>
        </w:rPr>
      </w:pPr>
      <w:r w:rsidRPr="00544E06">
        <w:rPr>
          <w:b/>
          <w:sz w:val="32"/>
        </w:rPr>
        <w:t xml:space="preserve">Раздел 6. </w:t>
      </w:r>
      <w:r w:rsidRPr="00544E06">
        <w:rPr>
          <w:b/>
          <w:bCs/>
          <w:sz w:val="32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</w:t>
      </w:r>
      <w:r w:rsidRPr="004A1182">
        <w:rPr>
          <w:b/>
          <w:bCs/>
          <w:sz w:val="32"/>
        </w:rPr>
        <w:t> </w:t>
      </w:r>
      <w:r w:rsidRPr="004A1182">
        <w:rPr>
          <w:b/>
          <w:bCs/>
          <w:sz w:val="32"/>
        </w:rPr>
        <w:br/>
      </w:r>
      <w:r w:rsidRPr="004A1182">
        <w:rPr>
          <w:b/>
          <w:bCs/>
          <w:sz w:val="32"/>
        </w:rPr>
        <w:br/>
      </w:r>
    </w:p>
    <w:p w:rsidR="00AD38EC" w:rsidRPr="004A1182" w:rsidRDefault="00AD38EC" w:rsidP="00AD38EC">
      <w:pPr>
        <w:spacing w:line="360" w:lineRule="auto"/>
        <w:ind w:firstLine="567"/>
        <w:jc w:val="both"/>
        <w:outlineLvl w:val="0"/>
        <w:rPr>
          <w:b/>
          <w:sz w:val="32"/>
        </w:rPr>
      </w:pPr>
    </w:p>
    <w:p w:rsidR="00AD38EC" w:rsidRPr="004A1182" w:rsidRDefault="00AD38EC" w:rsidP="00AD38EC">
      <w:pPr>
        <w:spacing w:line="360" w:lineRule="auto"/>
        <w:rPr>
          <w:sz w:val="28"/>
          <w:szCs w:val="28"/>
        </w:rPr>
      </w:pPr>
      <w:r w:rsidRPr="004A1182">
        <w:rPr>
          <w:sz w:val="28"/>
          <w:szCs w:val="28"/>
        </w:rPr>
        <w:t>Корректировка Правил землепользования и застройки муни</w:t>
      </w:r>
      <w:r w:rsidR="00B64BEB">
        <w:rPr>
          <w:sz w:val="28"/>
          <w:szCs w:val="28"/>
        </w:rPr>
        <w:t>ципального образования «Никольский сельсовет»  Октябрь</w:t>
      </w:r>
      <w:r w:rsidRPr="004A1182">
        <w:rPr>
          <w:sz w:val="28"/>
          <w:szCs w:val="28"/>
        </w:rPr>
        <w:t>ского района Курской области.</w:t>
      </w:r>
    </w:p>
    <w:p w:rsidR="00AD38EC" w:rsidRPr="004A1182" w:rsidRDefault="00AD38EC" w:rsidP="00AD38EC">
      <w:pPr>
        <w:rPr>
          <w:sz w:val="28"/>
          <w:szCs w:val="28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32"/>
        </w:rPr>
      </w:pPr>
    </w:p>
    <w:p w:rsidR="00AD38EC" w:rsidRPr="004A1182" w:rsidRDefault="00AD38EC" w:rsidP="00AD38EC">
      <w:pPr>
        <w:rPr>
          <w:b/>
          <w:sz w:val="44"/>
        </w:rPr>
        <w:sectPr w:rsidR="00AD38EC" w:rsidRPr="004A1182">
          <w:headerReference w:type="even" r:id="rId12"/>
          <w:headerReference w:type="default" r:id="rId13"/>
          <w:type w:val="oddPage"/>
          <w:pgSz w:w="11907" w:h="16840" w:code="9"/>
          <w:pgMar w:top="902" w:right="1107" w:bottom="902" w:left="1260" w:header="720" w:footer="720" w:gutter="0"/>
          <w:cols w:space="720"/>
        </w:sectPr>
      </w:pPr>
    </w:p>
    <w:p w:rsidR="00AD38EC" w:rsidRPr="004A1182" w:rsidRDefault="00AD38EC" w:rsidP="00AD38EC">
      <w:pPr>
        <w:jc w:val="center"/>
        <w:rPr>
          <w:b/>
          <w:sz w:val="36"/>
        </w:rPr>
      </w:pPr>
    </w:p>
    <w:p w:rsidR="00AD38EC" w:rsidRPr="004A1182" w:rsidRDefault="00AD38EC" w:rsidP="00AD38EC">
      <w:pPr>
        <w:jc w:val="center"/>
        <w:rPr>
          <w:b/>
          <w:sz w:val="36"/>
        </w:rPr>
      </w:pPr>
      <w:r w:rsidRPr="0074644F">
        <w:rPr>
          <w:b/>
          <w:sz w:val="36"/>
        </w:rPr>
        <w:t xml:space="preserve">План-график мероприятий Программы </w:t>
      </w:r>
    </w:p>
    <w:p w:rsidR="00AD38EC" w:rsidRPr="004A1182" w:rsidRDefault="00AD38EC" w:rsidP="00AD38EC">
      <w:pPr>
        <w:jc w:val="center"/>
        <w:rPr>
          <w:b/>
          <w:sz w:val="36"/>
        </w:rPr>
      </w:pPr>
    </w:p>
    <w:p w:rsidR="00AD38EC" w:rsidRPr="004A1182" w:rsidRDefault="00AD38EC" w:rsidP="00AD38EC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2626"/>
        <w:gridCol w:w="1397"/>
        <w:gridCol w:w="1397"/>
        <w:gridCol w:w="1397"/>
        <w:gridCol w:w="1397"/>
        <w:gridCol w:w="1397"/>
        <w:gridCol w:w="4193"/>
      </w:tblGrid>
      <w:tr w:rsidR="00AD38EC" w:rsidRPr="004A1182" w:rsidTr="00BD0941">
        <w:trPr>
          <w:trHeight w:val="486"/>
        </w:trPr>
        <w:tc>
          <w:tcPr>
            <w:tcW w:w="1448" w:type="dxa"/>
            <w:vMerge w:val="restart"/>
          </w:tcPr>
          <w:p w:rsidR="00AD38EC" w:rsidRPr="004A1182" w:rsidRDefault="00AD38EC" w:rsidP="00BD0941">
            <w:pPr>
              <w:jc w:val="center"/>
              <w:rPr>
                <w:b/>
                <w:sz w:val="36"/>
              </w:rPr>
            </w:pPr>
            <w:r w:rsidRPr="004A1182">
              <w:rPr>
                <w:b/>
                <w:sz w:val="36"/>
              </w:rPr>
              <w:t>№ п/п</w:t>
            </w:r>
          </w:p>
        </w:tc>
        <w:tc>
          <w:tcPr>
            <w:tcW w:w="2626" w:type="dxa"/>
            <w:vMerge w:val="restart"/>
          </w:tcPr>
          <w:p w:rsidR="00AD38EC" w:rsidRPr="004A1182" w:rsidRDefault="00AD38EC" w:rsidP="00BD0941">
            <w:pPr>
              <w:jc w:val="center"/>
              <w:rPr>
                <w:b/>
                <w:sz w:val="36"/>
              </w:rPr>
            </w:pPr>
            <w:r w:rsidRPr="004A1182">
              <w:rPr>
                <w:b/>
                <w:sz w:val="36"/>
              </w:rPr>
              <w:t>Наименование мероприятия</w:t>
            </w:r>
          </w:p>
        </w:tc>
        <w:tc>
          <w:tcPr>
            <w:tcW w:w="11178" w:type="dxa"/>
            <w:gridSpan w:val="6"/>
          </w:tcPr>
          <w:p w:rsidR="00AD38EC" w:rsidRPr="004A1182" w:rsidRDefault="00AD38EC" w:rsidP="00BD0941">
            <w:pPr>
              <w:jc w:val="center"/>
              <w:rPr>
                <w:b/>
                <w:sz w:val="36"/>
              </w:rPr>
            </w:pPr>
            <w:r w:rsidRPr="004A1182">
              <w:rPr>
                <w:b/>
                <w:sz w:val="36"/>
              </w:rPr>
              <w:t>Финансирование по годам</w:t>
            </w:r>
            <w:r w:rsidR="00781ADE">
              <w:rPr>
                <w:b/>
                <w:sz w:val="36"/>
              </w:rPr>
              <w:t xml:space="preserve"> (млн. руб.)</w:t>
            </w:r>
          </w:p>
        </w:tc>
      </w:tr>
      <w:tr w:rsidR="00AD38EC" w:rsidRPr="004A1182" w:rsidTr="00BD0941">
        <w:trPr>
          <w:trHeight w:val="344"/>
        </w:trPr>
        <w:tc>
          <w:tcPr>
            <w:tcW w:w="1448" w:type="dxa"/>
            <w:vMerge/>
          </w:tcPr>
          <w:p w:rsidR="00AD38EC" w:rsidRPr="004A1182" w:rsidRDefault="00AD38EC" w:rsidP="00BD0941">
            <w:pPr>
              <w:jc w:val="center"/>
              <w:rPr>
                <w:b/>
                <w:sz w:val="36"/>
              </w:rPr>
            </w:pPr>
          </w:p>
        </w:tc>
        <w:tc>
          <w:tcPr>
            <w:tcW w:w="2626" w:type="dxa"/>
            <w:vMerge/>
          </w:tcPr>
          <w:p w:rsidR="00AD38EC" w:rsidRPr="004A1182" w:rsidRDefault="00AD38EC" w:rsidP="00BD0941">
            <w:pPr>
              <w:jc w:val="center"/>
              <w:rPr>
                <w:b/>
                <w:sz w:val="36"/>
              </w:rPr>
            </w:pPr>
          </w:p>
        </w:tc>
        <w:tc>
          <w:tcPr>
            <w:tcW w:w="1397" w:type="dxa"/>
          </w:tcPr>
          <w:p w:rsidR="00AD38EC" w:rsidRPr="004A1182" w:rsidRDefault="00AD38EC" w:rsidP="00BD0941">
            <w:pPr>
              <w:jc w:val="center"/>
              <w:rPr>
                <w:b/>
                <w:sz w:val="36"/>
              </w:rPr>
            </w:pPr>
          </w:p>
        </w:tc>
        <w:tc>
          <w:tcPr>
            <w:tcW w:w="1397" w:type="dxa"/>
          </w:tcPr>
          <w:p w:rsidR="00AD38EC" w:rsidRPr="004A1182" w:rsidRDefault="00AD38EC" w:rsidP="00BD0941">
            <w:pPr>
              <w:jc w:val="center"/>
              <w:rPr>
                <w:b/>
                <w:sz w:val="36"/>
              </w:rPr>
            </w:pPr>
            <w:r w:rsidRPr="004A1182">
              <w:rPr>
                <w:b/>
                <w:sz w:val="36"/>
              </w:rPr>
              <w:t>2017</w:t>
            </w:r>
          </w:p>
        </w:tc>
        <w:tc>
          <w:tcPr>
            <w:tcW w:w="1397" w:type="dxa"/>
          </w:tcPr>
          <w:p w:rsidR="00AD38EC" w:rsidRPr="004A1182" w:rsidRDefault="00AD38EC" w:rsidP="00BD0941">
            <w:pPr>
              <w:jc w:val="center"/>
              <w:rPr>
                <w:b/>
                <w:sz w:val="36"/>
              </w:rPr>
            </w:pPr>
            <w:r w:rsidRPr="004A1182">
              <w:rPr>
                <w:b/>
                <w:sz w:val="36"/>
              </w:rPr>
              <w:t>2018</w:t>
            </w:r>
          </w:p>
        </w:tc>
        <w:tc>
          <w:tcPr>
            <w:tcW w:w="1397" w:type="dxa"/>
          </w:tcPr>
          <w:p w:rsidR="00AD38EC" w:rsidRPr="004A1182" w:rsidRDefault="00AD38EC" w:rsidP="00BD0941">
            <w:pPr>
              <w:jc w:val="center"/>
              <w:rPr>
                <w:b/>
                <w:sz w:val="36"/>
              </w:rPr>
            </w:pPr>
            <w:r w:rsidRPr="004A1182">
              <w:rPr>
                <w:b/>
                <w:sz w:val="36"/>
              </w:rPr>
              <w:t>2019</w:t>
            </w:r>
          </w:p>
        </w:tc>
        <w:tc>
          <w:tcPr>
            <w:tcW w:w="1397" w:type="dxa"/>
          </w:tcPr>
          <w:p w:rsidR="00AD38EC" w:rsidRPr="004A1182" w:rsidRDefault="00AD38EC" w:rsidP="00BD0941">
            <w:pPr>
              <w:jc w:val="center"/>
              <w:rPr>
                <w:b/>
                <w:sz w:val="36"/>
              </w:rPr>
            </w:pPr>
            <w:r w:rsidRPr="004A1182">
              <w:rPr>
                <w:b/>
                <w:sz w:val="36"/>
              </w:rPr>
              <w:t>2020</w:t>
            </w:r>
          </w:p>
        </w:tc>
        <w:tc>
          <w:tcPr>
            <w:tcW w:w="4193" w:type="dxa"/>
          </w:tcPr>
          <w:p w:rsidR="00AD38EC" w:rsidRPr="004A1182" w:rsidRDefault="00AD38EC" w:rsidP="00BD0941">
            <w:pPr>
              <w:jc w:val="center"/>
              <w:rPr>
                <w:b/>
                <w:sz w:val="36"/>
              </w:rPr>
            </w:pPr>
            <w:r w:rsidRPr="004A1182">
              <w:rPr>
                <w:b/>
                <w:sz w:val="36"/>
              </w:rPr>
              <w:t>2021-203</w:t>
            </w:r>
            <w:r>
              <w:rPr>
                <w:b/>
                <w:sz w:val="36"/>
              </w:rPr>
              <w:t>5</w:t>
            </w:r>
          </w:p>
        </w:tc>
      </w:tr>
      <w:tr w:rsidR="00AD38EC" w:rsidRPr="004A1182" w:rsidTr="00116D4A">
        <w:trPr>
          <w:trHeight w:val="425"/>
        </w:trPr>
        <w:tc>
          <w:tcPr>
            <w:tcW w:w="1448" w:type="dxa"/>
          </w:tcPr>
          <w:p w:rsidR="00AD38EC" w:rsidRPr="004A1182" w:rsidRDefault="00B64BEB" w:rsidP="00BD09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26" w:type="dxa"/>
          </w:tcPr>
          <w:p w:rsidR="00116D4A" w:rsidRDefault="00116D4A" w:rsidP="00781ADE">
            <w:r>
              <w:t>Газификация Администрации Никольского сельсовета</w:t>
            </w:r>
          </w:p>
          <w:p w:rsidR="00781ADE" w:rsidRPr="004A1182" w:rsidRDefault="00781ADE" w:rsidP="00781ADE"/>
        </w:tc>
        <w:tc>
          <w:tcPr>
            <w:tcW w:w="1397" w:type="dxa"/>
            <w:vAlign w:val="center"/>
          </w:tcPr>
          <w:p w:rsidR="00AD38EC" w:rsidRPr="004A1182" w:rsidRDefault="00AD38EC" w:rsidP="00BD094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AD38EC" w:rsidRPr="004A1182" w:rsidRDefault="00116D4A" w:rsidP="00BD09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</w:tc>
        <w:tc>
          <w:tcPr>
            <w:tcW w:w="1397" w:type="dxa"/>
            <w:vAlign w:val="center"/>
          </w:tcPr>
          <w:p w:rsidR="00AD38EC" w:rsidRPr="004A1182" w:rsidRDefault="00AD38EC" w:rsidP="00BD09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AD38EC" w:rsidRPr="004A1182" w:rsidRDefault="00AD38EC" w:rsidP="00BD09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AD38EC" w:rsidRPr="004A1182" w:rsidRDefault="00AD38EC" w:rsidP="00BD09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93" w:type="dxa"/>
            <w:vAlign w:val="center"/>
          </w:tcPr>
          <w:p w:rsidR="00AD38EC" w:rsidRPr="004A1182" w:rsidRDefault="00AD38EC" w:rsidP="00BD0941">
            <w:pPr>
              <w:jc w:val="center"/>
              <w:rPr>
                <w:b/>
                <w:sz w:val="36"/>
              </w:rPr>
            </w:pPr>
          </w:p>
        </w:tc>
      </w:tr>
      <w:tr w:rsidR="00116D4A" w:rsidRPr="004A1182" w:rsidTr="00781ADE">
        <w:trPr>
          <w:trHeight w:val="939"/>
        </w:trPr>
        <w:tc>
          <w:tcPr>
            <w:tcW w:w="1448" w:type="dxa"/>
          </w:tcPr>
          <w:p w:rsidR="00116D4A" w:rsidRDefault="00116D4A" w:rsidP="00BD09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26" w:type="dxa"/>
          </w:tcPr>
          <w:p w:rsidR="00116D4A" w:rsidRDefault="00116D4A" w:rsidP="00781ADE">
            <w:r w:rsidRPr="004A1182">
              <w:t xml:space="preserve">Ремонт </w:t>
            </w:r>
            <w:r>
              <w:t>МКУК «Николь</w:t>
            </w:r>
            <w:r w:rsidRPr="004A1182">
              <w:t>ский сельский Дом культуры</w:t>
            </w:r>
            <w:r>
              <w:t>»</w:t>
            </w:r>
          </w:p>
        </w:tc>
        <w:tc>
          <w:tcPr>
            <w:tcW w:w="1397" w:type="dxa"/>
            <w:vAlign w:val="center"/>
          </w:tcPr>
          <w:p w:rsidR="00116D4A" w:rsidRPr="004A1182" w:rsidRDefault="00116D4A" w:rsidP="00BD094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116D4A" w:rsidRPr="004A1182" w:rsidRDefault="00116D4A" w:rsidP="00BD09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116D4A" w:rsidRPr="004A1182" w:rsidRDefault="00116D4A" w:rsidP="00BD09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116D4A" w:rsidRPr="004A1182" w:rsidRDefault="00116D4A" w:rsidP="00BD09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116D4A" w:rsidRPr="004A1182" w:rsidRDefault="00116D4A" w:rsidP="00BD09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93" w:type="dxa"/>
            <w:vAlign w:val="center"/>
          </w:tcPr>
          <w:p w:rsidR="00116D4A" w:rsidRPr="004A1182" w:rsidRDefault="00116D4A" w:rsidP="00BD09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</w:t>
            </w:r>
          </w:p>
        </w:tc>
      </w:tr>
      <w:tr w:rsidR="00781ADE" w:rsidRPr="004A1182" w:rsidTr="00B64BEB">
        <w:trPr>
          <w:trHeight w:val="300"/>
        </w:trPr>
        <w:tc>
          <w:tcPr>
            <w:tcW w:w="1448" w:type="dxa"/>
          </w:tcPr>
          <w:p w:rsidR="00781ADE" w:rsidRDefault="00116D4A" w:rsidP="00BD09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626" w:type="dxa"/>
          </w:tcPr>
          <w:p w:rsidR="00781ADE" w:rsidRPr="004A1182" w:rsidRDefault="00781ADE" w:rsidP="00B64BEB">
            <w:r>
              <w:t>Газификация МКУК «Николь</w:t>
            </w:r>
            <w:r w:rsidRPr="004A1182">
              <w:t>ский сельский Дом культуры</w:t>
            </w:r>
            <w:r>
              <w:t>»</w:t>
            </w:r>
          </w:p>
        </w:tc>
        <w:tc>
          <w:tcPr>
            <w:tcW w:w="1397" w:type="dxa"/>
            <w:vAlign w:val="center"/>
          </w:tcPr>
          <w:p w:rsidR="00781ADE" w:rsidRPr="004A1182" w:rsidRDefault="00781ADE" w:rsidP="00BD094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781ADE" w:rsidRPr="004A1182" w:rsidRDefault="00781ADE" w:rsidP="00BD09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781ADE" w:rsidRPr="004A1182" w:rsidRDefault="00781ADE" w:rsidP="00BD09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781ADE" w:rsidRPr="004A1182" w:rsidRDefault="00781ADE" w:rsidP="00BD09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781ADE" w:rsidRPr="004A1182" w:rsidRDefault="00781ADE" w:rsidP="00BD09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93" w:type="dxa"/>
            <w:vAlign w:val="center"/>
          </w:tcPr>
          <w:p w:rsidR="00781ADE" w:rsidRPr="004A1182" w:rsidRDefault="00781ADE" w:rsidP="00BD09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</w:tr>
      <w:tr w:rsidR="00AD38EC" w:rsidRPr="004A1182" w:rsidTr="00BD0941">
        <w:tc>
          <w:tcPr>
            <w:tcW w:w="1448" w:type="dxa"/>
          </w:tcPr>
          <w:p w:rsidR="00AD38EC" w:rsidRPr="004A1182" w:rsidRDefault="00116D4A" w:rsidP="00BD09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626" w:type="dxa"/>
            <w:vAlign w:val="center"/>
          </w:tcPr>
          <w:p w:rsidR="00AD38EC" w:rsidRPr="004A1182" w:rsidRDefault="00AD38EC" w:rsidP="00BD0941">
            <w:r w:rsidRPr="004A1182">
              <w:t>Текущий ремонт ФАП</w:t>
            </w:r>
            <w:r w:rsidR="00B64BEB">
              <w:t>а</w:t>
            </w:r>
          </w:p>
        </w:tc>
        <w:tc>
          <w:tcPr>
            <w:tcW w:w="1397" w:type="dxa"/>
            <w:vAlign w:val="center"/>
          </w:tcPr>
          <w:p w:rsidR="00AD38EC" w:rsidRPr="004A1182" w:rsidRDefault="00AD38EC" w:rsidP="00BD094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AD38EC" w:rsidRPr="004A1182" w:rsidRDefault="00AD38EC" w:rsidP="00BD094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AD38EC" w:rsidRPr="004A1182" w:rsidRDefault="00AD38EC" w:rsidP="00BD094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AD38EC" w:rsidRPr="004A1182" w:rsidRDefault="00AD38EC" w:rsidP="00BD0941">
            <w:pPr>
              <w:jc w:val="center"/>
              <w:rPr>
                <w:sz w:val="32"/>
                <w:szCs w:val="32"/>
              </w:rPr>
            </w:pPr>
            <w:r w:rsidRPr="004A1182">
              <w:rPr>
                <w:sz w:val="32"/>
                <w:szCs w:val="32"/>
              </w:rPr>
              <w:t>0,3</w:t>
            </w:r>
          </w:p>
        </w:tc>
        <w:tc>
          <w:tcPr>
            <w:tcW w:w="1397" w:type="dxa"/>
            <w:vAlign w:val="center"/>
          </w:tcPr>
          <w:p w:rsidR="00AD38EC" w:rsidRPr="004A1182" w:rsidRDefault="00AD38EC" w:rsidP="00BD0941">
            <w:pPr>
              <w:jc w:val="center"/>
              <w:rPr>
                <w:sz w:val="32"/>
                <w:szCs w:val="32"/>
              </w:rPr>
            </w:pPr>
            <w:r w:rsidRPr="004A1182">
              <w:rPr>
                <w:sz w:val="32"/>
                <w:szCs w:val="32"/>
              </w:rPr>
              <w:t>0,2</w:t>
            </w:r>
          </w:p>
        </w:tc>
        <w:tc>
          <w:tcPr>
            <w:tcW w:w="4193" w:type="dxa"/>
            <w:vAlign w:val="center"/>
          </w:tcPr>
          <w:p w:rsidR="00AD38EC" w:rsidRPr="004A1182" w:rsidRDefault="00AD38EC" w:rsidP="00BD0941">
            <w:pPr>
              <w:jc w:val="center"/>
              <w:rPr>
                <w:b/>
                <w:sz w:val="36"/>
              </w:rPr>
            </w:pPr>
          </w:p>
        </w:tc>
      </w:tr>
    </w:tbl>
    <w:p w:rsidR="00AD38EC" w:rsidRPr="004A1182" w:rsidRDefault="00AD38EC" w:rsidP="00AD38EC">
      <w:pPr>
        <w:jc w:val="center"/>
        <w:rPr>
          <w:b/>
          <w:sz w:val="36"/>
        </w:rPr>
      </w:pPr>
    </w:p>
    <w:p w:rsidR="00AD38EC" w:rsidRPr="004A1182" w:rsidRDefault="00AD38EC" w:rsidP="00AD38EC">
      <w:pPr>
        <w:jc w:val="center"/>
        <w:rPr>
          <w:b/>
          <w:sz w:val="36"/>
        </w:rPr>
      </w:pPr>
    </w:p>
    <w:p w:rsidR="00AD38EC" w:rsidRPr="004A1182" w:rsidRDefault="00AD38EC" w:rsidP="00AD38EC">
      <w:pPr>
        <w:jc w:val="center"/>
        <w:rPr>
          <w:b/>
          <w:sz w:val="36"/>
        </w:rPr>
      </w:pPr>
    </w:p>
    <w:p w:rsidR="00AD38EC" w:rsidRPr="004A1182" w:rsidRDefault="00AD38EC" w:rsidP="00AD38EC">
      <w:pPr>
        <w:jc w:val="center"/>
        <w:rPr>
          <w:b/>
          <w:sz w:val="36"/>
        </w:rPr>
      </w:pPr>
    </w:p>
    <w:p w:rsidR="00AD38EC" w:rsidRPr="004A1182" w:rsidRDefault="00AD38EC" w:rsidP="00AD38EC">
      <w:pPr>
        <w:jc w:val="center"/>
        <w:rPr>
          <w:b/>
          <w:sz w:val="36"/>
        </w:rPr>
      </w:pPr>
    </w:p>
    <w:p w:rsidR="00AD38EC" w:rsidRPr="004A1182" w:rsidRDefault="00AD38EC" w:rsidP="00AD38EC">
      <w:pPr>
        <w:jc w:val="center"/>
        <w:rPr>
          <w:b/>
          <w:sz w:val="36"/>
        </w:rPr>
      </w:pPr>
    </w:p>
    <w:p w:rsidR="00AD38EC" w:rsidRPr="004A1182" w:rsidRDefault="00AD38EC" w:rsidP="00AD38EC">
      <w:pPr>
        <w:ind w:left="720"/>
        <w:rPr>
          <w:b/>
          <w:sz w:val="36"/>
        </w:rPr>
      </w:pPr>
    </w:p>
    <w:p w:rsidR="004338E5" w:rsidRDefault="004338E5"/>
    <w:sectPr w:rsidR="004338E5" w:rsidSect="00543C22">
      <w:type w:val="oddPage"/>
      <w:pgSz w:w="16840" w:h="11907" w:orient="landscape" w:code="9"/>
      <w:pgMar w:top="360" w:right="902" w:bottom="1080" w:left="9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FAD" w:rsidRDefault="00806FAD" w:rsidP="00543C22">
      <w:r>
        <w:separator/>
      </w:r>
    </w:p>
  </w:endnote>
  <w:endnote w:type="continuationSeparator" w:id="1">
    <w:p w:rsidR="00806FAD" w:rsidRDefault="00806FAD" w:rsidP="0054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79052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26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26E9">
      <w:rPr>
        <w:rStyle w:val="a8"/>
        <w:noProof/>
      </w:rPr>
      <w:t>5</w:t>
    </w:r>
    <w:r>
      <w:rPr>
        <w:rStyle w:val="a8"/>
      </w:rPr>
      <w:fldChar w:fldCharType="end"/>
    </w:r>
  </w:p>
  <w:p w:rsidR="003C0E90" w:rsidRDefault="00806FA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79052E">
    <w:pPr>
      <w:pStyle w:val="a6"/>
      <w:jc w:val="right"/>
    </w:pPr>
    <w:r>
      <w:fldChar w:fldCharType="begin"/>
    </w:r>
    <w:r w:rsidR="008A26E9">
      <w:instrText xml:space="preserve"> PAGE   \* MERGEFORMAT </w:instrText>
    </w:r>
    <w:r>
      <w:fldChar w:fldCharType="separate"/>
    </w:r>
    <w:r w:rsidR="00116D4A">
      <w:rPr>
        <w:noProof/>
      </w:rPr>
      <w:t>13</w:t>
    </w:r>
    <w:r>
      <w:fldChar w:fldCharType="end"/>
    </w:r>
  </w:p>
  <w:p w:rsidR="003C0E90" w:rsidRDefault="00806FA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FAD" w:rsidRDefault="00806FAD" w:rsidP="00543C22">
      <w:r>
        <w:separator/>
      </w:r>
    </w:p>
  </w:footnote>
  <w:footnote w:type="continuationSeparator" w:id="1">
    <w:p w:rsidR="00806FAD" w:rsidRDefault="00806FAD" w:rsidP="00543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79052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A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0E90" w:rsidRDefault="00806F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806FAD">
    <w:pPr>
      <w:pStyle w:val="a4"/>
      <w:framePr w:wrap="around" w:vAnchor="text" w:hAnchor="margin" w:xAlign="center" w:y="1"/>
      <w:rPr>
        <w:rStyle w:val="a8"/>
      </w:rPr>
    </w:pPr>
  </w:p>
  <w:p w:rsidR="003C0E90" w:rsidRDefault="00806FA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79052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A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0E90" w:rsidRDefault="00806FAD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806FAD">
    <w:pPr>
      <w:pStyle w:val="a4"/>
      <w:framePr w:wrap="around" w:vAnchor="text" w:hAnchor="margin" w:xAlign="center" w:y="1"/>
      <w:rPr>
        <w:rStyle w:val="a8"/>
      </w:rPr>
    </w:pPr>
  </w:p>
  <w:p w:rsidR="003C0E90" w:rsidRDefault="00806F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0" w:firstLine="68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2" w:hanging="360"/>
      </w:pPr>
      <w:rPr>
        <w:rFonts w:ascii="Wingdings" w:hAnsi="Wingdings" w:cs="Wingdings"/>
      </w:rPr>
    </w:lvl>
  </w:abstractNum>
  <w:abstractNum w:abstractNumId="1">
    <w:nsid w:val="4C5D4291"/>
    <w:multiLevelType w:val="hybridMultilevel"/>
    <w:tmpl w:val="ED405B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CDF1C04"/>
    <w:multiLevelType w:val="hybridMultilevel"/>
    <w:tmpl w:val="D4267194"/>
    <w:lvl w:ilvl="0" w:tplc="4D9CAC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A9147E"/>
    <w:multiLevelType w:val="hybridMultilevel"/>
    <w:tmpl w:val="D7A454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8EC"/>
    <w:rsid w:val="00000349"/>
    <w:rsid w:val="00022B14"/>
    <w:rsid w:val="00116D4A"/>
    <w:rsid w:val="001709FB"/>
    <w:rsid w:val="00171736"/>
    <w:rsid w:val="00301808"/>
    <w:rsid w:val="003102D6"/>
    <w:rsid w:val="00335E9C"/>
    <w:rsid w:val="004338E5"/>
    <w:rsid w:val="00543C22"/>
    <w:rsid w:val="00781ADE"/>
    <w:rsid w:val="0079052E"/>
    <w:rsid w:val="00800F3D"/>
    <w:rsid w:val="00804873"/>
    <w:rsid w:val="00806FAD"/>
    <w:rsid w:val="0087441C"/>
    <w:rsid w:val="008A16AE"/>
    <w:rsid w:val="008A26E9"/>
    <w:rsid w:val="0093230C"/>
    <w:rsid w:val="00965DD3"/>
    <w:rsid w:val="00A75E1C"/>
    <w:rsid w:val="00AC5A5A"/>
    <w:rsid w:val="00AD38EC"/>
    <w:rsid w:val="00B60F7B"/>
    <w:rsid w:val="00B64BEB"/>
    <w:rsid w:val="00BD2253"/>
    <w:rsid w:val="00BE4153"/>
    <w:rsid w:val="00C505BE"/>
    <w:rsid w:val="00CB679C"/>
    <w:rsid w:val="00D06C3F"/>
    <w:rsid w:val="00D81157"/>
    <w:rsid w:val="00E130AE"/>
    <w:rsid w:val="00FB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8EC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AD38EC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8EC"/>
    <w:rPr>
      <w:rFonts w:ascii="Arial" w:eastAsia="Times New Roman" w:hAnsi="Arial" w:cs="Times New Roman"/>
      <w:b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D38E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AD38EC"/>
    <w:pPr>
      <w:widowControl w:val="0"/>
      <w:jc w:val="both"/>
    </w:pPr>
    <w:rPr>
      <w:rFonts w:ascii="Courier New" w:hAnsi="Courier New"/>
      <w:sz w:val="20"/>
      <w:szCs w:val="20"/>
    </w:rPr>
  </w:style>
  <w:style w:type="paragraph" w:styleId="a4">
    <w:name w:val="header"/>
    <w:basedOn w:val="a"/>
    <w:link w:val="a5"/>
    <w:rsid w:val="00AD3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38E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AD38EC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D38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AD38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AD3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AD38EC"/>
  </w:style>
  <w:style w:type="paragraph" w:styleId="a9">
    <w:name w:val="caption"/>
    <w:basedOn w:val="a"/>
    <w:next w:val="a"/>
    <w:qFormat/>
    <w:rsid w:val="00AD38EC"/>
    <w:pPr>
      <w:tabs>
        <w:tab w:val="left" w:pos="6390"/>
      </w:tabs>
      <w:ind w:right="-142"/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AD38EC"/>
    <w:pPr>
      <w:spacing w:after="200" w:line="276" w:lineRule="auto"/>
      <w:ind w:left="720"/>
      <w:contextualSpacing/>
    </w:pPr>
    <w:rPr>
      <w:rFonts w:eastAsia="Calibri"/>
      <w:kern w:val="2"/>
      <w:lang w:eastAsia="en-US"/>
    </w:rPr>
  </w:style>
  <w:style w:type="paragraph" w:customStyle="1" w:styleId="11">
    <w:name w:val="Текст1"/>
    <w:basedOn w:val="a"/>
    <w:rsid w:val="00AD38EC"/>
    <w:pPr>
      <w:widowControl w:val="0"/>
      <w:suppressAutoHyphens/>
      <w:autoSpaceDE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12">
    <w:name w:val="Абзац списка1"/>
    <w:basedOn w:val="a"/>
    <w:rsid w:val="00AD38EC"/>
    <w:pPr>
      <w:spacing w:after="200" w:line="276" w:lineRule="auto"/>
      <w:ind w:left="720"/>
    </w:pPr>
    <w:rPr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F1E1-C95E-4470-BAD4-63B26AFB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2017-10-24T09:25:00Z</dcterms:created>
  <dcterms:modified xsi:type="dcterms:W3CDTF">2017-10-30T07:58:00Z</dcterms:modified>
</cp:coreProperties>
</file>