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C" w:rsidRPr="00E2101C" w:rsidRDefault="00E2101C" w:rsidP="00E2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E2101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E2101C" w:rsidRPr="00E2101C" w:rsidRDefault="00E2101C" w:rsidP="00E2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E2101C" w:rsidRPr="00E2101C" w:rsidRDefault="00E2101C" w:rsidP="00E2101C">
      <w:pPr>
        <w:tabs>
          <w:tab w:val="left" w:pos="2268"/>
        </w:tabs>
        <w:ind w:firstLine="567"/>
        <w:jc w:val="both"/>
        <w:rPr>
          <w:sz w:val="24"/>
          <w:szCs w:val="24"/>
        </w:rPr>
      </w:pPr>
      <w:r w:rsidRPr="00E2101C">
        <w:rPr>
          <w:sz w:val="24"/>
          <w:szCs w:val="24"/>
        </w:rPr>
        <w:t>1. Конституция  Российской Федерации от 12 декабря 1993 года («Российская газета» от 25.12.1993 № 237);</w:t>
      </w:r>
    </w:p>
    <w:p w:rsidR="00E2101C" w:rsidRPr="00E2101C" w:rsidRDefault="00E2101C" w:rsidP="00E2101C">
      <w:pPr>
        <w:tabs>
          <w:tab w:val="left" w:pos="2268"/>
        </w:tabs>
        <w:ind w:firstLine="567"/>
        <w:jc w:val="both"/>
        <w:rPr>
          <w:sz w:val="24"/>
          <w:szCs w:val="24"/>
        </w:rPr>
      </w:pPr>
      <w:r w:rsidRPr="00E2101C">
        <w:rPr>
          <w:sz w:val="24"/>
          <w:szCs w:val="24"/>
        </w:rPr>
        <w:t xml:space="preserve">2.Градостроительный 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E2101C" w:rsidRPr="00E2101C" w:rsidRDefault="00E2101C" w:rsidP="00E2101C">
      <w:pPr>
        <w:ind w:firstLine="567"/>
        <w:jc w:val="both"/>
        <w:rPr>
          <w:sz w:val="24"/>
          <w:szCs w:val="24"/>
        </w:rPr>
      </w:pPr>
      <w:r w:rsidRPr="00E2101C">
        <w:rPr>
          <w:rFonts w:eastAsia="Batang"/>
          <w:sz w:val="24"/>
          <w:szCs w:val="24"/>
          <w:lang w:eastAsia="ko-KR"/>
        </w:rPr>
        <w:t xml:space="preserve">3. Земельный кодекс Российской Федерации от 25.10.2001  г.    № 136 – ФЗ  </w:t>
      </w:r>
      <w:r w:rsidRPr="00E2101C">
        <w:rPr>
          <w:sz w:val="24"/>
          <w:szCs w:val="24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</w:p>
    <w:p w:rsidR="00E2101C" w:rsidRPr="00E2101C" w:rsidRDefault="00E2101C" w:rsidP="00E2101C">
      <w:pPr>
        <w:tabs>
          <w:tab w:val="left" w:pos="2268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 w:rsidRPr="00E2101C">
        <w:rPr>
          <w:rFonts w:eastAsia="Batang"/>
          <w:sz w:val="24"/>
          <w:szCs w:val="24"/>
          <w:lang w:eastAsia="ko-KR"/>
        </w:rPr>
        <w:t>4.Жилищный  кодекс Российской Федерации от 29.12.2004 г.      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E2101C" w:rsidRPr="00E2101C" w:rsidRDefault="00E2101C" w:rsidP="00E2101C">
      <w:pPr>
        <w:tabs>
          <w:tab w:val="left" w:pos="2268"/>
        </w:tabs>
        <w:ind w:firstLine="567"/>
        <w:jc w:val="both"/>
        <w:rPr>
          <w:rFonts w:eastAsia="Calibri"/>
          <w:sz w:val="24"/>
          <w:szCs w:val="24"/>
        </w:rPr>
      </w:pPr>
      <w:r w:rsidRPr="00E2101C">
        <w:rPr>
          <w:rFonts w:eastAsia="Calibri"/>
          <w:sz w:val="24"/>
          <w:szCs w:val="24"/>
        </w:rPr>
        <w:t>5. 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E2101C" w:rsidRPr="00E2101C" w:rsidRDefault="00E2101C" w:rsidP="00E2101C">
      <w:pPr>
        <w:widowControl/>
        <w:tabs>
          <w:tab w:val="left" w:pos="2268"/>
        </w:tabs>
        <w:ind w:firstLine="567"/>
        <w:jc w:val="both"/>
        <w:rPr>
          <w:sz w:val="24"/>
          <w:szCs w:val="24"/>
        </w:rPr>
      </w:pPr>
      <w:r w:rsidRPr="00E2101C">
        <w:rPr>
          <w:sz w:val="24"/>
          <w:szCs w:val="24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E2101C" w:rsidRPr="00E2101C" w:rsidRDefault="00E2101C" w:rsidP="00E2101C">
      <w:pPr>
        <w:tabs>
          <w:tab w:val="left" w:pos="2268"/>
        </w:tabs>
        <w:adjustRightInd/>
        <w:ind w:firstLine="567"/>
        <w:jc w:val="both"/>
        <w:rPr>
          <w:bCs/>
          <w:sz w:val="24"/>
          <w:szCs w:val="24"/>
        </w:rPr>
      </w:pPr>
      <w:r w:rsidRPr="00E2101C">
        <w:rPr>
          <w:bCs/>
          <w:sz w:val="24"/>
          <w:szCs w:val="24"/>
        </w:rPr>
        <w:t xml:space="preserve">7. Федеральным </w:t>
      </w:r>
      <w:hyperlink r:id="rId7" w:history="1">
        <w:r w:rsidRPr="00E2101C">
          <w:rPr>
            <w:bCs/>
            <w:sz w:val="24"/>
            <w:szCs w:val="24"/>
          </w:rPr>
          <w:t>законом</w:t>
        </w:r>
      </w:hyperlink>
      <w:r w:rsidRPr="00E2101C">
        <w:rPr>
          <w:bCs/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E2101C" w:rsidRPr="00E2101C" w:rsidRDefault="00E2101C" w:rsidP="00E2101C">
      <w:pPr>
        <w:shd w:val="clear" w:color="auto" w:fill="FFFFFF"/>
        <w:tabs>
          <w:tab w:val="left" w:pos="2268"/>
        </w:tabs>
        <w:ind w:firstLine="567"/>
        <w:jc w:val="both"/>
        <w:rPr>
          <w:sz w:val="24"/>
          <w:szCs w:val="24"/>
        </w:rPr>
      </w:pPr>
      <w:r w:rsidRPr="00E2101C">
        <w:rPr>
          <w:sz w:val="24"/>
          <w:szCs w:val="24"/>
        </w:rPr>
        <w:t>8. Федеральный закон  Российской  Федерации от 27.07.2010 г.          № 210-ФЗ «Об организации предоставления государственных и муниципальных услуг»  «Российская  газета» от 30.07.2010 г.              № 168);</w:t>
      </w:r>
    </w:p>
    <w:p w:rsidR="00E2101C" w:rsidRPr="00E2101C" w:rsidRDefault="00E2101C" w:rsidP="00E2101C">
      <w:pPr>
        <w:widowControl/>
        <w:shd w:val="clear" w:color="auto" w:fill="FFFFFF"/>
        <w:tabs>
          <w:tab w:val="left" w:pos="567"/>
          <w:tab w:val="left" w:pos="2268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E2101C">
        <w:rPr>
          <w:bCs/>
          <w:sz w:val="24"/>
          <w:szCs w:val="24"/>
        </w:rPr>
        <w:t>9.Федеральным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E2101C" w:rsidRPr="00E2101C" w:rsidRDefault="00E2101C" w:rsidP="00E2101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2101C">
        <w:rPr>
          <w:sz w:val="24"/>
          <w:szCs w:val="24"/>
        </w:rPr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E2101C" w:rsidRPr="00E2101C" w:rsidRDefault="00E2101C" w:rsidP="00E2101C">
      <w:pPr>
        <w:ind w:firstLine="567"/>
        <w:jc w:val="both"/>
        <w:rPr>
          <w:sz w:val="24"/>
          <w:szCs w:val="24"/>
        </w:rPr>
      </w:pPr>
      <w:r w:rsidRPr="00E2101C">
        <w:rPr>
          <w:sz w:val="24"/>
          <w:szCs w:val="24"/>
        </w:rPr>
        <w:t>11. Постановление 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E2101C" w:rsidRPr="00E2101C" w:rsidRDefault="00E2101C" w:rsidP="00E2101C">
      <w:pPr>
        <w:ind w:firstLine="567"/>
        <w:jc w:val="both"/>
        <w:rPr>
          <w:sz w:val="24"/>
          <w:szCs w:val="24"/>
        </w:rPr>
      </w:pPr>
      <w:r w:rsidRPr="00E2101C">
        <w:rPr>
          <w:bCs/>
          <w:sz w:val="24"/>
          <w:szCs w:val="24"/>
        </w:rPr>
        <w:t xml:space="preserve">12.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E2101C">
        <w:rPr>
          <w:sz w:val="24"/>
          <w:szCs w:val="24"/>
        </w:rPr>
        <w:t>(«Собрание законодательства Российской Федерации», 2016, № 15, ст. 2084);</w:t>
      </w:r>
    </w:p>
    <w:p w:rsidR="00E2101C" w:rsidRPr="00E2101C" w:rsidRDefault="00E2101C" w:rsidP="00E2101C">
      <w:pPr>
        <w:widowControl/>
        <w:tabs>
          <w:tab w:val="left" w:pos="2268"/>
        </w:tabs>
        <w:ind w:firstLine="567"/>
        <w:jc w:val="both"/>
        <w:rPr>
          <w:sz w:val="24"/>
          <w:szCs w:val="24"/>
        </w:rPr>
      </w:pPr>
      <w:r w:rsidRPr="00E2101C">
        <w:rPr>
          <w:sz w:val="24"/>
          <w:szCs w:val="24"/>
        </w:rPr>
        <w:t>13.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E2101C" w:rsidRPr="00E2101C" w:rsidRDefault="00E2101C" w:rsidP="00E2101C">
      <w:pPr>
        <w:tabs>
          <w:tab w:val="left" w:pos="567"/>
        </w:tabs>
        <w:jc w:val="both"/>
        <w:rPr>
          <w:sz w:val="24"/>
          <w:szCs w:val="24"/>
        </w:rPr>
      </w:pPr>
      <w:r w:rsidRPr="00E2101C">
        <w:rPr>
          <w:sz w:val="24"/>
          <w:szCs w:val="24"/>
        </w:rPr>
        <w:tab/>
        <w:t>14. Приказ  Министерства строительства и жилищно-коммунального хозяйства Российской Федерации от 19 февраля 2015 г. № 117/пр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E2101C" w:rsidRPr="00E2101C" w:rsidRDefault="00E2101C" w:rsidP="00E2101C">
      <w:pPr>
        <w:tabs>
          <w:tab w:val="left" w:pos="567"/>
        </w:tabs>
        <w:jc w:val="both"/>
        <w:rPr>
          <w:sz w:val="24"/>
          <w:szCs w:val="24"/>
        </w:rPr>
      </w:pPr>
      <w:r w:rsidRPr="00E2101C">
        <w:rPr>
          <w:sz w:val="24"/>
          <w:szCs w:val="24"/>
        </w:rPr>
        <w:tab/>
        <w:t xml:space="preserve">15. Приказ  Минрегиона РФ от 02.07.2009 № 251 «Об организации работы по выдаче разрешений на строительство и разрешений на ввод в эксплуатацию объектов </w:t>
      </w:r>
      <w:r w:rsidRPr="00E2101C">
        <w:rPr>
          <w:sz w:val="24"/>
          <w:szCs w:val="24"/>
        </w:rPr>
        <w:lastRenderedPageBreak/>
        <w:t>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E2101C" w:rsidRPr="00E2101C" w:rsidRDefault="00E2101C" w:rsidP="00E2101C">
      <w:pPr>
        <w:widowControl/>
        <w:tabs>
          <w:tab w:val="left" w:pos="567"/>
        </w:tabs>
        <w:jc w:val="both"/>
        <w:rPr>
          <w:sz w:val="24"/>
          <w:szCs w:val="24"/>
        </w:rPr>
      </w:pPr>
      <w:r w:rsidRPr="00E2101C">
        <w:rPr>
          <w:sz w:val="24"/>
          <w:szCs w:val="24"/>
        </w:rPr>
        <w:tab/>
        <w:t>16. Закон  Курской области от 31.10.2006г. № 76-ЗКО «О градостроительной деятельности в Курской области» «Курская Правда» от 08.11.2006  № 167);</w:t>
      </w:r>
    </w:p>
    <w:p w:rsidR="00E2101C" w:rsidRPr="00E2101C" w:rsidRDefault="00E2101C" w:rsidP="00E2101C">
      <w:pPr>
        <w:widowControl/>
        <w:tabs>
          <w:tab w:val="left" w:pos="567"/>
        </w:tabs>
        <w:jc w:val="both"/>
        <w:rPr>
          <w:sz w:val="24"/>
          <w:szCs w:val="24"/>
        </w:rPr>
      </w:pPr>
      <w:r w:rsidRPr="00E2101C">
        <w:rPr>
          <w:sz w:val="24"/>
          <w:szCs w:val="24"/>
        </w:rPr>
        <w:tab/>
        <w:t>17. Закон  Курской области от 4 января 2003 года № 1-ЗКО «Об административных правонарушениях в Курской области», «Курская  правда» №143 от 30.11.2013 года);</w:t>
      </w:r>
    </w:p>
    <w:p w:rsidR="00E2101C" w:rsidRPr="00E2101C" w:rsidRDefault="00E2101C" w:rsidP="00E2101C">
      <w:pPr>
        <w:widowControl/>
        <w:tabs>
          <w:tab w:val="left" w:pos="2268"/>
        </w:tabs>
        <w:ind w:firstLine="540"/>
        <w:jc w:val="both"/>
        <w:rPr>
          <w:sz w:val="24"/>
          <w:szCs w:val="24"/>
        </w:rPr>
      </w:pPr>
      <w:r w:rsidRPr="00E2101C">
        <w:rPr>
          <w:sz w:val="24"/>
          <w:szCs w:val="24"/>
        </w:rPr>
        <w:t>18.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E2101C" w:rsidRPr="00E2101C" w:rsidRDefault="00E2101C" w:rsidP="00E2101C">
      <w:pPr>
        <w:tabs>
          <w:tab w:val="left" w:pos="2268"/>
        </w:tabs>
        <w:ind w:firstLine="540"/>
        <w:jc w:val="both"/>
        <w:rPr>
          <w:sz w:val="24"/>
          <w:szCs w:val="24"/>
        </w:rPr>
      </w:pPr>
      <w:r w:rsidRPr="00E2101C">
        <w:rPr>
          <w:sz w:val="24"/>
          <w:szCs w:val="24"/>
        </w:rPr>
        <w:t xml:space="preserve">19. Распоряжение  Администрации Курской области от 18.05.2015 № 350-ра </w:t>
      </w:r>
      <w:r w:rsidRPr="00E2101C">
        <w:rPr>
          <w:sz w:val="28"/>
          <w:szCs w:val="28"/>
        </w:rPr>
        <w:t xml:space="preserve"> </w:t>
      </w:r>
      <w:r w:rsidRPr="00E2101C">
        <w:rPr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4264F" w:rsidRPr="0014264F" w:rsidRDefault="0014264F" w:rsidP="0014264F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14264F">
        <w:rPr>
          <w:rFonts w:ascii="Times New Roman" w:hAnsi="Times New Roman" w:cs="Times New Roman"/>
        </w:rPr>
        <w:t xml:space="preserve">       20. Постановлением Администрации Никольского сельсовета Октябрьского </w:t>
      </w:r>
      <w:r w:rsidRPr="0014264F">
        <w:rPr>
          <w:rStyle w:val="a5"/>
          <w:rFonts w:ascii="Times New Roman" w:hAnsi="Times New Roman" w:cs="Times New Roman"/>
          <w:b w:val="0"/>
        </w:rPr>
        <w:t>района Курской области</w:t>
      </w:r>
      <w:r w:rsidRPr="0014264F">
        <w:rPr>
          <w:rFonts w:ascii="Times New Roman" w:hAnsi="Times New Roman" w:cs="Times New Roman"/>
        </w:rPr>
        <w:t xml:space="preserve">   от 15.12.2015 г. № 94 «О  порядке разработке и утверждения административных регламентов предоставления муниципальных услуг»;</w:t>
      </w:r>
      <w:r w:rsidRPr="0014264F">
        <w:rPr>
          <w:rStyle w:val="a5"/>
          <w:rFonts w:ascii="Times New Roman" w:eastAsia="OpenSymbol" w:hAnsi="Times New Roman" w:cs="Times New Roman"/>
          <w:b w:val="0"/>
        </w:rPr>
        <w:t xml:space="preserve">      </w:t>
      </w:r>
    </w:p>
    <w:p w:rsidR="0014264F" w:rsidRPr="0014264F" w:rsidRDefault="0014264F" w:rsidP="0014264F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4264F">
        <w:rPr>
          <w:rStyle w:val="a5"/>
          <w:rFonts w:ascii="Times New Roman" w:hAnsi="Times New Roman" w:cs="Times New Roman"/>
          <w:b w:val="0"/>
        </w:rPr>
        <w:t xml:space="preserve">         21. Решением </w:t>
      </w:r>
      <w:r w:rsidRPr="0014264F">
        <w:rPr>
          <w:rFonts w:ascii="Times New Roman" w:hAnsi="Times New Roman" w:cs="Times New Roman"/>
        </w:rPr>
        <w:t xml:space="preserve">Собрания депутатов  Никольского  сельсовета Октябрьского </w:t>
      </w:r>
      <w:r w:rsidRPr="0014264F">
        <w:rPr>
          <w:rStyle w:val="a5"/>
          <w:rFonts w:ascii="Times New Roman" w:hAnsi="Times New Roman" w:cs="Times New Roman"/>
          <w:b w:val="0"/>
        </w:rPr>
        <w:t xml:space="preserve">района Курской области от 09 июля 2012 г. №19 «Об утверждении перечня услуг, которые являются необходимыми и обязательными для предоставления            Администрацией </w:t>
      </w:r>
      <w:r w:rsidRPr="0014264F">
        <w:rPr>
          <w:rFonts w:ascii="Times New Roman" w:hAnsi="Times New Roman" w:cs="Times New Roman"/>
        </w:rPr>
        <w:t xml:space="preserve">Никольского  сельсовета Октябрьского </w:t>
      </w:r>
      <w:r w:rsidRPr="0014264F">
        <w:rPr>
          <w:rStyle w:val="a5"/>
          <w:rFonts w:ascii="Times New Roman" w:hAnsi="Times New Roman" w:cs="Times New Roman"/>
          <w:b w:val="0"/>
        </w:rPr>
        <w:t xml:space="preserve">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14264F" w:rsidRPr="0014264F" w:rsidRDefault="0014264F" w:rsidP="0014264F">
      <w:pPr>
        <w:pStyle w:val="a6"/>
        <w:jc w:val="both"/>
        <w:rPr>
          <w:rStyle w:val="a5"/>
          <w:rFonts w:ascii="Times New Roman" w:eastAsia="OpenSymbol" w:hAnsi="Times New Roman" w:cs="Times New Roman"/>
          <w:b w:val="0"/>
          <w:sz w:val="24"/>
          <w:szCs w:val="24"/>
        </w:rPr>
      </w:pPr>
      <w:r w:rsidRPr="0014264F">
        <w:rPr>
          <w:rStyle w:val="a5"/>
          <w:rFonts w:ascii="Times New Roman" w:eastAsia="OpenSymbol" w:hAnsi="Times New Roman" w:cs="Times New Roman"/>
          <w:b w:val="0"/>
          <w:sz w:val="24"/>
          <w:szCs w:val="24"/>
        </w:rPr>
        <w:t xml:space="preserve">          22.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области»;</w:t>
      </w:r>
    </w:p>
    <w:p w:rsidR="0014264F" w:rsidRPr="0014264F" w:rsidRDefault="0014264F" w:rsidP="0014264F">
      <w:pPr>
        <w:pStyle w:val="a6"/>
        <w:jc w:val="both"/>
      </w:pPr>
      <w:r w:rsidRPr="0014264F">
        <w:rPr>
          <w:rStyle w:val="a5"/>
          <w:rFonts w:ascii="Times New Roman" w:eastAsia="OpenSymbol" w:hAnsi="Times New Roman" w:cs="Times New Roman"/>
          <w:b w:val="0"/>
          <w:sz w:val="24"/>
          <w:szCs w:val="24"/>
        </w:rPr>
        <w:t xml:space="preserve">      23. 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ru.465173072005001).</w:t>
      </w:r>
      <w:r w:rsidRPr="0014264F">
        <w:t xml:space="preserve"> </w:t>
      </w:r>
    </w:p>
    <w:p w:rsidR="0014264F" w:rsidRPr="0014264F" w:rsidRDefault="0014264F" w:rsidP="0014264F"/>
    <w:p w:rsidR="0014264F" w:rsidRPr="003814B0" w:rsidRDefault="0014264F" w:rsidP="0014264F"/>
    <w:p w:rsidR="004338E5" w:rsidRDefault="004338E5" w:rsidP="0014264F">
      <w:pPr>
        <w:tabs>
          <w:tab w:val="left" w:pos="2268"/>
        </w:tabs>
        <w:ind w:firstLine="540"/>
        <w:jc w:val="both"/>
      </w:pPr>
    </w:p>
    <w:sectPr w:rsidR="004338E5" w:rsidSect="00076E15">
      <w:headerReference w:type="defaul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8B3" w:rsidRDefault="000738B3" w:rsidP="000835E9">
      <w:r>
        <w:separator/>
      </w:r>
    </w:p>
  </w:endnote>
  <w:endnote w:type="continuationSeparator" w:id="1">
    <w:p w:rsidR="000738B3" w:rsidRDefault="000738B3" w:rsidP="0008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8B3" w:rsidRDefault="000738B3" w:rsidP="000835E9">
      <w:r>
        <w:separator/>
      </w:r>
    </w:p>
  </w:footnote>
  <w:footnote w:type="continuationSeparator" w:id="1">
    <w:p w:rsidR="000738B3" w:rsidRDefault="000738B3" w:rsidP="0008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47" w:rsidRDefault="000835E9">
    <w:pPr>
      <w:pStyle w:val="a3"/>
      <w:jc w:val="center"/>
    </w:pPr>
    <w:r>
      <w:fldChar w:fldCharType="begin"/>
    </w:r>
    <w:r w:rsidR="00E2101C">
      <w:instrText xml:space="preserve"> PAGE   \* MERGEFORMAT </w:instrText>
    </w:r>
    <w:r>
      <w:fldChar w:fldCharType="separate"/>
    </w:r>
    <w:r w:rsidR="0014264F">
      <w:rPr>
        <w:noProof/>
      </w:rPr>
      <w:t>2</w:t>
    </w:r>
    <w:r>
      <w:fldChar w:fldCharType="end"/>
    </w:r>
  </w:p>
  <w:p w:rsidR="00320247" w:rsidRDefault="000738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01C"/>
    <w:rsid w:val="00000349"/>
    <w:rsid w:val="000738B3"/>
    <w:rsid w:val="000835E9"/>
    <w:rsid w:val="0014264F"/>
    <w:rsid w:val="004338E5"/>
    <w:rsid w:val="008714B7"/>
    <w:rsid w:val="0087441C"/>
    <w:rsid w:val="008E2F3B"/>
    <w:rsid w:val="00BD2253"/>
    <w:rsid w:val="00BE4153"/>
    <w:rsid w:val="00E2101C"/>
    <w:rsid w:val="00E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01C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uiPriority w:val="99"/>
    <w:rsid w:val="00E21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14264F"/>
    <w:rPr>
      <w:b/>
      <w:bCs/>
    </w:rPr>
  </w:style>
  <w:style w:type="paragraph" w:styleId="a6">
    <w:name w:val="No Spacing"/>
    <w:uiPriority w:val="1"/>
    <w:qFormat/>
    <w:rsid w:val="001426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1">
    <w:name w:val="Абзац списка1"/>
    <w:rsid w:val="0014264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9A07AE573795B16B2A47B35D0B8671931E3FB8F2F889BF1F7F81242l8h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6072-239E-43CA-9CC4-7158FC80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2019-08-08T07:30:00Z</dcterms:created>
  <dcterms:modified xsi:type="dcterms:W3CDTF">2019-08-08T07:34:00Z</dcterms:modified>
</cp:coreProperties>
</file>