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10" w:rsidRPr="00155805" w:rsidRDefault="006B4410" w:rsidP="00155805">
      <w:pPr>
        <w:pStyle w:val="a0"/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 w:rsidRPr="00155805">
        <w:rPr>
          <w:rFonts w:ascii="Arial" w:hAnsi="Arial" w:cs="Arial"/>
          <w:b/>
          <w:spacing w:val="2"/>
          <w:sz w:val="32"/>
          <w:szCs w:val="32"/>
        </w:rPr>
        <w:t>АДМИНИСТРАЦИЯ</w:t>
      </w:r>
      <w:r w:rsidRPr="00155805">
        <w:rPr>
          <w:rFonts w:ascii="Arial" w:hAnsi="Arial" w:cs="Arial"/>
          <w:sz w:val="32"/>
          <w:szCs w:val="32"/>
        </w:rPr>
        <w:t xml:space="preserve"> </w:t>
      </w:r>
      <w:r w:rsidR="00155805">
        <w:rPr>
          <w:rFonts w:ascii="Arial" w:hAnsi="Arial" w:cs="Arial"/>
          <w:b/>
          <w:sz w:val="32"/>
          <w:szCs w:val="32"/>
        </w:rPr>
        <w:t>НИКОЛЬСКОГО</w:t>
      </w:r>
      <w:r w:rsidRPr="0015580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B4410" w:rsidRPr="00155805" w:rsidRDefault="006B4410" w:rsidP="00155805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580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B4410" w:rsidRPr="00155805" w:rsidRDefault="006B4410" w:rsidP="00155805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B4410" w:rsidRDefault="006B4410" w:rsidP="00155805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5805">
        <w:rPr>
          <w:rFonts w:ascii="Arial" w:hAnsi="Arial" w:cs="Arial"/>
          <w:b/>
          <w:sz w:val="32"/>
          <w:szCs w:val="32"/>
        </w:rPr>
        <w:t>ПОСТАНОВЛЕНИЕ</w:t>
      </w:r>
    </w:p>
    <w:p w:rsidR="00155805" w:rsidRPr="00155805" w:rsidRDefault="00155805" w:rsidP="00155805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B4410" w:rsidRPr="00155805" w:rsidRDefault="00D253DD" w:rsidP="00155805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 декабря </w:t>
      </w:r>
      <w:r w:rsidR="006B4410" w:rsidRPr="00155805">
        <w:rPr>
          <w:rFonts w:ascii="Arial" w:hAnsi="Arial" w:cs="Arial"/>
          <w:b/>
          <w:sz w:val="32"/>
          <w:szCs w:val="32"/>
        </w:rPr>
        <w:t>2017</w:t>
      </w:r>
      <w:r>
        <w:rPr>
          <w:rFonts w:ascii="Arial" w:hAnsi="Arial" w:cs="Arial"/>
          <w:b/>
          <w:sz w:val="32"/>
          <w:szCs w:val="32"/>
        </w:rPr>
        <w:t xml:space="preserve"> года </w:t>
      </w:r>
      <w:r w:rsidR="006B4410" w:rsidRPr="00155805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90</w:t>
      </w:r>
    </w:p>
    <w:p w:rsidR="006B4410" w:rsidRPr="00EA3DEC" w:rsidRDefault="006B4410" w:rsidP="006B4410">
      <w:pPr>
        <w:pStyle w:val="a0"/>
        <w:spacing w:after="0"/>
        <w:rPr>
          <w:sz w:val="26"/>
          <w:szCs w:val="26"/>
        </w:rPr>
      </w:pPr>
    </w:p>
    <w:p w:rsidR="006B4410" w:rsidRPr="00155805" w:rsidRDefault="006B4410" w:rsidP="00155805">
      <w:pPr>
        <w:pStyle w:val="headertexttopleveltextcentertext"/>
        <w:shd w:val="clear" w:color="auto" w:fill="FFFFFF"/>
        <w:spacing w:before="0" w:after="0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 w:rsidRPr="00155805">
        <w:rPr>
          <w:rFonts w:ascii="Arial" w:hAnsi="Arial" w:cs="Arial"/>
          <w:b/>
          <w:bCs/>
          <w:spacing w:val="2"/>
          <w:sz w:val="32"/>
          <w:szCs w:val="32"/>
        </w:rPr>
        <w:t>Об утверждении Правил содержания мест</w:t>
      </w:r>
    </w:p>
    <w:p w:rsidR="006B4410" w:rsidRPr="00155805" w:rsidRDefault="006B4410" w:rsidP="00155805">
      <w:pPr>
        <w:pStyle w:val="headertexttopleveltextcentertext"/>
        <w:shd w:val="clear" w:color="auto" w:fill="FFFFFF"/>
        <w:spacing w:before="0" w:after="0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 w:rsidRPr="00155805">
        <w:rPr>
          <w:rFonts w:ascii="Arial" w:hAnsi="Arial" w:cs="Arial"/>
          <w:b/>
          <w:bCs/>
          <w:spacing w:val="2"/>
          <w:sz w:val="32"/>
          <w:szCs w:val="32"/>
        </w:rPr>
        <w:t>погребения и Порядка деятельности</w:t>
      </w:r>
    </w:p>
    <w:p w:rsidR="006B4410" w:rsidRPr="00155805" w:rsidRDefault="006B4410" w:rsidP="00155805">
      <w:pPr>
        <w:pStyle w:val="headertexttopleveltextcentertext"/>
        <w:shd w:val="clear" w:color="auto" w:fill="FFFFFF"/>
        <w:spacing w:before="0" w:after="0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 w:rsidRPr="00155805">
        <w:rPr>
          <w:rFonts w:ascii="Arial" w:hAnsi="Arial" w:cs="Arial"/>
          <w:b/>
          <w:bCs/>
          <w:spacing w:val="2"/>
          <w:sz w:val="32"/>
          <w:szCs w:val="32"/>
        </w:rPr>
        <w:t>общественных кладбищ на территории</w:t>
      </w:r>
    </w:p>
    <w:p w:rsidR="006B4410" w:rsidRPr="00155805" w:rsidRDefault="00155805" w:rsidP="00155805">
      <w:pPr>
        <w:pStyle w:val="headertexttopleveltextcentertext"/>
        <w:shd w:val="clear" w:color="auto" w:fill="FFFFFF"/>
        <w:spacing w:before="0" w:after="0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 w:rsidRPr="00155805">
        <w:rPr>
          <w:rFonts w:ascii="Arial" w:hAnsi="Arial" w:cs="Arial"/>
          <w:b/>
          <w:bCs/>
          <w:spacing w:val="2"/>
          <w:sz w:val="32"/>
          <w:szCs w:val="32"/>
        </w:rPr>
        <w:t>Никольского</w:t>
      </w:r>
      <w:r w:rsidR="006B4410" w:rsidRPr="00155805">
        <w:rPr>
          <w:rFonts w:ascii="Arial" w:hAnsi="Arial" w:cs="Arial"/>
          <w:b/>
          <w:bCs/>
          <w:spacing w:val="2"/>
          <w:sz w:val="32"/>
          <w:szCs w:val="32"/>
        </w:rPr>
        <w:t xml:space="preserve"> сельсовета Октябрьского района</w:t>
      </w:r>
    </w:p>
    <w:p w:rsidR="006B4410" w:rsidRPr="00155805" w:rsidRDefault="006B4410" w:rsidP="00155805">
      <w:pPr>
        <w:pStyle w:val="headertexttopleveltextcentertext"/>
        <w:shd w:val="clear" w:color="auto" w:fill="FFFFFF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b/>
        </w:rPr>
      </w:pPr>
      <w:proofErr w:type="gramStart"/>
      <w:r w:rsidRPr="00155805">
        <w:rPr>
          <w:rFonts w:ascii="Arial" w:hAnsi="Arial" w:cs="Arial"/>
        </w:rPr>
        <w:t>В соответствии с  Федеральным</w:t>
      </w:r>
      <w:r w:rsidR="00155805">
        <w:rPr>
          <w:rFonts w:ascii="Arial" w:hAnsi="Arial" w:cs="Arial"/>
        </w:rPr>
        <w:t>и законами</w:t>
      </w:r>
      <w:r w:rsidRPr="00155805">
        <w:rPr>
          <w:rFonts w:ascii="Arial" w:hAnsi="Arial" w:cs="Arial"/>
        </w:rPr>
        <w:t xml:space="preserve"> Российской Федерации  от 06.10.2003г. № 131-ФЗ «Об общих принципах организации местного самоуправления в Российской Федерации», </w:t>
      </w:r>
      <w:hyperlink r:id="rId5" w:history="1">
        <w:r w:rsidRPr="00155805">
          <w:rPr>
            <w:rStyle w:val="a4"/>
            <w:rFonts w:ascii="Arial" w:hAnsi="Arial" w:cs="Arial"/>
          </w:rPr>
          <w:t>от 12.01.1996 N 8-ФЗ "О погребении и похоронном деле"</w:t>
        </w:r>
      </w:hyperlink>
      <w:r w:rsidRPr="00155805">
        <w:rPr>
          <w:rFonts w:ascii="Arial" w:hAnsi="Arial" w:cs="Arial"/>
        </w:rPr>
        <w:t>, законом Курской области от 23.08.2016г. №57-ЗКО «О закреплении за сельскими поселениями Курской области отдельных вопросов местного значения», Уставом муниципального образования «</w:t>
      </w:r>
      <w:r w:rsidR="00155805" w:rsidRPr="00155805">
        <w:rPr>
          <w:rFonts w:ascii="Arial" w:hAnsi="Arial" w:cs="Arial"/>
        </w:rPr>
        <w:t>Никольский</w:t>
      </w:r>
      <w:r w:rsidRPr="00155805">
        <w:rPr>
          <w:rFonts w:ascii="Arial" w:hAnsi="Arial" w:cs="Arial"/>
        </w:rPr>
        <w:t xml:space="preserve"> сельсовет» Октябрьского района, Администрация </w:t>
      </w:r>
      <w:r w:rsidR="00155805" w:rsidRPr="00155805">
        <w:rPr>
          <w:rFonts w:ascii="Arial" w:hAnsi="Arial" w:cs="Arial"/>
        </w:rPr>
        <w:t>Никольского</w:t>
      </w:r>
      <w:r w:rsidRPr="00155805">
        <w:rPr>
          <w:rFonts w:ascii="Arial" w:hAnsi="Arial" w:cs="Arial"/>
        </w:rPr>
        <w:t xml:space="preserve"> сельсовета Октябрьского района</w:t>
      </w:r>
      <w:r w:rsidRPr="00155805">
        <w:rPr>
          <w:rFonts w:ascii="Arial" w:hAnsi="Arial" w:cs="Arial"/>
          <w:spacing w:val="2"/>
        </w:rPr>
        <w:t xml:space="preserve"> </w:t>
      </w:r>
      <w:r w:rsidRPr="00155805">
        <w:rPr>
          <w:rFonts w:ascii="Arial" w:hAnsi="Arial" w:cs="Arial"/>
          <w:b/>
          <w:spacing w:val="2"/>
        </w:rPr>
        <w:t>постановляет:</w:t>
      </w:r>
      <w:proofErr w:type="gramEnd"/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1.Утвердить Правила содержания мест погребения на территории </w:t>
      </w:r>
      <w:r w:rsidR="00155805">
        <w:rPr>
          <w:rFonts w:ascii="Arial" w:hAnsi="Arial" w:cs="Arial"/>
          <w:spacing w:val="2"/>
        </w:rPr>
        <w:t xml:space="preserve">           Ни</w:t>
      </w:r>
      <w:r w:rsidR="00155805" w:rsidRPr="00155805">
        <w:rPr>
          <w:rFonts w:ascii="Arial" w:hAnsi="Arial" w:cs="Arial"/>
          <w:spacing w:val="2"/>
        </w:rPr>
        <w:t>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согласно приложению № 1 к настоящему постановлению.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2. Утвердить Порядок деятельности общественных кладбищ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согласно приложению № 2 к настоящему постановлению.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>3. Настоящее постановление вступает в силу со дня его официального обнародования.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5. </w:t>
      </w:r>
      <w:proofErr w:type="gramStart"/>
      <w:r w:rsidRPr="00155805">
        <w:rPr>
          <w:rFonts w:ascii="Arial" w:hAnsi="Arial" w:cs="Arial"/>
          <w:spacing w:val="2"/>
        </w:rPr>
        <w:t>Контроль за</w:t>
      </w:r>
      <w:proofErr w:type="gramEnd"/>
      <w:r w:rsidRPr="00155805">
        <w:rPr>
          <w:rFonts w:ascii="Arial" w:hAnsi="Arial" w:cs="Arial"/>
          <w:spacing w:val="2"/>
        </w:rPr>
        <w:t xml:space="preserve"> исполнением настоящего постановления оставляю за собой.</w:t>
      </w:r>
    </w:p>
    <w:p w:rsidR="006B4410" w:rsidRPr="00155805" w:rsidRDefault="006B4410" w:rsidP="006B4410">
      <w:pPr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Глава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Октябрьского района                                                                      </w:t>
      </w:r>
      <w:r w:rsidR="009272CA">
        <w:rPr>
          <w:rFonts w:ascii="Arial" w:hAnsi="Arial" w:cs="Arial"/>
          <w:spacing w:val="2"/>
        </w:rPr>
        <w:t>Мезенцев В.Н.</w:t>
      </w:r>
    </w:p>
    <w:p w:rsidR="006B4410" w:rsidRPr="00EA3DEC" w:rsidRDefault="006B4410" w:rsidP="006B4410">
      <w:pPr>
        <w:pStyle w:val="formattexttopleveltext"/>
        <w:shd w:val="clear" w:color="auto" w:fill="FFFFFF"/>
        <w:spacing w:before="0" w:after="0"/>
        <w:jc w:val="both"/>
        <w:rPr>
          <w:spacing w:val="2"/>
          <w:sz w:val="26"/>
          <w:szCs w:val="26"/>
        </w:rPr>
      </w:pPr>
    </w:p>
    <w:p w:rsidR="006B4410" w:rsidRPr="00EA3DEC" w:rsidRDefault="006B4410" w:rsidP="006B4410">
      <w:pPr>
        <w:pStyle w:val="formattexttopleveltext"/>
        <w:shd w:val="clear" w:color="auto" w:fill="FFFFFF"/>
        <w:spacing w:before="0" w:after="0"/>
        <w:rPr>
          <w:spacing w:val="2"/>
          <w:sz w:val="26"/>
          <w:szCs w:val="26"/>
        </w:rPr>
      </w:pPr>
    </w:p>
    <w:p w:rsidR="006B4410" w:rsidRPr="00EA3DEC" w:rsidRDefault="006B4410" w:rsidP="006B4410">
      <w:pPr>
        <w:pStyle w:val="formattexttopleveltext"/>
        <w:shd w:val="clear" w:color="auto" w:fill="FFFFFF"/>
        <w:spacing w:before="0" w:after="0"/>
        <w:rPr>
          <w:spacing w:val="2"/>
          <w:sz w:val="26"/>
          <w:szCs w:val="26"/>
        </w:rPr>
      </w:pPr>
    </w:p>
    <w:p w:rsidR="006B4410" w:rsidRPr="00EA3DEC" w:rsidRDefault="006B4410" w:rsidP="006B4410">
      <w:pPr>
        <w:pStyle w:val="formattexttopleveltext"/>
        <w:shd w:val="clear" w:color="auto" w:fill="FFFFFF"/>
        <w:spacing w:before="0" w:after="0"/>
        <w:jc w:val="right"/>
        <w:rPr>
          <w:spacing w:val="2"/>
          <w:sz w:val="26"/>
          <w:szCs w:val="26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spacing w:val="2"/>
          <w:sz w:val="20"/>
          <w:szCs w:val="20"/>
        </w:rPr>
      </w:pPr>
      <w:r w:rsidRPr="00EA3DEC">
        <w:rPr>
          <w:spacing w:val="2"/>
          <w:sz w:val="26"/>
          <w:szCs w:val="26"/>
        </w:rPr>
        <w:br w:type="page"/>
      </w:r>
      <w:r w:rsidRPr="00155805">
        <w:rPr>
          <w:rFonts w:ascii="Arial" w:hAnsi="Arial" w:cs="Arial"/>
          <w:spacing w:val="2"/>
          <w:sz w:val="20"/>
          <w:szCs w:val="20"/>
        </w:rPr>
        <w:lastRenderedPageBreak/>
        <w:t>Приложение № 1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spacing w:val="2"/>
          <w:sz w:val="20"/>
          <w:szCs w:val="20"/>
        </w:rPr>
      </w:pPr>
      <w:r w:rsidRPr="00155805">
        <w:rPr>
          <w:rFonts w:ascii="Arial" w:hAnsi="Arial" w:cs="Arial"/>
          <w:spacing w:val="2"/>
          <w:sz w:val="20"/>
          <w:szCs w:val="20"/>
        </w:rPr>
        <w:t xml:space="preserve">к  постановлению администрации </w:t>
      </w:r>
    </w:p>
    <w:p w:rsidR="006B4410" w:rsidRPr="00155805" w:rsidRDefault="00155805" w:rsidP="006B4410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spacing w:val="2"/>
          <w:sz w:val="20"/>
          <w:szCs w:val="20"/>
        </w:rPr>
      </w:pPr>
      <w:r w:rsidRPr="00155805">
        <w:rPr>
          <w:rFonts w:ascii="Arial" w:hAnsi="Arial" w:cs="Arial"/>
          <w:spacing w:val="2"/>
          <w:sz w:val="20"/>
          <w:szCs w:val="20"/>
        </w:rPr>
        <w:t>Ни</w:t>
      </w:r>
      <w:r w:rsidR="00D253DD">
        <w:rPr>
          <w:rFonts w:ascii="Arial" w:hAnsi="Arial" w:cs="Arial"/>
          <w:spacing w:val="2"/>
          <w:sz w:val="20"/>
          <w:szCs w:val="20"/>
        </w:rPr>
        <w:t>к</w:t>
      </w:r>
      <w:r w:rsidRPr="00155805">
        <w:rPr>
          <w:rFonts w:ascii="Arial" w:hAnsi="Arial" w:cs="Arial"/>
          <w:spacing w:val="2"/>
          <w:sz w:val="20"/>
          <w:szCs w:val="20"/>
        </w:rPr>
        <w:t>ольского</w:t>
      </w:r>
      <w:r w:rsidR="006B4410" w:rsidRPr="00155805">
        <w:rPr>
          <w:rFonts w:ascii="Arial" w:hAnsi="Arial" w:cs="Arial"/>
          <w:spacing w:val="2"/>
          <w:sz w:val="20"/>
          <w:szCs w:val="20"/>
        </w:rPr>
        <w:t xml:space="preserve"> сельсовета </w:t>
      </w:r>
    </w:p>
    <w:p w:rsidR="006B4410" w:rsidRPr="00155805" w:rsidRDefault="009272CA" w:rsidP="006B4410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от </w:t>
      </w:r>
      <w:r w:rsidR="00D253DD">
        <w:rPr>
          <w:rFonts w:ascii="Arial" w:hAnsi="Arial" w:cs="Arial"/>
          <w:spacing w:val="2"/>
          <w:sz w:val="20"/>
          <w:szCs w:val="20"/>
        </w:rPr>
        <w:t>15.12.</w:t>
      </w:r>
      <w:r w:rsidR="006B4410" w:rsidRPr="00155805">
        <w:rPr>
          <w:rFonts w:ascii="Arial" w:hAnsi="Arial" w:cs="Arial"/>
          <w:spacing w:val="2"/>
          <w:sz w:val="20"/>
          <w:szCs w:val="20"/>
        </w:rPr>
        <w:t xml:space="preserve">.2017г. № </w:t>
      </w:r>
      <w:r w:rsidR="00D253DD">
        <w:rPr>
          <w:rFonts w:ascii="Arial" w:hAnsi="Arial" w:cs="Arial"/>
          <w:spacing w:val="2"/>
          <w:sz w:val="20"/>
          <w:szCs w:val="20"/>
        </w:rPr>
        <w:t>90</w:t>
      </w:r>
    </w:p>
    <w:p w:rsidR="006B4410" w:rsidRPr="00EA3DEC" w:rsidRDefault="006B4410" w:rsidP="006B4410">
      <w:pPr>
        <w:pStyle w:val="3"/>
        <w:shd w:val="clear" w:color="auto" w:fill="FFFFFF"/>
        <w:spacing w:before="0" w:after="0"/>
        <w:jc w:val="right"/>
        <w:rPr>
          <w:spacing w:val="2"/>
          <w:sz w:val="26"/>
          <w:szCs w:val="26"/>
        </w:rPr>
      </w:pPr>
    </w:p>
    <w:p w:rsidR="006B4410" w:rsidRPr="00EA3DEC" w:rsidRDefault="006B4410" w:rsidP="006B4410">
      <w:pPr>
        <w:pStyle w:val="formattexttopleveltext"/>
        <w:shd w:val="clear" w:color="auto" w:fill="FFFFFF"/>
        <w:spacing w:before="0" w:after="0"/>
        <w:jc w:val="both"/>
        <w:rPr>
          <w:spacing w:val="2"/>
          <w:sz w:val="26"/>
          <w:szCs w:val="26"/>
        </w:rPr>
      </w:pPr>
    </w:p>
    <w:p w:rsidR="006B4410" w:rsidRPr="00155805" w:rsidRDefault="006B4410" w:rsidP="006B4410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spacing w:val="2"/>
          <w:sz w:val="24"/>
          <w:szCs w:val="24"/>
        </w:rPr>
        <w:t xml:space="preserve">Правила содержания мест погребения на территории </w:t>
      </w:r>
    </w:p>
    <w:p w:rsidR="006B4410" w:rsidRPr="00155805" w:rsidRDefault="00155805" w:rsidP="006B4410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spacing w:val="2"/>
          <w:sz w:val="24"/>
          <w:szCs w:val="24"/>
        </w:rPr>
        <w:t>Никольского</w:t>
      </w:r>
      <w:r w:rsidR="006B4410" w:rsidRPr="00155805">
        <w:rPr>
          <w:rFonts w:ascii="Arial" w:hAnsi="Arial" w:cs="Arial"/>
          <w:spacing w:val="2"/>
          <w:sz w:val="24"/>
          <w:szCs w:val="24"/>
        </w:rPr>
        <w:t xml:space="preserve"> сельсовета Октябрьского района</w:t>
      </w: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both"/>
        <w:rPr>
          <w:rFonts w:ascii="Arial" w:hAnsi="Arial" w:cs="Arial"/>
          <w:spacing w:val="2"/>
          <w:sz w:val="24"/>
          <w:szCs w:val="24"/>
        </w:rPr>
      </w:pP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bCs w:val="0"/>
          <w:spacing w:val="2"/>
          <w:sz w:val="24"/>
          <w:szCs w:val="24"/>
        </w:rPr>
        <w:t>I. Общие положения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1.1. Правила содержания мест погребения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(далее - Правила) определяют: 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- порядок организации содержания и благоустройства мест погребения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района;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порядок содержания захоронений (могил)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1.2. </w:t>
      </w:r>
      <w:proofErr w:type="gramStart"/>
      <w:r w:rsidRPr="00155805">
        <w:rPr>
          <w:rFonts w:ascii="Arial" w:hAnsi="Arial" w:cs="Arial"/>
          <w:spacing w:val="2"/>
        </w:rPr>
        <w:t>Правила разработаны в соответствии с</w:t>
      </w:r>
      <w:r w:rsidRPr="00155805">
        <w:rPr>
          <w:rStyle w:val="apple-converted-space"/>
          <w:rFonts w:ascii="Arial" w:hAnsi="Arial" w:cs="Arial"/>
          <w:spacing w:val="2"/>
        </w:rPr>
        <w:t xml:space="preserve"> </w:t>
      </w:r>
      <w:hyperlink r:id="rId6" w:history="1">
        <w:r w:rsidRPr="00155805">
          <w:rPr>
            <w:rStyle w:val="a4"/>
            <w:rFonts w:ascii="Arial" w:hAnsi="Arial" w:cs="Arial"/>
            <w:spacing w:val="2"/>
          </w:rPr>
          <w:t>Федеральным законом от 12.01.1996 N 8-ФЗ "О погребении и похоронном деле"</w:t>
        </w:r>
      </w:hyperlink>
      <w:r w:rsidRPr="00155805">
        <w:rPr>
          <w:rFonts w:ascii="Arial" w:hAnsi="Arial" w:cs="Arial"/>
          <w:spacing w:val="2"/>
        </w:rPr>
        <w:t>,</w:t>
      </w:r>
      <w:r w:rsidRPr="00155805">
        <w:rPr>
          <w:rStyle w:val="apple-converted-space"/>
          <w:rFonts w:ascii="Arial" w:hAnsi="Arial" w:cs="Arial"/>
          <w:spacing w:val="2"/>
        </w:rPr>
        <w:t xml:space="preserve"> </w:t>
      </w:r>
      <w:hyperlink r:id="rId7" w:history="1">
        <w:r w:rsidRPr="00155805">
          <w:rPr>
            <w:rStyle w:val="a4"/>
            <w:rFonts w:ascii="Arial" w:hAnsi="Arial" w:cs="Arial"/>
            <w:spacing w:val="2"/>
          </w:rPr>
          <w:t>Федеральным законом от 06.10.2003 N 131-ФЗ "Об общих принципах организации местного самоуправления в РФ"</w:t>
        </w:r>
      </w:hyperlink>
      <w:r w:rsidRPr="00155805">
        <w:rPr>
          <w:rFonts w:ascii="Arial" w:hAnsi="Arial" w:cs="Arial"/>
          <w:spacing w:val="2"/>
        </w:rPr>
        <w:t>,</w:t>
      </w:r>
      <w:r w:rsidRPr="00155805">
        <w:rPr>
          <w:rStyle w:val="apple-converted-space"/>
          <w:rFonts w:ascii="Arial" w:hAnsi="Arial" w:cs="Arial"/>
          <w:spacing w:val="2"/>
        </w:rPr>
        <w:t xml:space="preserve"> </w:t>
      </w:r>
      <w:hyperlink r:id="rId8" w:history="1">
        <w:r w:rsidRPr="00155805">
          <w:rPr>
            <w:rStyle w:val="a4"/>
            <w:rFonts w:ascii="Arial" w:hAnsi="Arial" w:cs="Arial"/>
            <w:spacing w:val="2"/>
          </w:rPr>
          <w:t>Постановлением Главного государственного санитарного врача РФ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155805">
        <w:rPr>
          <w:rFonts w:ascii="Arial" w:hAnsi="Arial" w:cs="Arial"/>
          <w:spacing w:val="2"/>
        </w:rPr>
        <w:t xml:space="preserve">, Уставом </w:t>
      </w:r>
      <w:r w:rsidR="00155805" w:rsidRPr="00155805">
        <w:rPr>
          <w:rFonts w:ascii="Arial" w:hAnsi="Arial" w:cs="Arial"/>
          <w:spacing w:val="2"/>
        </w:rPr>
        <w:t>Никольского</w:t>
      </w:r>
      <w:proofErr w:type="gramEnd"/>
      <w:r w:rsidRPr="00155805">
        <w:rPr>
          <w:rFonts w:ascii="Arial" w:hAnsi="Arial" w:cs="Arial"/>
          <w:spacing w:val="2"/>
        </w:rPr>
        <w:t xml:space="preserve"> сельсовета Октябрьского района.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b/>
          <w:bCs/>
          <w:spacing w:val="2"/>
        </w:rPr>
      </w:pPr>
    </w:p>
    <w:p w:rsidR="006B4410" w:rsidRPr="00155805" w:rsidRDefault="006B4410" w:rsidP="00155805">
      <w:pPr>
        <w:pStyle w:val="3"/>
        <w:shd w:val="clear" w:color="auto" w:fill="FFFFFF"/>
        <w:tabs>
          <w:tab w:val="clear" w:pos="720"/>
        </w:tabs>
        <w:spacing w:before="0" w:after="0"/>
        <w:ind w:left="0" w:firstLine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spacing w:val="2"/>
          <w:sz w:val="24"/>
          <w:szCs w:val="24"/>
        </w:rPr>
        <w:t xml:space="preserve"> </w:t>
      </w:r>
      <w:r w:rsidRPr="00155805">
        <w:rPr>
          <w:rFonts w:ascii="Arial" w:hAnsi="Arial" w:cs="Arial"/>
          <w:spacing w:val="2"/>
          <w:sz w:val="24"/>
          <w:szCs w:val="24"/>
          <w:lang w:val="en-US"/>
        </w:rPr>
        <w:t>II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 Порядок организации содержания и благоустройства мест погребения на территории </w:t>
      </w:r>
      <w:r w:rsidR="00155805" w:rsidRPr="00155805">
        <w:rPr>
          <w:rFonts w:ascii="Arial" w:hAnsi="Arial" w:cs="Arial"/>
          <w:spacing w:val="2"/>
          <w:sz w:val="24"/>
          <w:szCs w:val="24"/>
        </w:rPr>
        <w:t>Никольского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155805">
        <w:rPr>
          <w:rFonts w:ascii="Arial" w:hAnsi="Arial" w:cs="Arial"/>
          <w:spacing w:val="2"/>
          <w:sz w:val="24"/>
          <w:szCs w:val="24"/>
        </w:rPr>
        <w:t xml:space="preserve">сельсовета </w:t>
      </w:r>
      <w:r w:rsidR="00155805" w:rsidRPr="00155805">
        <w:rPr>
          <w:rFonts w:ascii="Arial" w:hAnsi="Arial" w:cs="Arial"/>
          <w:spacing w:val="2"/>
          <w:sz w:val="24"/>
          <w:szCs w:val="24"/>
        </w:rPr>
        <w:t xml:space="preserve"> </w:t>
      </w:r>
      <w:r w:rsidRPr="00155805">
        <w:rPr>
          <w:rFonts w:ascii="Arial" w:hAnsi="Arial" w:cs="Arial"/>
          <w:spacing w:val="2"/>
          <w:sz w:val="24"/>
          <w:szCs w:val="24"/>
        </w:rPr>
        <w:t>Октябрьского</w:t>
      </w:r>
      <w:proofErr w:type="gramEnd"/>
      <w:r w:rsidRPr="00155805">
        <w:rPr>
          <w:rFonts w:ascii="Arial" w:hAnsi="Arial" w:cs="Arial"/>
          <w:spacing w:val="2"/>
          <w:sz w:val="24"/>
          <w:szCs w:val="24"/>
        </w:rPr>
        <w:t xml:space="preserve"> района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2.1. </w:t>
      </w:r>
      <w:proofErr w:type="gramStart"/>
      <w:r w:rsidRPr="00155805">
        <w:rPr>
          <w:rFonts w:ascii="Arial" w:hAnsi="Arial" w:cs="Arial"/>
          <w:spacing w:val="2"/>
        </w:rPr>
        <w:t xml:space="preserve">Содержание и благоустройство мест погребения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осуществляется уполномоченными лицами, в соответствии с условиями муниципальных контрактов на выполнение работ по содержанию и благоустройству мест захоронения, заключенных Администрацией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района, в соответствии с</w:t>
      </w:r>
      <w:r w:rsidRPr="00155805">
        <w:rPr>
          <w:rStyle w:val="apple-converted-space"/>
          <w:rFonts w:ascii="Arial" w:hAnsi="Arial" w:cs="Arial"/>
          <w:spacing w:val="2"/>
        </w:rPr>
        <w:t xml:space="preserve"> </w:t>
      </w:r>
      <w:hyperlink r:id="rId9" w:history="1">
        <w:r w:rsidRPr="00155805">
          <w:rPr>
            <w:rStyle w:val="a4"/>
            <w:rFonts w:ascii="Arial" w:hAnsi="Arial" w:cs="Arial"/>
            <w:spacing w:val="2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155805">
        <w:rPr>
          <w:rFonts w:ascii="Arial" w:hAnsi="Arial" w:cs="Arial"/>
          <w:spacing w:val="2"/>
        </w:rPr>
        <w:t>.</w:t>
      </w:r>
      <w:proofErr w:type="gramEnd"/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2.2. Техническое задание на содержание и благоустройство мест погребения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формируется в соответствии с требованиями </w:t>
      </w:r>
      <w:proofErr w:type="spellStart"/>
      <w:r w:rsidRPr="00155805">
        <w:rPr>
          <w:rFonts w:ascii="Arial" w:hAnsi="Arial" w:cs="Arial"/>
          <w:spacing w:val="2"/>
        </w:rPr>
        <w:t>СанПиН</w:t>
      </w:r>
      <w:proofErr w:type="spellEnd"/>
      <w:r w:rsidRPr="00155805">
        <w:rPr>
          <w:rFonts w:ascii="Arial" w:hAnsi="Arial" w:cs="Arial"/>
          <w:spacing w:val="2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утвержденными</w:t>
      </w:r>
      <w:r w:rsidRPr="00155805">
        <w:rPr>
          <w:rStyle w:val="apple-converted-space"/>
          <w:rFonts w:ascii="Arial" w:hAnsi="Arial" w:cs="Arial"/>
          <w:spacing w:val="2"/>
        </w:rPr>
        <w:t xml:space="preserve"> </w:t>
      </w:r>
      <w:hyperlink r:id="rId10" w:history="1">
        <w:r w:rsidRPr="00155805">
          <w:rPr>
            <w:rStyle w:val="a4"/>
            <w:rFonts w:ascii="Arial" w:hAnsi="Arial" w:cs="Arial"/>
            <w:spacing w:val="2"/>
          </w:rPr>
          <w:t>постановлением Главного государственного санитарного врача РФ от 28 июня 2011 года N 84</w:t>
        </w:r>
      </w:hyperlink>
      <w:r w:rsidRPr="00155805">
        <w:rPr>
          <w:rFonts w:ascii="Arial" w:hAnsi="Arial" w:cs="Arial"/>
          <w:spacing w:val="2"/>
        </w:rPr>
        <w:t>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2.3. Организация и (или) индивидуальный предприниматель, обслуживающие места погребения, обязаны обеспечить на территории: - размещение мусоросборников;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содержание в исправном состоянии зданий, сооружений, инженерного оборудования, освещения, оград кладбищ, дорог, площадок кладбищ и их своевременный ремонт;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уход за зелеными насаждениями на территории кладбища;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систематическую уборку всей территории кладбища и своевременный вывоз мусора, засохших цветков и венков, в том числе дополнительное благоустройство и ремонт;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выполнение других мероприятий, предусмотренных муниципальным контрактом.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lastRenderedPageBreak/>
        <w:t xml:space="preserve"> 2.4. Содержание и благоустройство мест погребения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осуществляется за счет средств бюджета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2.5.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2.6. Вырубку деревьев следует производить выборочно, максимально используя естественные зеленые насаждения (лес) для создания санитарно-защитной зоны и зоны моральной (зеленой) защиты.</w:t>
      </w: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b w:val="0"/>
          <w:bCs w:val="0"/>
          <w:spacing w:val="2"/>
          <w:sz w:val="24"/>
          <w:szCs w:val="24"/>
          <w:lang w:val="en-US"/>
        </w:rPr>
        <w:t>III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. Порядок содержания захоронений (могил) на территории </w:t>
      </w:r>
      <w:r w:rsidR="00155805" w:rsidRPr="00155805">
        <w:rPr>
          <w:rFonts w:ascii="Arial" w:hAnsi="Arial" w:cs="Arial"/>
          <w:spacing w:val="2"/>
          <w:sz w:val="24"/>
          <w:szCs w:val="24"/>
        </w:rPr>
        <w:t>Никольского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 сельсовета Октябрьского района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>3.1. Граждане, производящие захоронения, обязаны содержать надгробные сооружения и зеленые насаждения в пределах отведенного земельного участка в надлежащем состоянии собственными силами либо с привлечением подрядной организации, на платной основе.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3.2. Содержание захоронений (могил) видных деятелей Курской области, находящихся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района, частично осуществляется за счет средств бюджета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и включает в себя подметание площадки вокруг захоронений (могил), очистку площадки вокруг захоронений (могил) от снега.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Перечень захоронений видных деятелей Курской области, находящихся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района, утверждается распоряжением администрации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района. 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>3.3. Места захоронений, по которым отсутствуют достоверные сведения о захоронениях, либо за которыми отсутствует надлежащий уход, могут быть признаны бесхозяйными в установленном законодательством порядке по решению суда.</w:t>
      </w: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b w:val="0"/>
          <w:bCs w:val="0"/>
          <w:spacing w:val="2"/>
          <w:sz w:val="24"/>
          <w:szCs w:val="24"/>
          <w:lang w:val="en-US"/>
        </w:rPr>
        <w:t>IV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. Контроль и ответственность за нарушение правил содержания мест погребения на территории </w:t>
      </w:r>
      <w:r w:rsidR="00155805" w:rsidRPr="00155805">
        <w:rPr>
          <w:rFonts w:ascii="Arial" w:hAnsi="Arial" w:cs="Arial"/>
          <w:spacing w:val="2"/>
          <w:sz w:val="24"/>
          <w:szCs w:val="24"/>
        </w:rPr>
        <w:t>Никольского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 </w:t>
      </w:r>
      <w:r w:rsidR="00155805" w:rsidRPr="00155805">
        <w:rPr>
          <w:rFonts w:ascii="Arial" w:hAnsi="Arial" w:cs="Arial"/>
          <w:spacing w:val="2"/>
          <w:sz w:val="24"/>
          <w:szCs w:val="24"/>
        </w:rPr>
        <w:t xml:space="preserve">сельсовета Октябрьского </w:t>
      </w:r>
      <w:r w:rsidRPr="00155805">
        <w:rPr>
          <w:rFonts w:ascii="Arial" w:hAnsi="Arial" w:cs="Arial"/>
          <w:spacing w:val="2"/>
          <w:sz w:val="24"/>
          <w:szCs w:val="24"/>
        </w:rPr>
        <w:t>района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4.1. </w:t>
      </w:r>
      <w:proofErr w:type="gramStart"/>
      <w:r w:rsidRPr="00155805">
        <w:rPr>
          <w:rFonts w:ascii="Arial" w:hAnsi="Arial" w:cs="Arial"/>
          <w:spacing w:val="2"/>
        </w:rPr>
        <w:t>Контроль за</w:t>
      </w:r>
      <w:proofErr w:type="gramEnd"/>
      <w:r w:rsidRPr="00155805">
        <w:rPr>
          <w:rFonts w:ascii="Arial" w:hAnsi="Arial" w:cs="Arial"/>
          <w:spacing w:val="2"/>
        </w:rPr>
        <w:t xml:space="preserve"> исполнением</w:t>
      </w:r>
      <w:r w:rsidR="00155805" w:rsidRPr="00155805">
        <w:rPr>
          <w:rFonts w:ascii="Arial" w:hAnsi="Arial" w:cs="Arial"/>
          <w:spacing w:val="2"/>
        </w:rPr>
        <w:t xml:space="preserve"> настоящих Правил осуществляет А</w:t>
      </w:r>
      <w:r w:rsidRPr="00155805">
        <w:rPr>
          <w:rFonts w:ascii="Arial" w:hAnsi="Arial" w:cs="Arial"/>
          <w:spacing w:val="2"/>
        </w:rPr>
        <w:t xml:space="preserve">дминистрация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>4.2. Лица, виновные в нарушении настоящих Правил, привлекаются к ответственности в соответствии с действующим законодательством Российской Федерации.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9272CA" w:rsidRPr="00155805" w:rsidRDefault="009272CA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9272CA" w:rsidRDefault="006B4410" w:rsidP="006B4410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spacing w:val="2"/>
          <w:sz w:val="20"/>
          <w:szCs w:val="20"/>
        </w:rPr>
      </w:pPr>
      <w:r w:rsidRPr="009272CA">
        <w:rPr>
          <w:rFonts w:ascii="Arial" w:hAnsi="Arial" w:cs="Arial"/>
          <w:spacing w:val="2"/>
          <w:sz w:val="20"/>
          <w:szCs w:val="20"/>
        </w:rPr>
        <w:lastRenderedPageBreak/>
        <w:t xml:space="preserve">Приложение № 2 </w:t>
      </w:r>
    </w:p>
    <w:p w:rsidR="006B4410" w:rsidRPr="009272CA" w:rsidRDefault="006B4410" w:rsidP="006B4410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spacing w:val="2"/>
          <w:sz w:val="20"/>
          <w:szCs w:val="20"/>
        </w:rPr>
      </w:pPr>
      <w:r w:rsidRPr="009272CA">
        <w:rPr>
          <w:rFonts w:ascii="Arial" w:hAnsi="Arial" w:cs="Arial"/>
          <w:spacing w:val="2"/>
          <w:sz w:val="20"/>
          <w:szCs w:val="20"/>
        </w:rPr>
        <w:t xml:space="preserve">к постановлению администрации </w:t>
      </w:r>
    </w:p>
    <w:p w:rsidR="006B4410" w:rsidRPr="009272CA" w:rsidRDefault="00155805" w:rsidP="006B4410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spacing w:val="2"/>
          <w:sz w:val="20"/>
          <w:szCs w:val="20"/>
        </w:rPr>
      </w:pPr>
      <w:r w:rsidRPr="009272CA">
        <w:rPr>
          <w:rFonts w:ascii="Arial" w:hAnsi="Arial" w:cs="Arial"/>
          <w:spacing w:val="2"/>
          <w:sz w:val="20"/>
          <w:szCs w:val="20"/>
        </w:rPr>
        <w:t>Никольского</w:t>
      </w:r>
      <w:r w:rsidR="006B4410" w:rsidRPr="009272CA">
        <w:rPr>
          <w:rFonts w:ascii="Arial" w:hAnsi="Arial" w:cs="Arial"/>
          <w:spacing w:val="2"/>
          <w:sz w:val="20"/>
          <w:szCs w:val="20"/>
        </w:rPr>
        <w:t xml:space="preserve"> сельсовета </w:t>
      </w:r>
    </w:p>
    <w:p w:rsidR="006B4410" w:rsidRPr="009272CA" w:rsidRDefault="009272CA" w:rsidP="006B4410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от </w:t>
      </w:r>
      <w:r w:rsidR="00D253DD">
        <w:rPr>
          <w:rFonts w:ascii="Arial" w:hAnsi="Arial" w:cs="Arial"/>
          <w:spacing w:val="2"/>
          <w:sz w:val="20"/>
          <w:szCs w:val="20"/>
        </w:rPr>
        <w:t>15.12</w:t>
      </w:r>
      <w:r w:rsidR="006B4410" w:rsidRPr="009272CA">
        <w:rPr>
          <w:rFonts w:ascii="Arial" w:hAnsi="Arial" w:cs="Arial"/>
          <w:spacing w:val="2"/>
          <w:sz w:val="20"/>
          <w:szCs w:val="20"/>
        </w:rPr>
        <w:t>.2017г. №</w:t>
      </w:r>
      <w:r w:rsidR="00D253DD">
        <w:rPr>
          <w:rFonts w:ascii="Arial" w:hAnsi="Arial" w:cs="Arial"/>
          <w:spacing w:val="2"/>
          <w:sz w:val="20"/>
          <w:szCs w:val="20"/>
        </w:rPr>
        <w:t>90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  <w:spacing w:val="2"/>
        </w:rPr>
      </w:pPr>
    </w:p>
    <w:p w:rsidR="006B4410" w:rsidRPr="00155805" w:rsidRDefault="006B4410" w:rsidP="006B4410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spacing w:val="2"/>
          <w:sz w:val="24"/>
          <w:szCs w:val="24"/>
        </w:rPr>
        <w:t xml:space="preserve">Порядок деятельности общественных кладбищ на территории </w:t>
      </w:r>
      <w:r w:rsidR="00155805" w:rsidRPr="00155805">
        <w:rPr>
          <w:rFonts w:ascii="Arial" w:hAnsi="Arial" w:cs="Arial"/>
          <w:spacing w:val="2"/>
          <w:sz w:val="24"/>
          <w:szCs w:val="24"/>
        </w:rPr>
        <w:t>Никольского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 сельсовета Октябрьского района</w:t>
      </w:r>
    </w:p>
    <w:p w:rsidR="006B4410" w:rsidRPr="00155805" w:rsidRDefault="006B4410" w:rsidP="006B4410">
      <w:pPr>
        <w:pStyle w:val="3"/>
        <w:shd w:val="clear" w:color="auto" w:fill="FFFFFF"/>
        <w:tabs>
          <w:tab w:val="clear" w:pos="720"/>
          <w:tab w:val="num" w:pos="0"/>
        </w:tabs>
        <w:spacing w:before="0" w:after="0"/>
        <w:ind w:hanging="11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bCs w:val="0"/>
          <w:spacing w:val="2"/>
          <w:sz w:val="24"/>
          <w:szCs w:val="24"/>
        </w:rPr>
        <w:t>I. Общие положения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1.1. Порядок деятельности общественных кладбищ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(далее - Порядок) определяет: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порядок захоронения, установки надмогильных сооружений и эксгумации останков;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правила посещения общественных кладбищ, права и обязанности граждан.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1.2. Порядок разработан в соответствии с</w:t>
      </w:r>
      <w:r w:rsidRPr="00155805">
        <w:rPr>
          <w:rStyle w:val="apple-converted-space"/>
          <w:rFonts w:ascii="Arial" w:hAnsi="Arial" w:cs="Arial"/>
          <w:spacing w:val="2"/>
        </w:rPr>
        <w:t xml:space="preserve"> </w:t>
      </w:r>
      <w:hyperlink r:id="rId11" w:history="1">
        <w:r w:rsidRPr="00155805">
          <w:rPr>
            <w:rStyle w:val="a4"/>
            <w:rFonts w:ascii="Arial" w:hAnsi="Arial" w:cs="Arial"/>
            <w:spacing w:val="2"/>
          </w:rPr>
          <w:t>Федеральным законом от 12.01.1996 N 8-ФЗ "О погребении и похоронном деле"</w:t>
        </w:r>
      </w:hyperlink>
      <w:r w:rsidRPr="00155805">
        <w:rPr>
          <w:rFonts w:ascii="Arial" w:hAnsi="Arial" w:cs="Arial"/>
          <w:spacing w:val="2"/>
        </w:rPr>
        <w:t>,</w:t>
      </w:r>
      <w:r w:rsidRPr="00155805">
        <w:rPr>
          <w:rStyle w:val="apple-converted-space"/>
          <w:rFonts w:ascii="Arial" w:hAnsi="Arial" w:cs="Arial"/>
          <w:spacing w:val="2"/>
        </w:rPr>
        <w:t xml:space="preserve"> </w:t>
      </w:r>
      <w:hyperlink r:id="rId12" w:history="1">
        <w:r w:rsidRPr="00155805">
          <w:rPr>
            <w:rStyle w:val="a4"/>
            <w:rFonts w:ascii="Arial" w:hAnsi="Arial" w:cs="Arial"/>
            <w:spacing w:val="2"/>
          </w:rPr>
          <w:t>Постановлением Главного государственного санитарного врача РФ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155805">
        <w:rPr>
          <w:rFonts w:ascii="Arial" w:hAnsi="Arial" w:cs="Arial"/>
          <w:spacing w:val="2"/>
        </w:rPr>
        <w:t>.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b/>
          <w:bCs/>
          <w:spacing w:val="2"/>
        </w:rPr>
      </w:pPr>
      <w:r w:rsidRPr="00155805">
        <w:rPr>
          <w:rFonts w:ascii="Arial" w:hAnsi="Arial" w:cs="Arial"/>
          <w:spacing w:val="2"/>
        </w:rPr>
        <w:t xml:space="preserve">1.3. Общественные кладбища на территории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 находятся в ведении администрации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</w:t>
      </w:r>
      <w:proofErr w:type="gramStart"/>
      <w:r w:rsidRPr="00155805">
        <w:rPr>
          <w:rFonts w:ascii="Arial" w:hAnsi="Arial" w:cs="Arial"/>
          <w:spacing w:val="2"/>
        </w:rPr>
        <w:t xml:space="preserve"> .</w:t>
      </w:r>
      <w:proofErr w:type="gramEnd"/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spacing w:val="2"/>
          <w:sz w:val="24"/>
          <w:szCs w:val="24"/>
          <w:lang w:val="en-US"/>
        </w:rPr>
        <w:t>II</w:t>
      </w:r>
      <w:r w:rsidRPr="00155805">
        <w:rPr>
          <w:rFonts w:ascii="Arial" w:hAnsi="Arial" w:cs="Arial"/>
          <w:spacing w:val="2"/>
          <w:sz w:val="24"/>
          <w:szCs w:val="24"/>
        </w:rPr>
        <w:t>. Порядок захоронения, установки надмогильных сооружений и эксгумации останков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>2.1. Захоронение умерших производится в соответствии с требованиями действующих санитарных норм и настоящего Порядка.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2.2. Кладбища открыты для захоронений ежедневно с 9 до 17 часов.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2.3. </w:t>
      </w:r>
      <w:proofErr w:type="gramStart"/>
      <w:r w:rsidRPr="00155805">
        <w:rPr>
          <w:rFonts w:ascii="Arial" w:hAnsi="Arial" w:cs="Arial"/>
          <w:lang w:eastAsia="ru-RU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2.4. </w:t>
      </w:r>
      <w:proofErr w:type="gramStart"/>
      <w:r w:rsidRPr="00155805">
        <w:rPr>
          <w:rFonts w:ascii="Arial" w:hAnsi="Arial" w:cs="Arial"/>
          <w:spacing w:val="2"/>
        </w:rPr>
        <w:t>Захоронение умершего супругом (-ой)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  <w:proofErr w:type="gramEnd"/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2.5. Захоронение (погребение) может осуществляться с учетом </w:t>
      </w:r>
      <w:proofErr w:type="spellStart"/>
      <w:r w:rsidRPr="00155805">
        <w:rPr>
          <w:rFonts w:ascii="Arial" w:hAnsi="Arial" w:cs="Arial"/>
          <w:spacing w:val="2"/>
        </w:rPr>
        <w:t>вероисповедальных</w:t>
      </w:r>
      <w:proofErr w:type="spellEnd"/>
      <w:r w:rsidRPr="00155805">
        <w:rPr>
          <w:rFonts w:ascii="Arial" w:hAnsi="Arial" w:cs="Arial"/>
          <w:spacing w:val="2"/>
        </w:rPr>
        <w:t>, воинских и иных обычаев и традиций.</w:t>
      </w:r>
    </w:p>
    <w:p w:rsidR="006B4410" w:rsidRPr="00155805" w:rsidRDefault="006B4410" w:rsidP="006B4410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55805">
        <w:rPr>
          <w:rFonts w:ascii="Arial" w:hAnsi="Arial" w:cs="Arial"/>
          <w:spacing w:val="2"/>
        </w:rPr>
        <w:t xml:space="preserve"> 2.6. </w:t>
      </w:r>
      <w:r w:rsidRPr="00155805">
        <w:rPr>
          <w:rFonts w:ascii="Arial" w:hAnsi="Arial" w:cs="Arial"/>
          <w:lang w:eastAsia="ru-RU"/>
        </w:rPr>
        <w:t>Предоставление земельных участков для погребений на территории кладбища осуществляется таким образом, чтобы гарантировать на этом же участке земли погребение умершего супруга или близкого родственника.</w:t>
      </w:r>
    </w:p>
    <w:p w:rsidR="006B4410" w:rsidRPr="00155805" w:rsidRDefault="006B4410" w:rsidP="006B4410">
      <w:pPr>
        <w:suppressAutoHyphens w:val="0"/>
        <w:jc w:val="both"/>
        <w:rPr>
          <w:rFonts w:ascii="Arial" w:hAnsi="Arial" w:cs="Arial"/>
          <w:lang w:eastAsia="ru-RU"/>
        </w:rPr>
      </w:pPr>
      <w:r w:rsidRPr="00155805">
        <w:rPr>
          <w:rFonts w:ascii="Arial" w:hAnsi="Arial" w:cs="Arial"/>
          <w:lang w:eastAsia="ru-RU"/>
        </w:rPr>
        <w:t>Размеры бесплатно предоставляемых участков земли для погребения:</w:t>
      </w:r>
    </w:p>
    <w:p w:rsidR="006B4410" w:rsidRPr="00155805" w:rsidRDefault="006B4410" w:rsidP="006B4410">
      <w:pPr>
        <w:jc w:val="both"/>
        <w:rPr>
          <w:rFonts w:ascii="Arial" w:hAnsi="Arial" w:cs="Arial"/>
          <w:lang w:eastAsia="ru-RU"/>
        </w:rPr>
      </w:pPr>
      <w:r w:rsidRPr="00155805">
        <w:rPr>
          <w:rFonts w:ascii="Arial" w:hAnsi="Arial" w:cs="Arial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3"/>
        <w:gridCol w:w="1556"/>
        <w:gridCol w:w="1675"/>
        <w:gridCol w:w="61"/>
        <w:gridCol w:w="1690"/>
      </w:tblGrid>
      <w:tr w:rsidR="006B4410" w:rsidRPr="00155805" w:rsidTr="008C0F04">
        <w:trPr>
          <w:tblCellSpacing w:w="15" w:type="dxa"/>
        </w:trPr>
        <w:tc>
          <w:tcPr>
            <w:tcW w:w="4418" w:type="dxa"/>
            <w:vMerge w:val="restart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     Вид захоронения</w:t>
            </w:r>
          </w:p>
        </w:tc>
        <w:tc>
          <w:tcPr>
            <w:tcW w:w="4937" w:type="dxa"/>
            <w:gridSpan w:val="4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 Размеры участков земли</w:t>
            </w:r>
          </w:p>
        </w:tc>
      </w:tr>
      <w:tr w:rsidR="006B4410" w:rsidRPr="00155805" w:rsidTr="008C0F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6" w:type="dxa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Длина,</w:t>
            </w:r>
            <w:r w:rsidRPr="00155805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155805">
              <w:rPr>
                <w:rFonts w:ascii="Arial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1645" w:type="dxa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Ширина,</w:t>
            </w:r>
            <w:r w:rsidRPr="00155805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155805">
              <w:rPr>
                <w:rFonts w:ascii="Arial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1706" w:type="dxa"/>
            <w:gridSpan w:val="2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Площадь,</w:t>
            </w:r>
            <w:r w:rsidRPr="00155805">
              <w:rPr>
                <w:rFonts w:ascii="Arial" w:hAnsi="Arial" w:cs="Arial"/>
                <w:lang w:eastAsia="ru-RU"/>
              </w:rPr>
              <w:br/>
              <w:t>кв. м</w:t>
            </w:r>
          </w:p>
        </w:tc>
      </w:tr>
      <w:tr w:rsidR="006B4410" w:rsidRPr="00155805" w:rsidTr="008C0F04">
        <w:trPr>
          <w:tblCellSpacing w:w="15" w:type="dxa"/>
        </w:trPr>
        <w:tc>
          <w:tcPr>
            <w:tcW w:w="4418" w:type="dxa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Одиночные захоронения</w:t>
            </w:r>
          </w:p>
        </w:tc>
        <w:tc>
          <w:tcPr>
            <w:tcW w:w="1526" w:type="dxa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645" w:type="dxa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2,0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7,0</w:t>
            </w:r>
          </w:p>
        </w:tc>
      </w:tr>
      <w:tr w:rsidR="006B4410" w:rsidRPr="00155805" w:rsidTr="008C0F04">
        <w:trPr>
          <w:tblCellSpacing w:w="15" w:type="dxa"/>
        </w:trPr>
        <w:tc>
          <w:tcPr>
            <w:tcW w:w="4418" w:type="dxa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Родственные захоронения</w:t>
            </w:r>
          </w:p>
        </w:tc>
        <w:tc>
          <w:tcPr>
            <w:tcW w:w="1526" w:type="dxa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645" w:type="dxa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14,0</w:t>
            </w:r>
          </w:p>
        </w:tc>
      </w:tr>
      <w:tr w:rsidR="006B4410" w:rsidRPr="00155805" w:rsidTr="008C0F04">
        <w:trPr>
          <w:tblCellSpacing w:w="15" w:type="dxa"/>
        </w:trPr>
        <w:tc>
          <w:tcPr>
            <w:tcW w:w="4418" w:type="dxa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Для захоронения урны с прахом</w:t>
            </w:r>
          </w:p>
        </w:tc>
        <w:tc>
          <w:tcPr>
            <w:tcW w:w="1526" w:type="dxa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0,8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1,1</w:t>
            </w:r>
          </w:p>
        </w:tc>
        <w:tc>
          <w:tcPr>
            <w:tcW w:w="1645" w:type="dxa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0,88</w:t>
            </w:r>
          </w:p>
        </w:tc>
      </w:tr>
      <w:tr w:rsidR="006B4410" w:rsidRPr="00155805" w:rsidTr="008C0F04">
        <w:trPr>
          <w:trHeight w:val="249"/>
          <w:tblCellSpacing w:w="15" w:type="dxa"/>
        </w:trPr>
        <w:tc>
          <w:tcPr>
            <w:tcW w:w="4418" w:type="dxa"/>
            <w:vAlign w:val="center"/>
            <w:hideMark/>
          </w:tcPr>
          <w:p w:rsidR="006B4410" w:rsidRPr="00155805" w:rsidRDefault="006B4410" w:rsidP="008C0F04">
            <w:pPr>
              <w:jc w:val="both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Семейные захоронения</w:t>
            </w:r>
          </w:p>
        </w:tc>
        <w:tc>
          <w:tcPr>
            <w:tcW w:w="1526" w:type="dxa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706" w:type="dxa"/>
            <w:gridSpan w:val="2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1645" w:type="dxa"/>
            <w:vAlign w:val="center"/>
            <w:hideMark/>
          </w:tcPr>
          <w:p w:rsidR="006B4410" w:rsidRPr="00155805" w:rsidRDefault="006B4410" w:rsidP="008C0F04">
            <w:pPr>
              <w:jc w:val="center"/>
              <w:rPr>
                <w:rFonts w:ascii="Arial" w:hAnsi="Arial" w:cs="Arial"/>
                <w:lang w:eastAsia="ru-RU"/>
              </w:rPr>
            </w:pPr>
            <w:r w:rsidRPr="00155805">
              <w:rPr>
                <w:rFonts w:ascii="Arial" w:hAnsi="Arial" w:cs="Arial"/>
                <w:lang w:eastAsia="ru-RU"/>
              </w:rPr>
              <w:t>28,0</w:t>
            </w:r>
          </w:p>
        </w:tc>
      </w:tr>
    </w:tbl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lastRenderedPageBreak/>
        <w:t xml:space="preserve"> 2.7. Глубина могилы - не менее 1,5 м с учетом местных почвенно-климатических условий. От дна могилы до уровня стояния грунтовых вод должно быть не менее - 0,5 м, над каждой могилой должна быть земляная насыпь высотой 0,5 м от поверхности земли или надмогильная плита.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2.8. Повторное захоронение в одну и ту же могилу тел родственника (родственников) разрешается по истечении 20-летнего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если не предусмотрена эксгумация.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2.9. Захоронение урны с прахом в родственную могилу разрешается независимо от времени предыдущего захоронения в нее гроба.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2.10. Захоронения в бесхозные могилы (места захоронения) на кладбищах допускаются по истечении периода минерализации (20 лет после последнего захоронения), если не предусмотрена эксгумация.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2.11. </w:t>
      </w:r>
      <w:proofErr w:type="gramStart"/>
      <w:r w:rsidRPr="00155805">
        <w:rPr>
          <w:rFonts w:ascii="Arial" w:hAnsi="Arial" w:cs="Arial"/>
          <w:spacing w:val="2"/>
        </w:rPr>
        <w:t>При захоронении на могильном холме супругом (-ой)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собственными силами либо с привлечением подрядной организации, на платной основе устанавливается надмогильное сооружение или знак с обязательным указанием фамилии, имени и отчества, даты рождения и смерти умершего.</w:t>
      </w:r>
      <w:proofErr w:type="gramEnd"/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2.12. Каждое захоронение регистрируется в Книге регистрации захоронений произвольной формы с обязательным указанием: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регистрационный номер захоронения;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  <w:spacing w:val="2"/>
        </w:rPr>
        <w:t xml:space="preserve"> - фамилия, имя, отчество </w:t>
      </w:r>
      <w:proofErr w:type="gramStart"/>
      <w:r w:rsidRPr="00155805">
        <w:rPr>
          <w:rFonts w:ascii="Arial" w:hAnsi="Arial" w:cs="Arial"/>
          <w:spacing w:val="2"/>
        </w:rPr>
        <w:t>умершего</w:t>
      </w:r>
      <w:proofErr w:type="gramEnd"/>
      <w:r w:rsidRPr="00155805">
        <w:rPr>
          <w:rFonts w:ascii="Arial" w:hAnsi="Arial" w:cs="Arial"/>
          <w:spacing w:val="2"/>
        </w:rPr>
        <w:t>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возраст </w:t>
      </w:r>
      <w:proofErr w:type="gramStart"/>
      <w:r w:rsidRPr="00155805">
        <w:rPr>
          <w:rFonts w:ascii="Arial" w:hAnsi="Arial" w:cs="Arial"/>
        </w:rPr>
        <w:t>умершего</w:t>
      </w:r>
      <w:proofErr w:type="gramEnd"/>
      <w:r w:rsidRPr="00155805">
        <w:rPr>
          <w:rFonts w:ascii="Arial" w:hAnsi="Arial" w:cs="Arial"/>
        </w:rPr>
        <w:t>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дата смерти;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дата захоронения;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номер свидетельства о смерти и дата выдачи;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номер участка, сектора, номер места захоронения;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размер </w:t>
      </w:r>
      <w:proofErr w:type="gramStart"/>
      <w:r w:rsidRPr="00155805">
        <w:rPr>
          <w:rFonts w:ascii="Arial" w:hAnsi="Arial" w:cs="Arial"/>
        </w:rPr>
        <w:t>отведенного</w:t>
      </w:r>
      <w:proofErr w:type="gramEnd"/>
      <w:r w:rsidRPr="00155805">
        <w:rPr>
          <w:rFonts w:ascii="Arial" w:hAnsi="Arial" w:cs="Arial"/>
        </w:rPr>
        <w:t xml:space="preserve"> под место захоронение.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2.13. Книга регистрации захоронений не имеет срока давности и подлежит постоянному хранению.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2.14. Установка надмогильных сооружений (памятников, оградок, цветников, цоколей и прочее) производится после записи в книге регистрации установки надгробий произвольной формы с обязательным указанием: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</w:rPr>
        <w:t xml:space="preserve"> </w:t>
      </w:r>
      <w:r w:rsidRPr="00155805">
        <w:rPr>
          <w:rFonts w:ascii="Arial" w:hAnsi="Arial" w:cs="Arial"/>
          <w:spacing w:val="2"/>
        </w:rPr>
        <w:t>- регистрационный номер захоронения;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фамилия, имя, отчество </w:t>
      </w:r>
      <w:proofErr w:type="gramStart"/>
      <w:r w:rsidRPr="00155805">
        <w:rPr>
          <w:rFonts w:ascii="Arial" w:hAnsi="Arial" w:cs="Arial"/>
          <w:spacing w:val="2"/>
        </w:rPr>
        <w:t>умершего</w:t>
      </w:r>
      <w:proofErr w:type="gramEnd"/>
      <w:r w:rsidRPr="00155805">
        <w:rPr>
          <w:rFonts w:ascii="Arial" w:hAnsi="Arial" w:cs="Arial"/>
          <w:spacing w:val="2"/>
        </w:rPr>
        <w:t>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дата установки;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- габаритные размеры, материалы памятника (оградки).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2.15. Установка памятников, памятных знаков и надмогильных сооружений не на месте захоронения запрещается.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2.16. Устанавливаемые памятники и сооружения не должны иметь частей, выступающих за границы участка или нависающих над ними.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 2.17. Установка новых или нанесение на имеющиеся надмогильные сооружения надписей, не отражающих сведения </w:t>
      </w:r>
      <w:proofErr w:type="gramStart"/>
      <w:r w:rsidRPr="00155805">
        <w:rPr>
          <w:rFonts w:ascii="Arial" w:hAnsi="Arial" w:cs="Arial"/>
          <w:spacing w:val="2"/>
        </w:rPr>
        <w:t>о</w:t>
      </w:r>
      <w:proofErr w:type="gramEnd"/>
      <w:r w:rsidRPr="00155805">
        <w:rPr>
          <w:rFonts w:ascii="Arial" w:hAnsi="Arial" w:cs="Arial"/>
          <w:spacing w:val="2"/>
        </w:rPr>
        <w:t xml:space="preserve"> действительно захороненных в данном месте умерших, запрещается.</w:t>
      </w:r>
    </w:p>
    <w:p w:rsidR="006B4410" w:rsidRPr="00155805" w:rsidRDefault="006B4410" w:rsidP="006B4410">
      <w:pPr>
        <w:ind w:firstLine="709"/>
        <w:jc w:val="both"/>
        <w:rPr>
          <w:rFonts w:ascii="Arial" w:hAnsi="Arial" w:cs="Arial"/>
          <w:b/>
          <w:bCs/>
          <w:spacing w:val="2"/>
        </w:rPr>
      </w:pPr>
      <w:r w:rsidRPr="00155805">
        <w:rPr>
          <w:rFonts w:ascii="Arial" w:hAnsi="Arial" w:cs="Arial"/>
          <w:spacing w:val="2"/>
        </w:rPr>
        <w:t xml:space="preserve"> 2.18. Эксгумация останков умерших производится в порядке и в соответствии с требованиями, установленными </w:t>
      </w:r>
      <w:proofErr w:type="spellStart"/>
      <w:r w:rsidRPr="00155805">
        <w:rPr>
          <w:rFonts w:ascii="Arial" w:hAnsi="Arial" w:cs="Arial"/>
          <w:spacing w:val="2"/>
        </w:rPr>
        <w:t>СанПиН</w:t>
      </w:r>
      <w:proofErr w:type="spellEnd"/>
      <w:r w:rsidRPr="00155805">
        <w:rPr>
          <w:rFonts w:ascii="Arial" w:hAnsi="Arial" w:cs="Arial"/>
          <w:spacing w:val="2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утвержденные</w:t>
      </w:r>
      <w:r w:rsidRPr="00155805">
        <w:rPr>
          <w:rStyle w:val="apple-converted-space"/>
          <w:rFonts w:ascii="Arial" w:hAnsi="Arial" w:cs="Arial"/>
          <w:spacing w:val="2"/>
        </w:rPr>
        <w:t xml:space="preserve"> </w:t>
      </w:r>
      <w:hyperlink r:id="rId13" w:history="1">
        <w:r w:rsidRPr="00155805">
          <w:rPr>
            <w:rStyle w:val="a4"/>
            <w:rFonts w:ascii="Arial" w:hAnsi="Arial" w:cs="Arial"/>
            <w:spacing w:val="2"/>
          </w:rPr>
          <w:t>постановлением Главного государственного санитарного врача РФ от 28 июня 2011 года N 84</w:t>
        </w:r>
      </w:hyperlink>
      <w:r w:rsidRPr="00155805">
        <w:rPr>
          <w:rFonts w:ascii="Arial" w:hAnsi="Arial" w:cs="Arial"/>
          <w:spacing w:val="2"/>
        </w:rPr>
        <w:t>.</w:t>
      </w: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155805">
        <w:rPr>
          <w:rFonts w:ascii="Arial" w:hAnsi="Arial" w:cs="Arial"/>
          <w:spacing w:val="2"/>
          <w:sz w:val="24"/>
          <w:szCs w:val="24"/>
        </w:rPr>
        <w:t>I</w:t>
      </w:r>
      <w:r w:rsidRPr="00155805">
        <w:rPr>
          <w:rFonts w:ascii="Arial" w:hAnsi="Arial" w:cs="Arial"/>
          <w:spacing w:val="2"/>
          <w:sz w:val="24"/>
          <w:szCs w:val="24"/>
          <w:lang w:val="en-US"/>
        </w:rPr>
        <w:t>II</w:t>
      </w:r>
      <w:r w:rsidRPr="00155805">
        <w:rPr>
          <w:rFonts w:ascii="Arial" w:hAnsi="Arial" w:cs="Arial"/>
          <w:spacing w:val="2"/>
          <w:sz w:val="24"/>
          <w:szCs w:val="24"/>
        </w:rPr>
        <w:t>. Правила посещения кладбищ, права и обязанности граждан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6B4410" w:rsidRPr="00155805">
        <w:rPr>
          <w:rFonts w:ascii="Arial" w:hAnsi="Arial" w:cs="Arial"/>
        </w:rPr>
        <w:t>3.1. Кладбища открыты для посещений ежедневно с 9 до 17 часов.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B4410" w:rsidRPr="00155805">
        <w:rPr>
          <w:rFonts w:ascii="Arial" w:hAnsi="Arial" w:cs="Arial"/>
        </w:rPr>
        <w:t xml:space="preserve"> 3.2. На территории кладбища посетители должны соблюдать общественный порядок и тишину.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</w:t>
      </w:r>
      <w:r w:rsidR="00D253DD">
        <w:rPr>
          <w:rFonts w:ascii="Arial" w:hAnsi="Arial" w:cs="Arial"/>
        </w:rPr>
        <w:t xml:space="preserve">      </w:t>
      </w:r>
      <w:r w:rsidRPr="00155805">
        <w:rPr>
          <w:rFonts w:ascii="Arial" w:hAnsi="Arial" w:cs="Arial"/>
        </w:rPr>
        <w:t>3.3. Посетители кладбища имеют право: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B4410" w:rsidRPr="00155805">
        <w:rPr>
          <w:rFonts w:ascii="Arial" w:hAnsi="Arial" w:cs="Arial"/>
        </w:rPr>
        <w:t xml:space="preserve"> 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  <w:r w:rsidR="006B4410" w:rsidRPr="0015580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</w:t>
      </w:r>
      <w:r w:rsidR="006B4410" w:rsidRPr="00155805">
        <w:rPr>
          <w:rFonts w:ascii="Arial" w:hAnsi="Arial" w:cs="Arial"/>
        </w:rPr>
        <w:t>- производить уборку своего участка и посещение кладбища в отведенные для этого часы;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B4410" w:rsidRPr="00155805">
        <w:rPr>
          <w:rFonts w:ascii="Arial" w:hAnsi="Arial" w:cs="Arial"/>
        </w:rPr>
        <w:t xml:space="preserve"> - сажать цветы на могильном участке.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B4410" w:rsidRPr="00155805">
        <w:rPr>
          <w:rFonts w:ascii="Arial" w:hAnsi="Arial" w:cs="Arial"/>
        </w:rPr>
        <w:t xml:space="preserve"> 3.4. Посетители кладбища обязаны: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B4410" w:rsidRPr="00155805">
        <w:rPr>
          <w:rFonts w:ascii="Arial" w:hAnsi="Arial" w:cs="Arial"/>
        </w:rPr>
        <w:t xml:space="preserve"> - при обустройстве места погребения (оградка, памятник, другие сооружения) не выходить за границы отведенного участка;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B4410" w:rsidRPr="00155805">
        <w:rPr>
          <w:rFonts w:ascii="Arial" w:hAnsi="Arial" w:cs="Arial"/>
        </w:rPr>
        <w:t xml:space="preserve"> - соблюдать установленный порядок захоронения;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B4410" w:rsidRPr="00155805">
        <w:rPr>
          <w:rFonts w:ascii="Arial" w:hAnsi="Arial" w:cs="Arial"/>
        </w:rPr>
        <w:t xml:space="preserve"> - содержать захоронения в надлежащем порядке;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B4410" w:rsidRPr="00155805">
        <w:rPr>
          <w:rFonts w:ascii="Arial" w:hAnsi="Arial" w:cs="Arial"/>
        </w:rPr>
        <w:t xml:space="preserve"> - выносить мусор только в отведенные для этого места.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B4410" w:rsidRPr="00155805">
        <w:rPr>
          <w:rFonts w:ascii="Arial" w:hAnsi="Arial" w:cs="Arial"/>
        </w:rPr>
        <w:t xml:space="preserve"> 3.5. На территории кладбища посетителям запрещается: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410" w:rsidRPr="00155805">
        <w:rPr>
          <w:rFonts w:ascii="Arial" w:hAnsi="Arial" w:cs="Arial"/>
        </w:rPr>
        <w:t xml:space="preserve"> - самовольно устанавливать, переделывать и снимать памятники, мемориальные доски и другие надгробные сооружения;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410" w:rsidRPr="00155805">
        <w:rPr>
          <w:rFonts w:ascii="Arial" w:hAnsi="Arial" w:cs="Arial"/>
        </w:rPr>
        <w:t xml:space="preserve"> - портить памятники, оборудованные кладбища, засорять территорию;</w:t>
      </w:r>
    </w:p>
    <w:p w:rsidR="006B4410" w:rsidRPr="00155805" w:rsidRDefault="00D253DD" w:rsidP="006B4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410" w:rsidRPr="00155805">
        <w:rPr>
          <w:rFonts w:ascii="Arial" w:hAnsi="Arial" w:cs="Arial"/>
        </w:rPr>
        <w:t xml:space="preserve"> - ломать зеленые насаждения, рвать цветы, собирать венки;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производить выгул собак, пасти домашний скот, ловить птиц;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разводить костры;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производить раскопку грунта;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находиться на территории кладбища после его закрытия;</w:t>
      </w:r>
      <w:r w:rsidRPr="00155805">
        <w:rPr>
          <w:rFonts w:ascii="Arial" w:hAnsi="Arial" w:cs="Arial"/>
        </w:rPr>
        <w:br/>
      </w:r>
      <w:r w:rsidR="00D253DD">
        <w:rPr>
          <w:rFonts w:ascii="Arial" w:hAnsi="Arial" w:cs="Arial"/>
        </w:rPr>
        <w:t xml:space="preserve"> </w:t>
      </w:r>
      <w:r w:rsidRPr="00155805">
        <w:rPr>
          <w:rFonts w:ascii="Arial" w:hAnsi="Arial" w:cs="Arial"/>
        </w:rPr>
        <w:t>- заниматься коммерческой деятельностью;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оставлять старые демонтированные надмогильные сооружения в не установленных для этого местах.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3.6. Право беспрепятственного проезда на территорию кладбища имеют: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</w:t>
      </w:r>
      <w:proofErr w:type="spellStart"/>
      <w:r w:rsidRPr="00155805">
        <w:rPr>
          <w:rFonts w:ascii="Arial" w:hAnsi="Arial" w:cs="Arial"/>
        </w:rPr>
        <w:t>катафальное</w:t>
      </w:r>
      <w:proofErr w:type="spellEnd"/>
      <w:r w:rsidRPr="00155805">
        <w:rPr>
          <w:rFonts w:ascii="Arial" w:hAnsi="Arial" w:cs="Arial"/>
        </w:rPr>
        <w:t xml:space="preserve"> транспортное средство, а также сопровождающие его транспортные средства, образующие похоронную процессию;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инвалиды первой, второй и третьей группы на личном автотранспорте при наличии соответствующего удостоверения;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  <w:r w:rsidRPr="00155805">
        <w:rPr>
          <w:rFonts w:ascii="Arial" w:hAnsi="Arial" w:cs="Arial"/>
        </w:rPr>
        <w:t xml:space="preserve"> - лица, на которых зарегистрировано место захоронения, при ввозе на территорию кладбища надмогильных сооружений (надгробий) и оград с целью их последующей установки на месте захоронения.</w:t>
      </w:r>
    </w:p>
    <w:p w:rsidR="006B4410" w:rsidRPr="00155805" w:rsidRDefault="006B4410" w:rsidP="006B4410">
      <w:pPr>
        <w:jc w:val="both"/>
        <w:rPr>
          <w:rFonts w:ascii="Arial" w:hAnsi="Arial" w:cs="Arial"/>
          <w:b/>
          <w:bCs/>
          <w:spacing w:val="2"/>
        </w:rPr>
      </w:pPr>
      <w:r w:rsidRPr="00155805">
        <w:rPr>
          <w:rFonts w:ascii="Arial" w:hAnsi="Arial" w:cs="Arial"/>
        </w:rPr>
        <w:t xml:space="preserve"> При этом скорость движения транспортных средств на территории кладбищ не должна превышать 10 км/час.</w:t>
      </w: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</w:p>
    <w:p w:rsidR="006B4410" w:rsidRPr="00155805" w:rsidRDefault="006B4410" w:rsidP="006B441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spacing w:val="2"/>
          <w:sz w:val="24"/>
          <w:szCs w:val="24"/>
        </w:rPr>
      </w:pPr>
      <w:r w:rsidRPr="00155805">
        <w:rPr>
          <w:rFonts w:ascii="Arial" w:hAnsi="Arial" w:cs="Arial"/>
          <w:spacing w:val="2"/>
          <w:sz w:val="24"/>
          <w:szCs w:val="24"/>
        </w:rPr>
        <w:t>I</w:t>
      </w:r>
      <w:r w:rsidRPr="00155805">
        <w:rPr>
          <w:rFonts w:ascii="Arial" w:hAnsi="Arial" w:cs="Arial"/>
          <w:spacing w:val="2"/>
          <w:sz w:val="24"/>
          <w:szCs w:val="24"/>
          <w:lang w:val="en-US"/>
        </w:rPr>
        <w:t>V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. Контроль и ответственность за нарушение порядка деятельности общественных кладбищ на территории </w:t>
      </w:r>
      <w:r w:rsidR="00155805" w:rsidRPr="00155805">
        <w:rPr>
          <w:rFonts w:ascii="Arial" w:hAnsi="Arial" w:cs="Arial"/>
          <w:spacing w:val="2"/>
          <w:sz w:val="24"/>
          <w:szCs w:val="24"/>
        </w:rPr>
        <w:t>Никольского</w:t>
      </w:r>
      <w:r w:rsidRPr="00155805">
        <w:rPr>
          <w:rFonts w:ascii="Arial" w:hAnsi="Arial" w:cs="Arial"/>
          <w:spacing w:val="2"/>
          <w:sz w:val="24"/>
          <w:szCs w:val="24"/>
        </w:rPr>
        <w:t xml:space="preserve"> сельсовета Октябрьского района</w:t>
      </w:r>
    </w:p>
    <w:p w:rsidR="006B4410" w:rsidRPr="00155805" w:rsidRDefault="006B4410" w:rsidP="006B4410">
      <w:pPr>
        <w:pStyle w:val="formattexttopleveltext"/>
        <w:shd w:val="clear" w:color="auto" w:fill="FFFFFF"/>
        <w:spacing w:before="0" w:after="0"/>
        <w:ind w:firstLine="709"/>
        <w:jc w:val="both"/>
        <w:rPr>
          <w:rFonts w:ascii="Arial" w:hAnsi="Arial" w:cs="Arial"/>
          <w:spacing w:val="2"/>
        </w:rPr>
      </w:pPr>
      <w:r w:rsidRPr="00155805">
        <w:rPr>
          <w:rFonts w:ascii="Arial" w:hAnsi="Arial" w:cs="Arial"/>
          <w:spacing w:val="2"/>
        </w:rPr>
        <w:t xml:space="preserve">4.1. </w:t>
      </w:r>
      <w:proofErr w:type="gramStart"/>
      <w:r w:rsidRPr="00155805">
        <w:rPr>
          <w:rFonts w:ascii="Arial" w:hAnsi="Arial" w:cs="Arial"/>
          <w:spacing w:val="2"/>
        </w:rPr>
        <w:t>Контроль за</w:t>
      </w:r>
      <w:proofErr w:type="gramEnd"/>
      <w:r w:rsidRPr="00155805">
        <w:rPr>
          <w:rFonts w:ascii="Arial" w:hAnsi="Arial" w:cs="Arial"/>
          <w:spacing w:val="2"/>
        </w:rPr>
        <w:t xml:space="preserve"> исполнением настоящего Порядка осуществляет администрация </w:t>
      </w:r>
      <w:r w:rsidR="00155805" w:rsidRPr="00155805">
        <w:rPr>
          <w:rFonts w:ascii="Arial" w:hAnsi="Arial" w:cs="Arial"/>
          <w:spacing w:val="2"/>
        </w:rPr>
        <w:t>Никольского</w:t>
      </w:r>
      <w:r w:rsidRPr="00155805">
        <w:rPr>
          <w:rFonts w:ascii="Arial" w:hAnsi="Arial" w:cs="Arial"/>
          <w:spacing w:val="2"/>
        </w:rPr>
        <w:t xml:space="preserve"> сельсовета Октябрьского района.</w:t>
      </w:r>
    </w:p>
    <w:p w:rsidR="006B4410" w:rsidRPr="00155805" w:rsidRDefault="00D253DD" w:rsidP="00D253DD">
      <w:pPr>
        <w:pStyle w:val="formattexttopleveltext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         </w:t>
      </w:r>
      <w:r w:rsidR="006B4410" w:rsidRPr="00155805">
        <w:rPr>
          <w:rFonts w:ascii="Arial" w:hAnsi="Arial" w:cs="Arial"/>
          <w:spacing w:val="2"/>
        </w:rPr>
        <w:t xml:space="preserve"> 4.2.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6B4410" w:rsidRPr="00155805" w:rsidRDefault="006B4410" w:rsidP="006B4410">
      <w:pPr>
        <w:jc w:val="both"/>
        <w:rPr>
          <w:rFonts w:ascii="Arial" w:hAnsi="Arial" w:cs="Arial"/>
        </w:rPr>
      </w:pPr>
    </w:p>
    <w:p w:rsidR="004338E5" w:rsidRPr="00155805" w:rsidRDefault="004338E5">
      <w:pPr>
        <w:rPr>
          <w:rFonts w:ascii="Arial" w:hAnsi="Arial" w:cs="Arial"/>
        </w:rPr>
      </w:pPr>
    </w:p>
    <w:sectPr w:rsidR="004338E5" w:rsidRPr="00155805" w:rsidSect="00C424E3">
      <w:pgSz w:w="11906" w:h="16838"/>
      <w:pgMar w:top="1134" w:right="850" w:bottom="719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10"/>
    <w:rsid w:val="00000349"/>
    <w:rsid w:val="00155805"/>
    <w:rsid w:val="00163692"/>
    <w:rsid w:val="004338E5"/>
    <w:rsid w:val="006B4410"/>
    <w:rsid w:val="0087441C"/>
    <w:rsid w:val="009272CA"/>
    <w:rsid w:val="00BD2253"/>
    <w:rsid w:val="00BE4153"/>
    <w:rsid w:val="00C424E3"/>
    <w:rsid w:val="00D253DD"/>
    <w:rsid w:val="00FA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6B4410"/>
    <w:pPr>
      <w:spacing w:before="28" w:after="10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qFormat/>
    <w:rsid w:val="006B4410"/>
    <w:pPr>
      <w:tabs>
        <w:tab w:val="num" w:pos="576"/>
      </w:tabs>
      <w:spacing w:before="28" w:after="10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B4410"/>
    <w:pPr>
      <w:tabs>
        <w:tab w:val="num" w:pos="720"/>
      </w:tabs>
      <w:spacing w:before="28" w:after="10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4410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6B4410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6B4410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character" w:customStyle="1" w:styleId="apple-converted-space">
    <w:name w:val="apple-converted-space"/>
    <w:basedOn w:val="a1"/>
    <w:rsid w:val="006B4410"/>
    <w:rPr>
      <w:rFonts w:cs="Times New Roman"/>
    </w:rPr>
  </w:style>
  <w:style w:type="character" w:styleId="a4">
    <w:name w:val="Hyperlink"/>
    <w:basedOn w:val="a1"/>
    <w:rsid w:val="006B4410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B4410"/>
    <w:pPr>
      <w:spacing w:after="120"/>
    </w:pPr>
  </w:style>
  <w:style w:type="character" w:customStyle="1" w:styleId="a5">
    <w:name w:val="Основной текст Знак"/>
    <w:basedOn w:val="a1"/>
    <w:link w:val="a0"/>
    <w:rsid w:val="006B441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6B4410"/>
    <w:pPr>
      <w:spacing w:before="28" w:after="100"/>
    </w:pPr>
  </w:style>
  <w:style w:type="paragraph" w:customStyle="1" w:styleId="formattexttopleveltext">
    <w:name w:val="formattext topleveltext"/>
    <w:basedOn w:val="a"/>
    <w:rsid w:val="006B4410"/>
    <w:pPr>
      <w:spacing w:before="28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7293" TargetMode="External"/><Relationship Id="rId13" Type="http://schemas.openxmlformats.org/officeDocument/2006/relationships/hyperlink" Target="http://docs.cntd.ru/document/902287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87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11" Type="http://schemas.openxmlformats.org/officeDocument/2006/relationships/hyperlink" Target="http://docs.cntd.ru/document/9015335" TargetMode="External"/><Relationship Id="rId5" Type="http://schemas.openxmlformats.org/officeDocument/2006/relationships/hyperlink" Target="http://docs.cntd.ru/document/90153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87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2017-11-24T11:14:00Z</dcterms:created>
  <dcterms:modified xsi:type="dcterms:W3CDTF">2017-12-19T06:14:00Z</dcterms:modified>
</cp:coreProperties>
</file>