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B4" w:rsidRPr="000F520D" w:rsidRDefault="00D12DB4" w:rsidP="00D12DB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D12DB4" w:rsidRPr="000F520D" w:rsidRDefault="00D12DB4" w:rsidP="00D12DB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12DB4" w:rsidRPr="000F520D" w:rsidRDefault="00D12DB4" w:rsidP="00D12DB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12DB4" w:rsidRPr="000F520D" w:rsidRDefault="00D12DB4" w:rsidP="00D12DB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D12DB4" w:rsidRPr="000F520D" w:rsidRDefault="00D12DB4" w:rsidP="00D12DB4">
      <w:pPr>
        <w:pStyle w:val="a6"/>
        <w:rPr>
          <w:rFonts w:ascii="Arial" w:hAnsi="Arial" w:cs="Arial"/>
          <w:b/>
          <w:sz w:val="32"/>
          <w:szCs w:val="32"/>
        </w:rPr>
      </w:pPr>
    </w:p>
    <w:p w:rsidR="00D12DB4" w:rsidRDefault="00D12DB4" w:rsidP="00D12D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22 августа  2016 года  № 74</w:t>
      </w:r>
    </w:p>
    <w:p w:rsidR="00D12DB4" w:rsidRPr="00AD09C1" w:rsidRDefault="00D12DB4" w:rsidP="00D12DB4">
      <w:pPr>
        <w:jc w:val="center"/>
        <w:rPr>
          <w:rFonts w:ascii="Arial" w:hAnsi="Arial" w:cs="Arial"/>
          <w:b/>
          <w:sz w:val="32"/>
          <w:szCs w:val="32"/>
        </w:rPr>
      </w:pPr>
      <w:r w:rsidRPr="00AD09C1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по предоставлению муниципальной услуги «</w:t>
      </w:r>
      <w:r w:rsidRPr="00473F9B">
        <w:rPr>
          <w:rFonts w:ascii="Arial" w:hAnsi="Arial" w:cs="Arial"/>
          <w:b/>
          <w:sz w:val="32"/>
          <w:szCs w:val="32"/>
        </w:rPr>
        <w:t>Предоставление отдельным категориям граждан, нуждающимся в жилых помещениях, жилых помещений по договорам социального найма</w:t>
      </w:r>
      <w:r w:rsidRPr="00AD09C1">
        <w:rPr>
          <w:rFonts w:ascii="Arial" w:hAnsi="Arial" w:cs="Arial"/>
          <w:b/>
          <w:sz w:val="32"/>
          <w:szCs w:val="32"/>
        </w:rPr>
        <w:t xml:space="preserve">», утвержденный постановлением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>№ 64</w:t>
      </w:r>
      <w:r w:rsidRPr="00AD09C1">
        <w:rPr>
          <w:rFonts w:ascii="Arial" w:hAnsi="Arial" w:cs="Arial"/>
          <w:b/>
          <w:sz w:val="32"/>
          <w:szCs w:val="32"/>
        </w:rPr>
        <w:t xml:space="preserve"> от 25.06.2015 года </w:t>
      </w:r>
    </w:p>
    <w:p w:rsidR="00D12DB4" w:rsidRPr="00F50170" w:rsidRDefault="00D12DB4" w:rsidP="00D12DB4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D12DB4" w:rsidRPr="00AD09C1" w:rsidRDefault="00D12DB4" w:rsidP="00D12DB4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 w:rsidRPr="00AD09C1">
        <w:rPr>
          <w:rFonts w:ascii="Arial" w:hAnsi="Arial" w:cs="Arial"/>
        </w:rPr>
        <w:t xml:space="preserve">1.Внести  </w:t>
      </w:r>
      <w:r w:rsidRPr="00AD09C1">
        <w:rPr>
          <w:rFonts w:ascii="Arial" w:hAnsi="Arial" w:cs="Arial"/>
          <w:b/>
        </w:rPr>
        <w:t xml:space="preserve"> </w:t>
      </w:r>
      <w:r w:rsidRPr="00AD09C1">
        <w:rPr>
          <w:rFonts w:ascii="Arial" w:hAnsi="Arial" w:cs="Arial"/>
        </w:rPr>
        <w:t xml:space="preserve">в административный регламент по предоставлению муниципальной услуги </w:t>
      </w:r>
      <w:r w:rsidRPr="008A6D4C">
        <w:rPr>
          <w:rFonts w:ascii="Arial" w:hAnsi="Arial" w:cs="Arial"/>
        </w:rPr>
        <w:t>«</w:t>
      </w:r>
      <w:r w:rsidRPr="00473F9B">
        <w:rPr>
          <w:rFonts w:ascii="Arial" w:hAnsi="Arial" w:cs="Arial"/>
        </w:rPr>
        <w:t>Предоставление отдельным категориям граждан, нуждающимся в жилых помещениях, жилых помещений по договорам социального найма</w:t>
      </w:r>
      <w:r w:rsidRPr="00AD09C1">
        <w:rPr>
          <w:rFonts w:ascii="Arial" w:hAnsi="Arial" w:cs="Arial"/>
        </w:rPr>
        <w:t>», утвержденный постановлением Администрации Ник</w:t>
      </w:r>
      <w:r>
        <w:rPr>
          <w:rFonts w:ascii="Arial" w:hAnsi="Arial" w:cs="Arial"/>
        </w:rPr>
        <w:t>ольского сельсовета № 64</w:t>
      </w:r>
      <w:r w:rsidRPr="00AD09C1">
        <w:rPr>
          <w:rFonts w:ascii="Arial" w:hAnsi="Arial" w:cs="Arial"/>
        </w:rPr>
        <w:t xml:space="preserve"> от 25.06.2015 года, следующие изменения:</w:t>
      </w:r>
    </w:p>
    <w:p w:rsidR="00D12DB4" w:rsidRPr="0025020A" w:rsidRDefault="00D12DB4" w:rsidP="00D12DB4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 пункт 2.15</w:t>
      </w:r>
      <w:r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Pr="0025020A">
        <w:rPr>
          <w:rFonts w:ascii="Arial" w:hAnsi="Arial" w:cs="Arial"/>
        </w:rPr>
        <w:t>:</w:t>
      </w:r>
    </w:p>
    <w:p w:rsidR="00D12DB4" w:rsidRPr="00F654A1" w:rsidRDefault="00D12DB4" w:rsidP="00D12DB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« 2.15</w:t>
      </w:r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</w:t>
      </w:r>
      <w:r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ии о социальной защите инвалидов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</w:t>
      </w:r>
      <w:r w:rsidRPr="006A0602">
        <w:rPr>
          <w:rFonts w:ascii="Arial" w:hAnsi="Arial" w:cs="Arial"/>
          <w:color w:val="auto"/>
          <w:sz w:val="24"/>
          <w:szCs w:val="24"/>
        </w:rPr>
        <w:lastRenderedPageBreak/>
        <w:t>администрации сельсовета. На столе находятся писчая бумага и канцелярские принадлежности.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</w:t>
      </w:r>
      <w:r w:rsidRPr="006A0602">
        <w:rPr>
          <w:rFonts w:ascii="Arial" w:hAnsi="Arial" w:cs="Arial"/>
          <w:color w:val="auto"/>
          <w:sz w:val="24"/>
          <w:szCs w:val="24"/>
        </w:rPr>
        <w:lastRenderedPageBreak/>
        <w:t>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D12DB4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D12DB4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D12DB4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D12DB4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12DB4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12DB4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D12DB4" w:rsidRPr="006A0602" w:rsidRDefault="00D12DB4" w:rsidP="00D12DB4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D12DB4" w:rsidRPr="006A0602" w:rsidRDefault="00D12DB4" w:rsidP="00D12DB4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12DB4" w:rsidRDefault="00D12DB4" w:rsidP="00D12DB4"/>
    <w:p w:rsidR="00D12DB4" w:rsidRDefault="00D12DB4" w:rsidP="00D12DB4"/>
    <w:p w:rsidR="00D12DB4" w:rsidRDefault="00D12DB4" w:rsidP="00D12DB4"/>
    <w:p w:rsidR="00D12DB4" w:rsidRDefault="00D12DB4" w:rsidP="00D12DB4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2DB4"/>
    <w:rsid w:val="004338E5"/>
    <w:rsid w:val="0087441C"/>
    <w:rsid w:val="00A74306"/>
    <w:rsid w:val="00BD2253"/>
    <w:rsid w:val="00D1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B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12DB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D12DB4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12D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D12DB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2016-08-29T11:21:00Z</dcterms:created>
  <dcterms:modified xsi:type="dcterms:W3CDTF">2016-08-29T11:26:00Z</dcterms:modified>
</cp:coreProperties>
</file>