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20850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02 июля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2018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54</w:t>
      </w:r>
    </w:p>
    <w:p w:rsidR="00220850" w:rsidRPr="00E04B68" w:rsidRDefault="00220850" w:rsidP="0022085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20850" w:rsidRPr="009F08F5" w:rsidRDefault="00220850" w:rsidP="00220850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</w:rPr>
        <w:t>О внесении изменений в П</w:t>
      </w:r>
      <w:r>
        <w:rPr>
          <w:sz w:val="32"/>
          <w:szCs w:val="32"/>
          <w:lang w:eastAsia="ja-JP"/>
        </w:rPr>
        <w:t>еречень</w:t>
      </w:r>
      <w:r w:rsidRPr="009F08F5">
        <w:rPr>
          <w:sz w:val="32"/>
          <w:szCs w:val="32"/>
          <w:lang w:eastAsia="ja-JP"/>
        </w:rPr>
        <w:t xml:space="preserve"> муниципальных услуг,</w:t>
      </w:r>
    </w:p>
    <w:p w:rsidR="00220850" w:rsidRPr="009F08F5" w:rsidRDefault="00220850" w:rsidP="00220850">
      <w:pPr>
        <w:pStyle w:val="Heading"/>
        <w:jc w:val="center"/>
        <w:rPr>
          <w:sz w:val="32"/>
          <w:szCs w:val="32"/>
          <w:lang w:eastAsia="ja-JP"/>
        </w:rPr>
      </w:pPr>
      <w:proofErr w:type="gramStart"/>
      <w:r w:rsidRPr="009F08F5">
        <w:rPr>
          <w:sz w:val="32"/>
          <w:szCs w:val="32"/>
          <w:lang w:eastAsia="ja-JP"/>
        </w:rPr>
        <w:t>предоставляемых</w:t>
      </w:r>
      <w:proofErr w:type="gramEnd"/>
      <w:r w:rsidRPr="009F08F5">
        <w:rPr>
          <w:sz w:val="32"/>
          <w:szCs w:val="32"/>
          <w:lang w:eastAsia="ja-JP"/>
        </w:rPr>
        <w:t xml:space="preserve"> </w:t>
      </w:r>
      <w:r>
        <w:rPr>
          <w:sz w:val="32"/>
          <w:szCs w:val="32"/>
          <w:lang w:eastAsia="ja-JP"/>
        </w:rPr>
        <w:t xml:space="preserve"> </w:t>
      </w:r>
      <w:r w:rsidRPr="009F08F5">
        <w:rPr>
          <w:sz w:val="32"/>
          <w:szCs w:val="32"/>
          <w:lang w:eastAsia="ja-JP"/>
        </w:rPr>
        <w:t>Администрацией  Никольского</w:t>
      </w:r>
    </w:p>
    <w:p w:rsidR="00220850" w:rsidRDefault="00220850" w:rsidP="00220850">
      <w:pPr>
        <w:pStyle w:val="Heading"/>
        <w:jc w:val="center"/>
        <w:rPr>
          <w:sz w:val="32"/>
          <w:szCs w:val="32"/>
          <w:lang w:eastAsia="ja-JP"/>
        </w:rPr>
      </w:pPr>
      <w:r w:rsidRPr="009F08F5">
        <w:rPr>
          <w:sz w:val="32"/>
          <w:szCs w:val="32"/>
          <w:lang w:eastAsia="ja-JP"/>
        </w:rPr>
        <w:t>сельсовета  Октябрьского района Курской области</w:t>
      </w:r>
    </w:p>
    <w:p w:rsidR="00220850" w:rsidRDefault="00220850" w:rsidP="00220850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   </w:t>
      </w:r>
    </w:p>
    <w:p w:rsidR="00220850" w:rsidRPr="009F08F5" w:rsidRDefault="00220850" w:rsidP="00220850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           </w:t>
      </w:r>
    </w:p>
    <w:p w:rsidR="00220850" w:rsidRPr="009F08F5" w:rsidRDefault="00220850" w:rsidP="0022085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C498D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4C498D">
        <w:rPr>
          <w:rFonts w:ascii="Arial" w:hAnsi="Arial" w:cs="Arial"/>
          <w:sz w:val="24"/>
          <w:szCs w:val="24"/>
        </w:rPr>
        <w:t>ч</w:t>
      </w:r>
      <w:proofErr w:type="gramEnd"/>
      <w:r w:rsidRPr="004C498D">
        <w:rPr>
          <w:rFonts w:ascii="Arial" w:hAnsi="Arial" w:cs="Arial"/>
          <w:sz w:val="24"/>
          <w:szCs w:val="24"/>
        </w:rPr>
        <w:t>. 4 ст. 15 Федерального закона от 06.10.2003          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в</w:t>
      </w:r>
      <w:r w:rsidRPr="009F08F5">
        <w:rPr>
          <w:rFonts w:ascii="Arial" w:hAnsi="Arial" w:cs="Arial"/>
          <w:sz w:val="24"/>
          <w:szCs w:val="24"/>
        </w:rPr>
        <w:t xml:space="preserve"> целях реализации Федерального закона от 27.07.2010 № 210-ФЗ 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 xml:space="preserve">  Администрация Никольского сельсовета  постановляет:</w:t>
      </w:r>
    </w:p>
    <w:p w:rsidR="00220850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C498D">
        <w:rPr>
          <w:rFonts w:ascii="Arial" w:hAnsi="Arial" w:cs="Arial"/>
          <w:sz w:val="24"/>
          <w:szCs w:val="24"/>
        </w:rPr>
        <w:t xml:space="preserve"> 1. Внести изменения в Перечень муниципальных услуг, утвержденный постановлением Администрац</w:t>
      </w:r>
      <w:r>
        <w:rPr>
          <w:rFonts w:ascii="Arial" w:hAnsi="Arial" w:cs="Arial"/>
          <w:sz w:val="24"/>
          <w:szCs w:val="24"/>
        </w:rPr>
        <w:t>ии Никольского сельсовета от  0</w:t>
      </w:r>
      <w:r w:rsidRPr="004C498D">
        <w:rPr>
          <w:rFonts w:ascii="Arial" w:hAnsi="Arial" w:cs="Arial"/>
          <w:sz w:val="24"/>
          <w:szCs w:val="24"/>
        </w:rPr>
        <w:t xml:space="preserve">1.02.2017г. № </w:t>
      </w:r>
      <w:r w:rsidRPr="00220850">
        <w:rPr>
          <w:rFonts w:ascii="Arial" w:hAnsi="Arial" w:cs="Arial"/>
          <w:sz w:val="24"/>
          <w:szCs w:val="24"/>
        </w:rPr>
        <w:t>10  (в редакции постановления от 02.10.2017г. № 67</w:t>
      </w:r>
      <w:r>
        <w:rPr>
          <w:rFonts w:ascii="Arial" w:hAnsi="Arial" w:cs="Arial"/>
          <w:sz w:val="24"/>
          <w:szCs w:val="24"/>
        </w:rPr>
        <w:t xml:space="preserve">)  следующие изменения: </w:t>
      </w:r>
    </w:p>
    <w:p w:rsidR="00220850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1) пункт 1 перечня изложить в новой редакции следующего содержания:</w:t>
      </w:r>
    </w:p>
    <w:p w:rsidR="00220850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«</w:t>
      </w:r>
      <w:r w:rsidRPr="00AD1EF1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</w:t>
      </w:r>
      <w:r>
        <w:rPr>
          <w:rFonts w:ascii="Arial" w:hAnsi="Arial" w:cs="Arial"/>
          <w:bCs/>
          <w:sz w:val="24"/>
          <w:szCs w:val="24"/>
        </w:rPr>
        <w:t>го поселения Курской области»;</w:t>
      </w:r>
    </w:p>
    <w:p w:rsidR="00220850" w:rsidRDefault="00220850" w:rsidP="00220850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2) пункт 4 перечня изложить в новой редакции следующего содержания:</w:t>
      </w:r>
    </w:p>
    <w:p w:rsidR="00220850" w:rsidRPr="004C498D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«</w:t>
      </w:r>
      <w:r w:rsidRPr="00E9301F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>
        <w:rPr>
          <w:rFonts w:ascii="Arial" w:hAnsi="Arial" w:cs="Arial"/>
          <w:bCs/>
          <w:sz w:val="24"/>
          <w:szCs w:val="24"/>
        </w:rPr>
        <w:t>».</w:t>
      </w:r>
    </w:p>
    <w:p w:rsidR="00220850" w:rsidRPr="009F08F5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0850" w:rsidRPr="009F08F5" w:rsidRDefault="00220850" w:rsidP="0022085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20850" w:rsidRPr="009F08F5" w:rsidRDefault="00220850" w:rsidP="002208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20850" w:rsidRPr="009F08F5" w:rsidRDefault="00220850" w:rsidP="002208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20850" w:rsidRPr="009F08F5" w:rsidRDefault="00220850" w:rsidP="00220850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220850" w:rsidRPr="009F08F5" w:rsidRDefault="00220850" w:rsidP="00220850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>Октябрьского района                                                В.Н. Мезенцев</w:t>
      </w:r>
    </w:p>
    <w:p w:rsidR="00220850" w:rsidRPr="009F08F5" w:rsidRDefault="00220850" w:rsidP="00220850">
      <w:pPr>
        <w:jc w:val="both"/>
        <w:rPr>
          <w:rFonts w:ascii="Arial" w:hAnsi="Arial" w:cs="Arial"/>
          <w:sz w:val="24"/>
          <w:szCs w:val="24"/>
        </w:rPr>
      </w:pPr>
    </w:p>
    <w:p w:rsidR="00220850" w:rsidRPr="009F08F5" w:rsidRDefault="00220850" w:rsidP="00220850">
      <w:pPr>
        <w:jc w:val="both"/>
        <w:rPr>
          <w:rFonts w:ascii="Arial" w:hAnsi="Arial" w:cs="Arial"/>
          <w:sz w:val="24"/>
          <w:szCs w:val="24"/>
        </w:rPr>
      </w:pPr>
    </w:p>
    <w:p w:rsidR="00220850" w:rsidRDefault="00220850" w:rsidP="00220850">
      <w:pPr>
        <w:jc w:val="both"/>
        <w:rPr>
          <w:sz w:val="28"/>
          <w:szCs w:val="28"/>
        </w:rPr>
      </w:pPr>
    </w:p>
    <w:p w:rsidR="00220850" w:rsidRDefault="00220850" w:rsidP="00220850">
      <w:pPr>
        <w:jc w:val="both"/>
        <w:rPr>
          <w:sz w:val="28"/>
          <w:szCs w:val="28"/>
        </w:rPr>
      </w:pPr>
    </w:p>
    <w:p w:rsidR="00220850" w:rsidRDefault="00220850" w:rsidP="00220850">
      <w:pPr>
        <w:jc w:val="both"/>
        <w:rPr>
          <w:sz w:val="28"/>
          <w:szCs w:val="28"/>
        </w:rPr>
      </w:pPr>
    </w:p>
    <w:p w:rsidR="00220850" w:rsidRPr="000744F6" w:rsidRDefault="00220850" w:rsidP="00220850">
      <w:pPr>
        <w:jc w:val="both"/>
        <w:rPr>
          <w:sz w:val="28"/>
          <w:szCs w:val="28"/>
        </w:rPr>
      </w:pPr>
    </w:p>
    <w:p w:rsidR="00220850" w:rsidRPr="009F08F5" w:rsidRDefault="00220850" w:rsidP="0022085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bCs/>
          <w:sz w:val="18"/>
          <w:szCs w:val="18"/>
        </w:rPr>
        <w:lastRenderedPageBreak/>
        <w:t>Приложение</w:t>
      </w:r>
    </w:p>
    <w:p w:rsidR="00220850" w:rsidRPr="009F08F5" w:rsidRDefault="00220850" w:rsidP="0022085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к  постановлению</w:t>
      </w:r>
      <w:r w:rsidRPr="009F08F5">
        <w:rPr>
          <w:rFonts w:ascii="Arial" w:hAnsi="Arial" w:cs="Arial"/>
          <w:bCs/>
          <w:sz w:val="18"/>
          <w:szCs w:val="18"/>
        </w:rPr>
        <w:t xml:space="preserve"> Администрации </w:t>
      </w:r>
    </w:p>
    <w:p w:rsidR="00220850" w:rsidRPr="009F08F5" w:rsidRDefault="00220850" w:rsidP="0022085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sz w:val="18"/>
          <w:szCs w:val="18"/>
        </w:rPr>
        <w:t>Никольского сельсовета</w:t>
      </w:r>
    </w:p>
    <w:p w:rsidR="00220850" w:rsidRPr="004C498D" w:rsidRDefault="00220850" w:rsidP="00220850">
      <w:pPr>
        <w:pStyle w:val="a3"/>
        <w:jc w:val="right"/>
        <w:rPr>
          <w:rFonts w:ascii="Arial" w:hAnsi="Arial" w:cs="Arial"/>
          <w:sz w:val="20"/>
          <w:szCs w:val="20"/>
        </w:rPr>
      </w:pPr>
      <w:r w:rsidRPr="004C498D">
        <w:rPr>
          <w:rFonts w:ascii="Arial" w:hAnsi="Arial" w:cs="Arial"/>
          <w:sz w:val="20"/>
          <w:szCs w:val="20"/>
        </w:rPr>
        <w:t xml:space="preserve">от  01.02.2017 года  № 10 </w:t>
      </w:r>
    </w:p>
    <w:p w:rsidR="00220850" w:rsidRDefault="00220850" w:rsidP="0022085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редакции постановлений</w:t>
      </w:r>
      <w:r w:rsidRPr="004C498D">
        <w:rPr>
          <w:rFonts w:ascii="Arial" w:hAnsi="Arial" w:cs="Arial"/>
          <w:sz w:val="20"/>
          <w:szCs w:val="20"/>
        </w:rPr>
        <w:t xml:space="preserve"> от 02.10.2017г. № 67</w:t>
      </w:r>
      <w:r>
        <w:rPr>
          <w:rFonts w:ascii="Arial" w:hAnsi="Arial" w:cs="Arial"/>
          <w:sz w:val="20"/>
          <w:szCs w:val="20"/>
        </w:rPr>
        <w:t xml:space="preserve"> </w:t>
      </w:r>
    </w:p>
    <w:p w:rsidR="00220850" w:rsidRDefault="00220850" w:rsidP="0022085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от 02.07.2018г. № 54</w:t>
      </w:r>
    </w:p>
    <w:p w:rsidR="00220850" w:rsidRPr="004C498D" w:rsidRDefault="00220850" w:rsidP="00220850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220850" w:rsidRPr="00271F84" w:rsidRDefault="00220850" w:rsidP="0022085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F84">
        <w:rPr>
          <w:rFonts w:ascii="Arial" w:hAnsi="Arial" w:cs="Arial"/>
          <w:b/>
          <w:sz w:val="24"/>
          <w:szCs w:val="24"/>
        </w:rPr>
        <w:t>Перечень</w:t>
      </w:r>
    </w:p>
    <w:p w:rsidR="00220850" w:rsidRPr="00271F84" w:rsidRDefault="00220850" w:rsidP="0022085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F84">
        <w:rPr>
          <w:rFonts w:ascii="Arial" w:hAnsi="Arial" w:cs="Arial"/>
          <w:b/>
          <w:sz w:val="24"/>
          <w:szCs w:val="24"/>
        </w:rPr>
        <w:t>муниципальных услуг, предоставляемых Администрацией  Никольского сельсовета Октябрьского района Курской области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89"/>
      </w:tblGrid>
      <w:tr w:rsidR="00220850" w:rsidRPr="007D3219" w:rsidTr="00A06B56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32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Наименования муниципальной услуги</w:t>
            </w:r>
          </w:p>
        </w:tc>
      </w:tr>
      <w:tr w:rsidR="00220850" w:rsidRPr="007D3219" w:rsidTr="00A06B56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EF1">
              <w:rPr>
                <w:rFonts w:ascii="Arial" w:hAnsi="Arial" w:cs="Arial"/>
                <w:bCs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сельско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го поселения Курской области</w:t>
            </w:r>
          </w:p>
        </w:tc>
      </w:tr>
      <w:tr w:rsidR="00220850" w:rsidRPr="007D3219" w:rsidTr="00A06B56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220850" w:rsidRPr="007D3219" w:rsidTr="00A06B5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301F">
              <w:rPr>
                <w:rFonts w:ascii="Arial" w:hAnsi="Arial" w:cs="Arial"/>
                <w:bCs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Никольского сельсовета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 Октябрьского района Курской области, и ежемесячной доплаты к пенсии выборным должностным лицам.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в   безвозмездное пользование, аренду имущества, находящегося в муниципальной собственности</w:t>
            </w:r>
          </w:p>
        </w:tc>
      </w:tr>
      <w:tr w:rsidR="00220850" w:rsidRPr="007D3219" w:rsidTr="00A06B56">
        <w:trPr>
          <w:trHeight w:val="18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 на территории  Никольского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собственности, расположенных на территории Никольского сельсовета, в постоянное (бессрочное) и безвозмездное пользование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Pr="007D32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10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торгах   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без проведения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торгов   </w:t>
            </w:r>
          </w:p>
        </w:tc>
      </w:tr>
      <w:tr w:rsidR="00220850" w:rsidRPr="007D3219" w:rsidTr="00A06B56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 12.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 13.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4C498D">
              <w:rPr>
                <w:rFonts w:ascii="Arial" w:hAnsi="Arial" w:cs="Arial"/>
                <w:sz w:val="24"/>
                <w:szCs w:val="24"/>
              </w:rPr>
              <w:t xml:space="preserve">Принятие на учет граждан в качестве </w:t>
            </w:r>
            <w:r>
              <w:rPr>
                <w:rFonts w:ascii="Arial" w:hAnsi="Arial" w:cs="Arial"/>
                <w:sz w:val="24"/>
                <w:szCs w:val="24"/>
              </w:rPr>
              <w:t>нуждающихся в жилых помещениях</w:t>
            </w:r>
          </w:p>
        </w:tc>
      </w:tr>
      <w:tr w:rsidR="00220850" w:rsidRPr="007D3219" w:rsidTr="00A06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7D3219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50" w:rsidRPr="004C498D" w:rsidRDefault="00220850" w:rsidP="00A06B5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C498D">
              <w:rPr>
                <w:rFonts w:ascii="Arial" w:hAnsi="Arial" w:cs="Arial"/>
                <w:color w:val="000000"/>
                <w:sz w:val="24"/>
                <w:szCs w:val="24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</w:tbl>
    <w:p w:rsidR="004338E5" w:rsidRDefault="004338E5"/>
    <w:sectPr w:rsidR="004338E5" w:rsidSect="00D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850"/>
    <w:rsid w:val="00000349"/>
    <w:rsid w:val="00220850"/>
    <w:rsid w:val="003507B6"/>
    <w:rsid w:val="004338E5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8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20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2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2018-07-17T06:45:00Z</dcterms:created>
  <dcterms:modified xsi:type="dcterms:W3CDTF">2018-07-17T06:56:00Z</dcterms:modified>
</cp:coreProperties>
</file>