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B2" w:rsidRPr="00DB1D56" w:rsidRDefault="00F230B2" w:rsidP="00F230B2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F230B2" w:rsidRPr="00DB1D56" w:rsidRDefault="00F230B2" w:rsidP="00F230B2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F230B2" w:rsidRPr="00DB1D56" w:rsidRDefault="00F230B2" w:rsidP="00F230B2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230B2" w:rsidRPr="00DB1D56" w:rsidRDefault="00F230B2" w:rsidP="00F230B2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230B2" w:rsidRDefault="00F230B2" w:rsidP="00F230B2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F230B2" w:rsidRPr="007300FF" w:rsidRDefault="00F230B2" w:rsidP="00F230B2">
      <w:pPr>
        <w:pStyle w:val="ConsPlusNormal"/>
      </w:pPr>
    </w:p>
    <w:p w:rsidR="00F230B2" w:rsidRDefault="00F230B2" w:rsidP="00F230B2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31 января   2017 года № 4</w:t>
      </w:r>
    </w:p>
    <w:p w:rsidR="00F230B2" w:rsidRDefault="00F230B2" w:rsidP="00F230B2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F230B2" w:rsidRPr="007300FF" w:rsidRDefault="00F230B2" w:rsidP="00F230B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0FF"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</w:t>
      </w:r>
    </w:p>
    <w:p w:rsidR="00F230B2" w:rsidRPr="00511257" w:rsidRDefault="00F230B2" w:rsidP="00F230B2">
      <w:pPr>
        <w:widowControl w:val="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28.03.2016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г. № 2</w:t>
      </w:r>
      <w:r>
        <w:rPr>
          <w:rFonts w:ascii="Arial" w:hAnsi="Arial" w:cs="Arial"/>
          <w:b/>
          <w:spacing w:val="-1"/>
          <w:sz w:val="32"/>
          <w:szCs w:val="32"/>
        </w:rPr>
        <w:t>5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pacing w:val="-1"/>
          <w:sz w:val="32"/>
          <w:szCs w:val="32"/>
        </w:rPr>
        <w:t>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D274C">
        <w:rPr>
          <w:rFonts w:ascii="Arial" w:hAnsi="Arial" w:cs="Arial"/>
          <w:b/>
          <w:bCs/>
        </w:rPr>
        <w:t xml:space="preserve"> </w:t>
      </w:r>
      <w:r w:rsidRPr="00511257">
        <w:rPr>
          <w:rFonts w:ascii="Arial" w:hAnsi="Arial" w:cs="Arial"/>
          <w:b/>
          <w:bCs/>
          <w:sz w:val="32"/>
          <w:szCs w:val="32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 Никольского  сельсовета  Октябрьского района Курской области на которых расположены здания, сооружения»</w:t>
      </w:r>
    </w:p>
    <w:p w:rsidR="00F230B2" w:rsidRPr="007300FF" w:rsidRDefault="00F230B2" w:rsidP="00F230B2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F230B2" w:rsidRPr="007300FF" w:rsidRDefault="00FF57C9" w:rsidP="00F230B2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F230B2">
        <w:rPr>
          <w:rFonts w:ascii="Arial" w:hAnsi="Arial" w:cs="Arial"/>
          <w:sz w:val="24"/>
          <w:szCs w:val="24"/>
        </w:rPr>
        <w:t xml:space="preserve"> от 03.07.2016 г. № 334-ФЗ «О внесении изменений в Земельный кодекс Российской Федерации и отдельные законодательные акты Российской Федерации»  </w:t>
      </w:r>
      <w:r w:rsidR="00F230B2" w:rsidRPr="007300FF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F230B2" w:rsidRPr="00F230B2" w:rsidRDefault="00F230B2" w:rsidP="00F230B2">
      <w:pPr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CD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D79C5">
        <w:rPr>
          <w:rFonts w:ascii="Arial" w:hAnsi="Arial" w:cs="Arial"/>
          <w:sz w:val="24"/>
          <w:szCs w:val="24"/>
        </w:rPr>
        <w:t xml:space="preserve">  1. Отменить постановление Администрации Никольского сельсовета от </w:t>
      </w:r>
      <w:r w:rsidRPr="00CD79C5">
        <w:rPr>
          <w:rFonts w:ascii="Arial" w:hAnsi="Arial" w:cs="Arial"/>
          <w:spacing w:val="-1"/>
          <w:sz w:val="24"/>
          <w:szCs w:val="24"/>
        </w:rPr>
        <w:t>28.03.2016 г. № 2</w:t>
      </w:r>
      <w:r>
        <w:rPr>
          <w:rFonts w:ascii="Arial" w:hAnsi="Arial" w:cs="Arial"/>
          <w:spacing w:val="-1"/>
          <w:sz w:val="24"/>
          <w:szCs w:val="24"/>
        </w:rPr>
        <w:t>5</w:t>
      </w:r>
      <w:r w:rsidRPr="00CD79C5">
        <w:rPr>
          <w:rFonts w:ascii="Arial" w:hAnsi="Arial" w:cs="Arial"/>
          <w:spacing w:val="-1"/>
          <w:sz w:val="24"/>
          <w:szCs w:val="24"/>
        </w:rPr>
        <w:t xml:space="preserve"> «</w:t>
      </w:r>
      <w:r w:rsidRPr="00CD79C5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230B2">
        <w:rPr>
          <w:rFonts w:ascii="Arial" w:hAnsi="Arial" w:cs="Arial"/>
          <w:sz w:val="24"/>
          <w:szCs w:val="24"/>
        </w:rPr>
        <w:t xml:space="preserve">услуги  </w:t>
      </w:r>
      <w:r w:rsidRPr="00F230B2">
        <w:rPr>
          <w:rFonts w:ascii="Arial" w:hAnsi="Arial" w:cs="Arial"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 Никольского  сельсовета  Октябрьского района Курской области на которых расположены здания, сооружения».</w:t>
      </w:r>
    </w:p>
    <w:p w:rsidR="00F230B2" w:rsidRPr="007300FF" w:rsidRDefault="00F230B2" w:rsidP="00F230B2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 2. Контроль за исполнением настоящего постановления возложить на заместителя Главы Администрации Никольского сельсовета Амелину О.Г.</w:t>
      </w:r>
    </w:p>
    <w:p w:rsidR="00F230B2" w:rsidRPr="007300FF" w:rsidRDefault="00F230B2" w:rsidP="00F230B2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300FF">
        <w:rPr>
          <w:rFonts w:ascii="Arial" w:hAnsi="Arial" w:cs="Arial"/>
          <w:bCs/>
          <w:sz w:val="24"/>
          <w:szCs w:val="24"/>
        </w:rPr>
        <w:t xml:space="preserve">3. Постановление вступает </w:t>
      </w:r>
      <w:r>
        <w:rPr>
          <w:rFonts w:ascii="Arial" w:hAnsi="Arial" w:cs="Arial"/>
          <w:bCs/>
          <w:sz w:val="24"/>
          <w:szCs w:val="24"/>
        </w:rPr>
        <w:t>в силу со дня его обнародования и распространяется на правоотношения возникшие с 01.01.2017 года.</w:t>
      </w:r>
    </w:p>
    <w:p w:rsidR="00F230B2" w:rsidRPr="007300FF" w:rsidRDefault="00F230B2" w:rsidP="00F230B2">
      <w:pPr>
        <w:jc w:val="both"/>
        <w:rPr>
          <w:rFonts w:ascii="Arial" w:hAnsi="Arial" w:cs="Arial"/>
          <w:bCs/>
          <w:sz w:val="24"/>
          <w:szCs w:val="24"/>
        </w:rPr>
      </w:pPr>
    </w:p>
    <w:p w:rsidR="00F230B2" w:rsidRPr="007300FF" w:rsidRDefault="00F230B2" w:rsidP="00F230B2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F230B2"/>
    <w:rsid w:val="00000349"/>
    <w:rsid w:val="004338E5"/>
    <w:rsid w:val="00572027"/>
    <w:rsid w:val="007D24D2"/>
    <w:rsid w:val="0087441C"/>
    <w:rsid w:val="00BD2253"/>
    <w:rsid w:val="00BE4153"/>
    <w:rsid w:val="00F230B2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230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F230B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F23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2017-01-31T07:55:00Z</dcterms:created>
  <dcterms:modified xsi:type="dcterms:W3CDTF">2017-01-31T08:49:00Z</dcterms:modified>
</cp:coreProperties>
</file>