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21" w:rsidRDefault="00EC7621" w:rsidP="00EC76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7621" w:rsidRDefault="00EC7621" w:rsidP="00EC7621">
      <w:pPr>
        <w:pStyle w:val="1"/>
        <w:tabs>
          <w:tab w:val="left" w:pos="0"/>
        </w:tabs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АДМИНИСТРАЦИЯ НИКОЛЬСКОГО СЕЛЬСОВЕТА</w:t>
      </w:r>
    </w:p>
    <w:p w:rsidR="00EC7621" w:rsidRDefault="00EC7621" w:rsidP="00EC76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EC7621" w:rsidRDefault="00EC7621" w:rsidP="00EC762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C7621" w:rsidRDefault="00EC7621" w:rsidP="00EC76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7621" w:rsidRDefault="00ED64F3" w:rsidP="00EC76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30 декабря 2016 № 112</w:t>
      </w:r>
    </w:p>
    <w:p w:rsidR="00EC7621" w:rsidRDefault="00EC7621" w:rsidP="00EC76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Об утверждении Положения о порядке</w:t>
      </w: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взаимодействия Администрации Никольского</w:t>
      </w: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сельсовета Октябрьского района Курской области</w:t>
      </w: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 Отделением  УФМС России по Курской области</w:t>
      </w: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в Октябрьском районе, </w:t>
      </w:r>
      <w:proofErr w:type="gramStart"/>
      <w:r>
        <w:rPr>
          <w:rFonts w:ascii="Arial" w:eastAsia="Times New Roman" w:hAnsi="Arial" w:cs="Arial"/>
          <w:b/>
          <w:sz w:val="32"/>
          <w:szCs w:val="32"/>
        </w:rPr>
        <w:t>направленные</w:t>
      </w:r>
      <w:proofErr w:type="gramEnd"/>
      <w:r>
        <w:rPr>
          <w:rFonts w:ascii="Arial" w:eastAsia="Times New Roman" w:hAnsi="Arial" w:cs="Arial"/>
          <w:b/>
          <w:sz w:val="32"/>
          <w:szCs w:val="32"/>
        </w:rPr>
        <w:t xml:space="preserve"> на</w:t>
      </w: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противодействие нелегальной миграции населения</w:t>
      </w:r>
    </w:p>
    <w:p w:rsidR="00EC7621" w:rsidRDefault="00EC7621" w:rsidP="00EC76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 целях реализации на территории Никольского сельсовета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статьями 4 и 5 Федерального закона от 25.07.2002 г. № 114-ФЗ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«О противодействии экстремисткой деятельности», Администрация Никольского сельсовета ПОСТАНОВЛЯЕТ: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Утвердить Положение о порядке </w:t>
      </w:r>
      <w:proofErr w:type="gramStart"/>
      <w:r>
        <w:rPr>
          <w:rFonts w:ascii="Arial" w:eastAsia="Times New Roman" w:hAnsi="Arial" w:cs="Arial"/>
          <w:sz w:val="24"/>
          <w:szCs w:val="24"/>
        </w:rPr>
        <w:t>взаимодействия администрации Никольского сельсовета Октябрьского района Курской области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с Отделением  УФМС России по Курской области в Октябрьском районе по вопросам противодействия нелегальной миграции на территории Никольского сельсовета (прилагается).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настоящее постановление на</w:t>
      </w:r>
      <w:r>
        <w:rPr>
          <w:rFonts w:ascii="Arial" w:hAnsi="Arial" w:cs="Arial"/>
          <w:sz w:val="24"/>
          <w:szCs w:val="24"/>
        </w:rPr>
        <w:t xml:space="preserve">  официальном сайте Администрации Никольского сельсовета Октябрьского  района Курской области в сети «Интернет</w:t>
      </w:r>
      <w:r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 Постановление вступает в силу с момента подписания.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64F3" w:rsidRDefault="00ED64F3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И.о. Главы Администрации</w:t>
      </w:r>
    </w:p>
    <w:p w:rsidR="00EC7621" w:rsidRPr="001253CC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Никольского</w:t>
      </w:r>
      <w:r w:rsidRPr="001253C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сельсовета                                   </w:t>
      </w:r>
      <w:r w:rsidR="00ED64F3">
        <w:rPr>
          <w:rFonts w:ascii="Arial" w:eastAsia="Times New Roman" w:hAnsi="Arial" w:cs="Arial"/>
          <w:sz w:val="24"/>
          <w:szCs w:val="24"/>
        </w:rPr>
        <w:t xml:space="preserve">                   О.Г. </w:t>
      </w:r>
      <w:proofErr w:type="spellStart"/>
      <w:r w:rsidR="00ED64F3">
        <w:rPr>
          <w:rFonts w:ascii="Arial" w:eastAsia="Times New Roman" w:hAnsi="Arial" w:cs="Arial"/>
          <w:sz w:val="24"/>
          <w:szCs w:val="24"/>
        </w:rPr>
        <w:t>Амелина</w:t>
      </w:r>
      <w:proofErr w:type="spellEnd"/>
    </w:p>
    <w:p w:rsidR="00EC7621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EC7621" w:rsidRDefault="00EC7621" w:rsidP="00EC76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EC7621" w:rsidRDefault="00EC7621" w:rsidP="00EC7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EC7621" w:rsidRDefault="00ED64F3" w:rsidP="00EC76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30.12.2016 № 112</w:t>
      </w: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ПОЛОЖЕНИЕ</w:t>
      </w: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порядке </w:t>
      </w:r>
      <w:proofErr w:type="gramStart"/>
      <w:r>
        <w:rPr>
          <w:rFonts w:ascii="Arial" w:eastAsia="Times New Roman" w:hAnsi="Arial" w:cs="Arial"/>
          <w:b/>
          <w:sz w:val="32"/>
          <w:szCs w:val="32"/>
        </w:rPr>
        <w:t>взаимодействия Администрации Никольского сельсовета Октябрьского района Курской области</w:t>
      </w:r>
      <w:proofErr w:type="gramEnd"/>
      <w:r>
        <w:rPr>
          <w:rFonts w:ascii="Arial" w:eastAsia="Times New Roman" w:hAnsi="Arial" w:cs="Arial"/>
          <w:b/>
          <w:sz w:val="32"/>
          <w:szCs w:val="32"/>
        </w:rPr>
        <w:t xml:space="preserve"> с Отделением  УФМС России по Курской области в Октябрьском районе по вопросам противодействия нелегальной миграции на территории </w:t>
      </w: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Никольского сельсовета</w:t>
      </w: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 </w:t>
      </w:r>
      <w:hyperlink r:id="rId4" w:tgtFrame="_blank" w:history="1">
        <w:r>
          <w:rPr>
            <w:rStyle w:val="a3"/>
            <w:rFonts w:ascii="Arial" w:eastAsia="Times New Roman" w:hAnsi="Arial" w:cs="Arial"/>
            <w:sz w:val="24"/>
            <w:szCs w:val="24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</w:rPr>
        <w:t> от 06.03.2006 № 35-ФЗ "О противодействии терроризму", Федеральным </w:t>
      </w:r>
      <w:hyperlink r:id="rId5" w:tgtFrame="_blank" w:history="1">
        <w:r>
          <w:rPr>
            <w:rStyle w:val="a3"/>
            <w:rFonts w:ascii="Arial" w:eastAsia="Times New Roman" w:hAnsi="Arial" w:cs="Arial"/>
            <w:sz w:val="24"/>
            <w:szCs w:val="24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</w:rPr>
        <w:t> от 25.07.2002 № 114-ФЗ "О противодействии экстремистской деятельности", Уставом муниципального образования «Никольский сельсовет», и регулирует отношения, возникающие в процессе противодействия террористической и экстремистской деятельности, нелегальной миграции на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территории Никольского сельсовета,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Основными задачами настоящего Положения является создание: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 механизма взаимодействия администрации Никольского сельсовета с органами Федеральной миграционной службы по вопросам предупреждения нелегальной миграции;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условий по обеспечению защиты населения, особо важных объектов, объектов жизнеобеспечения и массового пребывания людей, расположенных на территории Никольского сельсовета, от экстремистской угрозы;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  анализ информации об эффективности принимаемых мер </w:t>
      </w:r>
      <w:proofErr w:type="spellStart"/>
      <w:r>
        <w:rPr>
          <w:rFonts w:ascii="Arial" w:eastAsia="Times New Roman" w:hAnsi="Arial" w:cs="Arial"/>
          <w:sz w:val="24"/>
          <w:szCs w:val="24"/>
        </w:rPr>
        <w:t>антиэкстремистской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направленности;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расширение межведомственного сотрудничества по рассматриваемому вопросу.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Общие положения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нелегальной миграции.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Предлагается: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Планируется внедрить в практику: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систему информирования населения через СМИ и другие источники о принимаемых мерах </w:t>
      </w:r>
      <w:proofErr w:type="spellStart"/>
      <w:r>
        <w:rPr>
          <w:rFonts w:ascii="Arial" w:eastAsia="Times New Roman" w:hAnsi="Arial" w:cs="Arial"/>
          <w:sz w:val="24"/>
          <w:szCs w:val="24"/>
        </w:rPr>
        <w:t>антиэкстремистской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направленности;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Профилактика нелегальной миграции.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Предполагается: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Проводить ежеквартально разъяснительную работу среди населения и руководителей учебных, дошкольных и лечебных учреждений по вопросам </w:t>
      </w:r>
      <w:proofErr w:type="spellStart"/>
      <w:r>
        <w:rPr>
          <w:rFonts w:ascii="Arial" w:eastAsia="Times New Roman" w:hAnsi="Arial" w:cs="Arial"/>
          <w:sz w:val="24"/>
          <w:szCs w:val="24"/>
        </w:rPr>
        <w:t>антиэкстимистской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защиты, укреплению толерантности и согласия;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осуществить комплекс мероприятий, направленных на стабилизацию миграционных процессов на территории поселения и на установление действенного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связи с этим планируется внедрить в практику: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Предусматривается: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 Содействие органам, осуществляющим борьбу с терроризмом и экстремизмом.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>
        <w:rPr>
          <w:rFonts w:ascii="Arial" w:eastAsia="Times New Roman" w:hAnsi="Arial" w:cs="Arial"/>
          <w:sz w:val="24"/>
          <w:szCs w:val="24"/>
        </w:rPr>
        <w:t>по</w:t>
      </w:r>
      <w:proofErr w:type="gramEnd"/>
      <w:r>
        <w:rPr>
          <w:rFonts w:ascii="Arial" w:eastAsia="Times New Roman" w:hAnsi="Arial" w:cs="Arial"/>
          <w:sz w:val="24"/>
          <w:szCs w:val="24"/>
        </w:rPr>
        <w:t>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выявлению, предупреждению и пресечению террористической и экстремистской деятельности;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раскрытию и расследованию преступлений террористического и экстремистского характера.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Основными задачами этого направления деятельности является внедрение в практику: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участия граждан в проводимых профилактических мероприятиях </w:t>
      </w:r>
      <w:proofErr w:type="spellStart"/>
      <w:r>
        <w:rPr>
          <w:rFonts w:ascii="Arial" w:eastAsia="Times New Roman" w:hAnsi="Arial" w:cs="Arial"/>
          <w:sz w:val="24"/>
          <w:szCs w:val="24"/>
        </w:rPr>
        <w:t>антиэкстремистской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направленности;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EC7621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1.</w:t>
      </w:r>
      <w:r>
        <w:rPr>
          <w:rFonts w:ascii="Times New Roman" w:eastAsia="Times New Roman" w:hAnsi="Times New Roman" w:cs="Arial"/>
          <w:b/>
          <w:sz w:val="30"/>
          <w:szCs w:val="30"/>
        </w:rPr>
        <w:t>​</w:t>
      </w:r>
      <w:r>
        <w:rPr>
          <w:rFonts w:ascii="Arial" w:eastAsia="Times New Roman" w:hAnsi="Arial" w:cs="Arial"/>
          <w:b/>
          <w:sz w:val="30"/>
          <w:szCs w:val="30"/>
        </w:rPr>
        <w:t> Организация взаимодействия администрации Никольского сельсовета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</w:t>
      </w:r>
      <w:r>
        <w:rPr>
          <w:rFonts w:ascii="Times New Roman" w:eastAsia="Times New Roman" w:hAnsi="Times New Roman" w:cs="Arial"/>
          <w:sz w:val="24"/>
          <w:szCs w:val="24"/>
        </w:rPr>
        <w:t>​</w:t>
      </w:r>
      <w:r>
        <w:rPr>
          <w:rFonts w:ascii="Arial" w:eastAsia="Times New Roman" w:hAnsi="Arial" w:cs="Arial"/>
          <w:sz w:val="24"/>
          <w:szCs w:val="24"/>
        </w:rPr>
        <w:t> Взаимодействие Администрации Никольского сельсовета 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1.1.1.</w:t>
      </w:r>
      <w:r>
        <w:rPr>
          <w:rFonts w:ascii="Times New Roman" w:eastAsia="Times New Roman" w:hAnsi="Times New Roman" w:cs="Arial"/>
          <w:sz w:val="24"/>
          <w:szCs w:val="24"/>
        </w:rPr>
        <w:t>​</w:t>
      </w:r>
      <w:r>
        <w:rPr>
          <w:rFonts w:ascii="Arial" w:eastAsia="Times New Roman" w:hAnsi="Arial" w:cs="Arial"/>
          <w:sz w:val="24"/>
          <w:szCs w:val="24"/>
        </w:rPr>
        <w:t> </w:t>
      </w:r>
      <w:proofErr w:type="gramStart"/>
      <w:r>
        <w:rPr>
          <w:rFonts w:ascii="Arial" w:eastAsia="Times New Roman" w:hAnsi="Arial" w:cs="Arial"/>
          <w:sz w:val="24"/>
          <w:szCs w:val="24"/>
        </w:rPr>
        <w:t>Сообщение администрацией сельсовета 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лицами при привлечении иностранной рабочей силы;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1.1.2.</w:t>
      </w:r>
      <w:r>
        <w:rPr>
          <w:rFonts w:ascii="Times New Roman" w:eastAsia="Times New Roman" w:hAnsi="Times New Roman" w:cs="Arial"/>
          <w:sz w:val="24"/>
          <w:szCs w:val="24"/>
        </w:rPr>
        <w:t>​</w:t>
      </w:r>
      <w:r>
        <w:rPr>
          <w:rFonts w:ascii="Arial" w:eastAsia="Times New Roman" w:hAnsi="Arial" w:cs="Arial"/>
          <w:sz w:val="24"/>
          <w:szCs w:val="24"/>
        </w:rPr>
        <w:t xml:space="preserve"> Запрос в территориальные органы Федеральной миграционной службы информации о прибытии и регистрационном учете иностранных граждан на территории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>
        <w:rPr>
          <w:rFonts w:ascii="Arial" w:eastAsia="Times New Roman" w:hAnsi="Arial" w:cs="Arial"/>
          <w:sz w:val="24"/>
          <w:szCs w:val="24"/>
        </w:rPr>
        <w:t>деятельности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как со стороны мигрантов, так и со стороны местных жителей;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</w:t>
      </w:r>
      <w:r>
        <w:rPr>
          <w:rFonts w:ascii="Times New Roman" w:eastAsia="Times New Roman" w:hAnsi="Times New Roman" w:cs="Arial"/>
          <w:sz w:val="24"/>
          <w:szCs w:val="24"/>
        </w:rPr>
        <w:t>​</w:t>
      </w:r>
      <w:r>
        <w:rPr>
          <w:rFonts w:ascii="Arial" w:eastAsia="Times New Roman" w:hAnsi="Arial" w:cs="Arial"/>
          <w:sz w:val="24"/>
          <w:szCs w:val="24"/>
        </w:rPr>
        <w:t> Взаимодействие Администрации Никольского сельсовета с правоохранительными органами по вопрос выявления, пресечения и предупреждения террористической и экстремистской деятельности заключается в следующих действиях: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1.2.1.</w:t>
      </w:r>
      <w:r>
        <w:rPr>
          <w:rFonts w:ascii="Times New Roman" w:eastAsia="Times New Roman" w:hAnsi="Times New Roman" w:cs="Arial"/>
          <w:sz w:val="24"/>
          <w:szCs w:val="24"/>
        </w:rPr>
        <w:t>​</w:t>
      </w:r>
      <w:r>
        <w:rPr>
          <w:rFonts w:ascii="Arial" w:eastAsia="Times New Roman" w:hAnsi="Arial" w:cs="Arial"/>
          <w:sz w:val="24"/>
          <w:szCs w:val="24"/>
        </w:rPr>
        <w:t> 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Сообщение правоохранительным органам о фактах, являющихся основанием для проведения проверки в отношении событий или действий лиц, </w:t>
      </w:r>
      <w:r>
        <w:rPr>
          <w:rFonts w:ascii="Arial" w:eastAsia="Times New Roman" w:hAnsi="Arial" w:cs="Arial"/>
          <w:sz w:val="24"/>
          <w:szCs w:val="24"/>
        </w:rPr>
        <w:lastRenderedPageBreak/>
        <w:t>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конфессий</w:t>
      </w:r>
      <w:proofErr w:type="spellEnd"/>
      <w:r>
        <w:rPr>
          <w:rFonts w:ascii="Arial" w:eastAsia="Times New Roman" w:hAnsi="Arial" w:cs="Arial"/>
          <w:sz w:val="24"/>
          <w:szCs w:val="24"/>
        </w:rPr>
        <w:t>, этнических групп;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</w:t>
      </w:r>
      <w:r>
        <w:rPr>
          <w:rFonts w:ascii="Times New Roman" w:eastAsia="Times New Roman" w:hAnsi="Times New Roman" w:cs="Arial"/>
          <w:sz w:val="24"/>
          <w:szCs w:val="24"/>
        </w:rPr>
        <w:t>​</w:t>
      </w:r>
      <w:r>
        <w:rPr>
          <w:rFonts w:ascii="Arial" w:eastAsia="Times New Roman" w:hAnsi="Arial" w:cs="Arial"/>
          <w:sz w:val="24"/>
          <w:szCs w:val="24"/>
        </w:rPr>
        <w:t>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1.3.1.</w:t>
      </w:r>
      <w:r>
        <w:rPr>
          <w:rFonts w:ascii="Times New Roman" w:eastAsia="Times New Roman" w:hAnsi="Times New Roman" w:cs="Arial"/>
          <w:sz w:val="24"/>
          <w:szCs w:val="24"/>
        </w:rPr>
        <w:t>​</w:t>
      </w:r>
      <w:r>
        <w:rPr>
          <w:rFonts w:ascii="Arial" w:eastAsia="Times New Roman" w:hAnsi="Arial" w:cs="Arial"/>
          <w:sz w:val="24"/>
          <w:szCs w:val="24"/>
        </w:rPr>
        <w:t xml:space="preserve">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конфессий</w:t>
      </w:r>
      <w:proofErr w:type="spellEnd"/>
      <w:r>
        <w:rPr>
          <w:rFonts w:ascii="Arial" w:eastAsia="Times New Roman" w:hAnsi="Arial" w:cs="Arial"/>
          <w:sz w:val="24"/>
          <w:szCs w:val="24"/>
        </w:rPr>
        <w:t>, этнических групп.</w:t>
      </w:r>
    </w:p>
    <w:p w:rsidR="00EC7621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2.</w:t>
      </w:r>
      <w:r>
        <w:rPr>
          <w:rFonts w:ascii="Times New Roman" w:eastAsia="Times New Roman" w:hAnsi="Times New Roman" w:cs="Arial"/>
          <w:b/>
          <w:sz w:val="30"/>
          <w:szCs w:val="30"/>
        </w:rPr>
        <w:t>​</w:t>
      </w:r>
      <w:r>
        <w:rPr>
          <w:rFonts w:ascii="Arial" w:eastAsia="Times New Roman" w:hAnsi="Arial" w:cs="Arial"/>
          <w:b/>
          <w:sz w:val="30"/>
          <w:szCs w:val="30"/>
        </w:rPr>
        <w:t> Организация проведения профилактических мероприятий среди местного населения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</w:t>
      </w:r>
      <w:r>
        <w:rPr>
          <w:rFonts w:ascii="Times New Roman" w:eastAsia="Times New Roman" w:hAnsi="Times New Roman" w:cs="Arial"/>
          <w:sz w:val="24"/>
          <w:szCs w:val="24"/>
        </w:rPr>
        <w:t>​</w:t>
      </w:r>
      <w:r>
        <w:rPr>
          <w:rFonts w:ascii="Arial" w:eastAsia="Times New Roman" w:hAnsi="Arial" w:cs="Arial"/>
          <w:sz w:val="24"/>
          <w:szCs w:val="24"/>
        </w:rPr>
        <w:t xml:space="preserve">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конфессий</w:t>
      </w:r>
      <w:proofErr w:type="spellEnd"/>
      <w:r>
        <w:rPr>
          <w:rFonts w:ascii="Arial" w:eastAsia="Times New Roman" w:hAnsi="Arial" w:cs="Arial"/>
          <w:sz w:val="24"/>
          <w:szCs w:val="24"/>
        </w:rPr>
        <w:t>, этнических групп, в том числе профилактические, воспитательные и пропагандистские меры;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2.2.</w:t>
      </w:r>
      <w:r>
        <w:rPr>
          <w:rFonts w:ascii="Times New Roman" w:eastAsia="Times New Roman" w:hAnsi="Times New Roman" w:cs="Arial"/>
          <w:sz w:val="24"/>
          <w:szCs w:val="24"/>
        </w:rPr>
        <w:t>​</w:t>
      </w:r>
      <w:r>
        <w:rPr>
          <w:rFonts w:ascii="Arial" w:eastAsia="Times New Roman" w:hAnsi="Arial" w:cs="Arial"/>
          <w:sz w:val="24"/>
          <w:szCs w:val="24"/>
        </w:rPr>
        <w:t xml:space="preserve"> 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конфессий</w:t>
      </w:r>
      <w:proofErr w:type="spellEnd"/>
      <w:r>
        <w:rPr>
          <w:rFonts w:ascii="Arial" w:eastAsia="Times New Roman" w:hAnsi="Arial" w:cs="Arial"/>
          <w:sz w:val="24"/>
          <w:szCs w:val="24"/>
        </w:rPr>
        <w:t>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об ответственности за разжигание межнациональной, межконфессиональной и межэтнической вражды.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2.3.</w:t>
      </w:r>
      <w:r>
        <w:rPr>
          <w:rFonts w:ascii="Times New Roman" w:eastAsia="Times New Roman" w:hAnsi="Times New Roman" w:cs="Arial"/>
          <w:sz w:val="24"/>
          <w:szCs w:val="24"/>
        </w:rPr>
        <w:t>​</w:t>
      </w:r>
      <w:r>
        <w:rPr>
          <w:rFonts w:ascii="Arial" w:eastAsia="Times New Roman" w:hAnsi="Arial" w:cs="Arial"/>
          <w:sz w:val="24"/>
          <w:szCs w:val="24"/>
        </w:rPr>
        <w:t xml:space="preserve">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конфессий</w:t>
      </w:r>
      <w:proofErr w:type="spellEnd"/>
      <w:r>
        <w:rPr>
          <w:rFonts w:ascii="Arial" w:eastAsia="Times New Roman" w:hAnsi="Arial" w:cs="Arial"/>
          <w:sz w:val="24"/>
          <w:szCs w:val="24"/>
        </w:rPr>
        <w:t>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EC7621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3.</w:t>
      </w:r>
      <w:r>
        <w:rPr>
          <w:rFonts w:ascii="Times New Roman" w:eastAsia="Times New Roman" w:hAnsi="Times New Roman" w:cs="Arial"/>
          <w:b/>
          <w:sz w:val="30"/>
          <w:szCs w:val="30"/>
        </w:rPr>
        <w:t>​</w:t>
      </w:r>
      <w:r>
        <w:rPr>
          <w:rFonts w:ascii="Arial" w:eastAsia="Times New Roman" w:hAnsi="Arial" w:cs="Arial"/>
          <w:b/>
          <w:sz w:val="30"/>
          <w:szCs w:val="30"/>
        </w:rPr>
        <w:t xml:space="preserve"> Реализация Положения и </w:t>
      </w:r>
      <w:proofErr w:type="gramStart"/>
      <w:r>
        <w:rPr>
          <w:rFonts w:ascii="Arial" w:eastAsia="Times New Roman" w:hAnsi="Arial" w:cs="Arial"/>
          <w:b/>
          <w:sz w:val="30"/>
          <w:szCs w:val="30"/>
        </w:rPr>
        <w:t>контроль за</w:t>
      </w:r>
      <w:proofErr w:type="gramEnd"/>
      <w:r>
        <w:rPr>
          <w:rFonts w:ascii="Arial" w:eastAsia="Times New Roman" w:hAnsi="Arial" w:cs="Arial"/>
          <w:b/>
          <w:sz w:val="30"/>
          <w:szCs w:val="30"/>
        </w:rPr>
        <w:t xml:space="preserve"> его исполнением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Общий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выполнением настоящего положения осуществляет Глава Администрации Никольского сельсовета, Собрание депутатов Никольского сельсовета, которые уточняют нормы Положения, механизм реализации и комплекс мер.</w:t>
      </w:r>
    </w:p>
    <w:p w:rsidR="00EC7621" w:rsidRDefault="00EC7621" w:rsidP="00EC7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7621" w:rsidRDefault="00EC7621" w:rsidP="00EC762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lastRenderedPageBreak/>
        <w:t>4.Оценка эффективности последствий реализации Положения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Предполагается, что реализация Положения будет способствовать: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улучшению социальной защищенности общества и толерантности населения;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стабилизации миграционных потоков на территории сельсовета, муниципального района, области и государства в целом;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предупреждению появления и выявлению лиц, нелегально пребывающих на территории сельсовета и Российской Федерации в целом;</w:t>
      </w:r>
    </w:p>
    <w:p w:rsidR="00EC7621" w:rsidRDefault="00EC7621" w:rsidP="00EC76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EC7621" w:rsidRDefault="00EC7621" w:rsidP="00EC7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621" w:rsidRDefault="00EC7621" w:rsidP="00EC7621"/>
    <w:p w:rsidR="004338E5" w:rsidRDefault="004338E5"/>
    <w:sectPr w:rsidR="004338E5" w:rsidSect="00B4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621"/>
    <w:rsid w:val="00000349"/>
    <w:rsid w:val="00022E2C"/>
    <w:rsid w:val="004338E5"/>
    <w:rsid w:val="0087441C"/>
    <w:rsid w:val="00BD2253"/>
    <w:rsid w:val="00BE4153"/>
    <w:rsid w:val="00CD79A2"/>
    <w:rsid w:val="00EC7621"/>
    <w:rsid w:val="00ED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7621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621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EC7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4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2058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2017-03-28T04:53:00Z</cp:lastPrinted>
  <dcterms:created xsi:type="dcterms:W3CDTF">2017-03-27T07:46:00Z</dcterms:created>
  <dcterms:modified xsi:type="dcterms:W3CDTF">2017-03-28T04:53:00Z</dcterms:modified>
</cp:coreProperties>
</file>