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E4" w:rsidRPr="00E04B68" w:rsidRDefault="000147E4" w:rsidP="000147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0147E4" w:rsidRPr="00E04B68" w:rsidRDefault="000147E4" w:rsidP="000147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147E4" w:rsidRPr="00E04B68" w:rsidRDefault="000147E4" w:rsidP="000147E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147E4" w:rsidRPr="00E04B68" w:rsidRDefault="000147E4" w:rsidP="000147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0147E4" w:rsidRPr="00E04B68" w:rsidRDefault="000147E4" w:rsidP="000147E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147E4" w:rsidRDefault="000147E4" w:rsidP="000147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01 февраля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2017</w:t>
      </w:r>
      <w:r w:rsidRPr="00E04B68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10</w:t>
      </w:r>
    </w:p>
    <w:p w:rsidR="00001199" w:rsidRPr="00E04B68" w:rsidRDefault="00001199" w:rsidP="000147E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F08F5" w:rsidRPr="009F08F5" w:rsidRDefault="009F08F5" w:rsidP="009F08F5">
      <w:pPr>
        <w:pStyle w:val="Heading"/>
        <w:jc w:val="center"/>
        <w:rPr>
          <w:sz w:val="32"/>
          <w:szCs w:val="32"/>
          <w:lang w:eastAsia="ja-JP"/>
        </w:rPr>
      </w:pPr>
      <w:r w:rsidRPr="009F08F5">
        <w:rPr>
          <w:sz w:val="32"/>
          <w:szCs w:val="32"/>
        </w:rPr>
        <w:t xml:space="preserve">Об </w:t>
      </w:r>
      <w:r w:rsidRPr="009F08F5">
        <w:rPr>
          <w:sz w:val="32"/>
          <w:szCs w:val="32"/>
          <w:lang w:eastAsia="ja-JP"/>
        </w:rPr>
        <w:t>утверждении перечня муниципальных услуг,</w:t>
      </w:r>
    </w:p>
    <w:p w:rsidR="009F08F5" w:rsidRPr="009F08F5" w:rsidRDefault="009F08F5" w:rsidP="009F08F5">
      <w:pPr>
        <w:pStyle w:val="Heading"/>
        <w:jc w:val="center"/>
        <w:rPr>
          <w:sz w:val="32"/>
          <w:szCs w:val="32"/>
          <w:lang w:eastAsia="ja-JP"/>
        </w:rPr>
      </w:pPr>
      <w:proofErr w:type="gramStart"/>
      <w:r w:rsidRPr="009F08F5">
        <w:rPr>
          <w:sz w:val="32"/>
          <w:szCs w:val="32"/>
          <w:lang w:eastAsia="ja-JP"/>
        </w:rPr>
        <w:t>предоставляемых</w:t>
      </w:r>
      <w:proofErr w:type="gramEnd"/>
      <w:r w:rsidRPr="009F08F5">
        <w:rPr>
          <w:sz w:val="32"/>
          <w:szCs w:val="32"/>
          <w:lang w:eastAsia="ja-JP"/>
        </w:rPr>
        <w:t xml:space="preserve"> Администрацией  Никольского</w:t>
      </w:r>
    </w:p>
    <w:p w:rsidR="009F08F5" w:rsidRPr="009F08F5" w:rsidRDefault="009F08F5" w:rsidP="009F08F5">
      <w:pPr>
        <w:pStyle w:val="Heading"/>
        <w:jc w:val="center"/>
        <w:rPr>
          <w:sz w:val="32"/>
          <w:szCs w:val="32"/>
          <w:lang w:eastAsia="ja-JP"/>
        </w:rPr>
      </w:pPr>
      <w:r w:rsidRPr="009F08F5">
        <w:rPr>
          <w:sz w:val="32"/>
          <w:szCs w:val="32"/>
          <w:lang w:eastAsia="ja-JP"/>
        </w:rPr>
        <w:t>сельсовета  Октябрьского района Курской области</w:t>
      </w:r>
    </w:p>
    <w:p w:rsidR="009F08F5" w:rsidRPr="000E3C1C" w:rsidRDefault="009F08F5" w:rsidP="009F08F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F08F5" w:rsidRPr="009F08F5" w:rsidRDefault="009F08F5" w:rsidP="009F08F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F08F5">
        <w:rPr>
          <w:rFonts w:ascii="Arial" w:hAnsi="Arial" w:cs="Arial"/>
          <w:sz w:val="24"/>
          <w:szCs w:val="24"/>
        </w:rPr>
        <w:t>В целях реализации Федерального закона от 27.07.2010 № 210-ФЗ  «Об организации предоставления государственных и муниципальных услуг»,  а также распоряжения Администрации Курской области от 18.05.2015 № 350-ра (в редакции распоряжения Администрации Курской области от 18.01.2017 г. № 16-ра)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</w:t>
      </w:r>
      <w:r>
        <w:rPr>
          <w:rFonts w:ascii="Arial" w:hAnsi="Arial" w:cs="Arial"/>
          <w:sz w:val="24"/>
          <w:szCs w:val="24"/>
        </w:rPr>
        <w:t xml:space="preserve"> Администрация Никольского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 постановляет:</w:t>
      </w:r>
    </w:p>
    <w:p w:rsidR="009F08F5" w:rsidRPr="009F08F5" w:rsidRDefault="009F08F5" w:rsidP="009F08F5">
      <w:pPr>
        <w:pStyle w:val="a3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F08F5">
        <w:rPr>
          <w:rFonts w:ascii="Arial" w:hAnsi="Arial" w:cs="Arial"/>
          <w:sz w:val="24"/>
          <w:szCs w:val="24"/>
        </w:rPr>
        <w:t xml:space="preserve">1. Утвердить перечень муниципальных услуг, предоставляемых Администрацией  Никольского сельсовета  Октябрьского района Курской области </w:t>
      </w:r>
      <w:r w:rsidRPr="009F08F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08F5" w:rsidRPr="009F08F5" w:rsidRDefault="009F08F5" w:rsidP="009F08F5">
      <w:pPr>
        <w:pStyle w:val="a3"/>
        <w:jc w:val="both"/>
        <w:rPr>
          <w:rFonts w:ascii="Arial" w:hAnsi="Arial" w:cs="Arial"/>
          <w:sz w:val="24"/>
          <w:szCs w:val="24"/>
          <w:lang w:eastAsia="ja-JP"/>
        </w:rPr>
      </w:pPr>
      <w:r w:rsidRPr="009F08F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F08F5">
        <w:rPr>
          <w:rFonts w:ascii="Arial" w:hAnsi="Arial" w:cs="Arial"/>
          <w:bCs/>
          <w:color w:val="000000"/>
          <w:sz w:val="24"/>
          <w:szCs w:val="24"/>
        </w:rPr>
        <w:t xml:space="preserve"> 2. Призна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ть утратившим силу  постановление </w:t>
      </w:r>
      <w:r w:rsidRPr="009F08F5">
        <w:rPr>
          <w:rFonts w:ascii="Arial" w:hAnsi="Arial" w:cs="Arial"/>
          <w:bCs/>
          <w:color w:val="000000"/>
          <w:sz w:val="24"/>
          <w:szCs w:val="24"/>
        </w:rPr>
        <w:t>Администрации Никольского сельсовета от 14.0</w:t>
      </w:r>
      <w:r w:rsidRPr="009F08F5">
        <w:rPr>
          <w:rFonts w:ascii="Arial" w:hAnsi="Arial" w:cs="Arial"/>
          <w:color w:val="000000"/>
          <w:sz w:val="24"/>
          <w:szCs w:val="24"/>
        </w:rPr>
        <w:t>4</w:t>
      </w:r>
      <w:r w:rsidRPr="009F08F5">
        <w:rPr>
          <w:rFonts w:ascii="Arial" w:hAnsi="Arial" w:cs="Arial"/>
          <w:bCs/>
          <w:color w:val="000000"/>
          <w:sz w:val="24"/>
          <w:szCs w:val="24"/>
        </w:rPr>
        <w:t xml:space="preserve">.2015г. № </w:t>
      </w:r>
      <w:r w:rsidRPr="009F08F5">
        <w:rPr>
          <w:rFonts w:ascii="Arial" w:hAnsi="Arial" w:cs="Arial"/>
          <w:color w:val="000000"/>
          <w:sz w:val="24"/>
          <w:szCs w:val="24"/>
        </w:rPr>
        <w:t>27 «</w:t>
      </w:r>
      <w:r w:rsidRPr="009F08F5">
        <w:rPr>
          <w:rFonts w:ascii="Arial" w:hAnsi="Arial" w:cs="Arial"/>
          <w:sz w:val="24"/>
          <w:szCs w:val="24"/>
        </w:rPr>
        <w:t xml:space="preserve"> Об </w:t>
      </w:r>
      <w:r w:rsidRPr="009F08F5">
        <w:rPr>
          <w:rFonts w:ascii="Arial" w:hAnsi="Arial" w:cs="Arial"/>
          <w:sz w:val="24"/>
          <w:szCs w:val="24"/>
          <w:lang w:eastAsia="ja-JP"/>
        </w:rPr>
        <w:t>утверждении перечня муниципальных услуг,</w:t>
      </w:r>
    </w:p>
    <w:p w:rsidR="009F08F5" w:rsidRPr="009F08F5" w:rsidRDefault="009F08F5" w:rsidP="009F08F5">
      <w:pPr>
        <w:pStyle w:val="a3"/>
        <w:jc w:val="both"/>
        <w:rPr>
          <w:rFonts w:ascii="Arial" w:hAnsi="Arial" w:cs="Arial"/>
          <w:sz w:val="24"/>
          <w:szCs w:val="24"/>
          <w:lang w:eastAsia="ja-JP"/>
        </w:rPr>
      </w:pPr>
      <w:proofErr w:type="gramStart"/>
      <w:r w:rsidRPr="009F08F5">
        <w:rPr>
          <w:rFonts w:ascii="Arial" w:hAnsi="Arial" w:cs="Arial"/>
          <w:sz w:val="24"/>
          <w:szCs w:val="24"/>
          <w:lang w:eastAsia="ja-JP"/>
        </w:rPr>
        <w:t>предоставляемых</w:t>
      </w:r>
      <w:proofErr w:type="gramEnd"/>
      <w:r w:rsidRPr="009F08F5">
        <w:rPr>
          <w:rFonts w:ascii="Arial" w:hAnsi="Arial" w:cs="Arial"/>
          <w:sz w:val="24"/>
          <w:szCs w:val="24"/>
          <w:lang w:eastAsia="ja-JP"/>
        </w:rPr>
        <w:t xml:space="preserve"> Администрацией Никольского сельсовета  Октябрьского района Курской области».</w:t>
      </w:r>
    </w:p>
    <w:p w:rsidR="009F08F5" w:rsidRPr="009F08F5" w:rsidRDefault="009F08F5" w:rsidP="009F08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F08F5" w:rsidRPr="009F08F5" w:rsidRDefault="009F08F5" w:rsidP="009F08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F08F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F08F5" w:rsidRPr="009F08F5" w:rsidRDefault="009F08F5" w:rsidP="009F08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F08F5" w:rsidRPr="009F08F5" w:rsidRDefault="009F08F5" w:rsidP="009F08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F08F5" w:rsidRPr="009F08F5" w:rsidRDefault="009F08F5" w:rsidP="009F08F5">
      <w:pPr>
        <w:pStyle w:val="a3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9F08F5" w:rsidRPr="009F08F5" w:rsidRDefault="009F08F5" w:rsidP="009F08F5">
      <w:pPr>
        <w:pStyle w:val="a3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>Октябрьского района                                                В.Н. Мезенцев</w:t>
      </w:r>
    </w:p>
    <w:p w:rsidR="009F08F5" w:rsidRPr="009F08F5" w:rsidRDefault="009F08F5" w:rsidP="009F08F5">
      <w:pPr>
        <w:jc w:val="both"/>
        <w:rPr>
          <w:rFonts w:ascii="Arial" w:hAnsi="Arial" w:cs="Arial"/>
          <w:sz w:val="24"/>
          <w:szCs w:val="24"/>
        </w:rPr>
      </w:pPr>
    </w:p>
    <w:p w:rsidR="009F08F5" w:rsidRPr="009F08F5" w:rsidRDefault="009F08F5" w:rsidP="009F08F5">
      <w:pPr>
        <w:jc w:val="both"/>
        <w:rPr>
          <w:rFonts w:ascii="Arial" w:hAnsi="Arial" w:cs="Arial"/>
          <w:sz w:val="24"/>
          <w:szCs w:val="24"/>
        </w:rPr>
      </w:pPr>
    </w:p>
    <w:p w:rsidR="009F08F5" w:rsidRDefault="009F08F5" w:rsidP="009F08F5">
      <w:pPr>
        <w:jc w:val="both"/>
        <w:rPr>
          <w:sz w:val="28"/>
          <w:szCs w:val="28"/>
        </w:rPr>
      </w:pPr>
    </w:p>
    <w:p w:rsidR="009F08F5" w:rsidRDefault="009F08F5" w:rsidP="009F08F5">
      <w:pPr>
        <w:jc w:val="both"/>
        <w:rPr>
          <w:sz w:val="28"/>
          <w:szCs w:val="28"/>
        </w:rPr>
      </w:pPr>
    </w:p>
    <w:p w:rsidR="009F08F5" w:rsidRPr="000744F6" w:rsidRDefault="009F08F5" w:rsidP="009F08F5">
      <w:pPr>
        <w:jc w:val="both"/>
        <w:rPr>
          <w:sz w:val="28"/>
          <w:szCs w:val="28"/>
        </w:rPr>
      </w:pPr>
    </w:p>
    <w:p w:rsidR="009F08F5" w:rsidRPr="009F08F5" w:rsidRDefault="009F08F5" w:rsidP="009F08F5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F08F5">
        <w:rPr>
          <w:rFonts w:ascii="Arial" w:hAnsi="Arial" w:cs="Arial"/>
          <w:bCs/>
          <w:sz w:val="18"/>
          <w:szCs w:val="18"/>
        </w:rPr>
        <w:lastRenderedPageBreak/>
        <w:t>Приложение</w:t>
      </w:r>
    </w:p>
    <w:p w:rsidR="009F08F5" w:rsidRPr="009F08F5" w:rsidRDefault="009F08F5" w:rsidP="009F08F5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к  постановлению</w:t>
      </w:r>
      <w:r w:rsidRPr="009F08F5">
        <w:rPr>
          <w:rFonts w:ascii="Arial" w:hAnsi="Arial" w:cs="Arial"/>
          <w:bCs/>
          <w:sz w:val="18"/>
          <w:szCs w:val="18"/>
        </w:rPr>
        <w:t xml:space="preserve"> Администрации </w:t>
      </w:r>
    </w:p>
    <w:p w:rsidR="009F08F5" w:rsidRPr="009F08F5" w:rsidRDefault="009F08F5" w:rsidP="009F08F5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F08F5">
        <w:rPr>
          <w:rFonts w:ascii="Arial" w:hAnsi="Arial" w:cs="Arial"/>
          <w:sz w:val="18"/>
          <w:szCs w:val="18"/>
        </w:rPr>
        <w:t>Никольского сельсовета</w:t>
      </w:r>
    </w:p>
    <w:p w:rsidR="009F08F5" w:rsidRPr="007D3219" w:rsidRDefault="009F08F5" w:rsidP="007D321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 01.02</w:t>
      </w:r>
      <w:r w:rsidRPr="009F08F5">
        <w:rPr>
          <w:rFonts w:ascii="Arial" w:hAnsi="Arial" w:cs="Arial"/>
          <w:sz w:val="18"/>
          <w:szCs w:val="18"/>
        </w:rPr>
        <w:t>.2017 года  №</w:t>
      </w:r>
      <w:r>
        <w:rPr>
          <w:rFonts w:ascii="Arial" w:hAnsi="Arial" w:cs="Arial"/>
          <w:sz w:val="18"/>
          <w:szCs w:val="18"/>
        </w:rPr>
        <w:t xml:space="preserve"> 10</w:t>
      </w:r>
      <w:r w:rsidR="007D3219">
        <w:rPr>
          <w:rFonts w:ascii="Arial" w:hAnsi="Arial" w:cs="Arial"/>
          <w:b/>
          <w:sz w:val="18"/>
          <w:szCs w:val="18"/>
        </w:rPr>
        <w:t xml:space="preserve"> </w:t>
      </w:r>
    </w:p>
    <w:p w:rsidR="009F08F5" w:rsidRPr="009F08F5" w:rsidRDefault="009F08F5" w:rsidP="009F08F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8F5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7D3219" w:rsidRPr="007D3219" w:rsidRDefault="009F08F5" w:rsidP="007D321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8F5">
        <w:rPr>
          <w:rFonts w:ascii="Arial" w:hAnsi="Arial" w:cs="Arial"/>
          <w:b/>
          <w:sz w:val="24"/>
          <w:szCs w:val="24"/>
        </w:rPr>
        <w:t xml:space="preserve">муниципальных услуг, предоставляемых Администрацией  Никольского сельсовета Октябрьского района Курской области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8488"/>
      </w:tblGrid>
      <w:tr w:rsidR="009F08F5" w:rsidRPr="007D3219" w:rsidTr="007D3219">
        <w:trPr>
          <w:trHeight w:val="31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32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D321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D32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Наименования муниципальной услуги</w:t>
            </w:r>
          </w:p>
        </w:tc>
      </w:tr>
      <w:tr w:rsidR="009F08F5" w:rsidRPr="007D3219" w:rsidTr="007D3219">
        <w:trPr>
          <w:trHeight w:val="31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 xml:space="preserve">Выдача разрешений на вырубку деревьев и кустарников на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территории Никольского сельсовета Октябрьского района Курской области</w:t>
            </w:r>
          </w:p>
        </w:tc>
      </w:tr>
      <w:tr w:rsidR="009F08F5" w:rsidRPr="007D3219" w:rsidTr="007D3219">
        <w:trPr>
          <w:trHeight w:val="51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9F08F5" w:rsidRPr="007D3219" w:rsidTr="007D3219">
        <w:trPr>
          <w:trHeight w:val="360"/>
        </w:trPr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F08F5" w:rsidRPr="007D32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Никольского сельсовета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 Октябрьского района Курской области, и ежемесячной доплаты к пенсии выборным должностным лицам.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F08F5" w:rsidRPr="007D32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Предоставление в   безвозмездное пользование, аренду имущества, находящегося в муниципальной собственности</w:t>
            </w:r>
          </w:p>
        </w:tc>
      </w:tr>
      <w:tr w:rsidR="009F08F5" w:rsidRPr="007D3219" w:rsidTr="007D3219">
        <w:trPr>
          <w:trHeight w:val="229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 муниципальной собственности на территории  Никольского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F08F5" w:rsidRPr="007D32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 муниципальной собственности, расположенных на территории Никольского сельсовета, в постоянное (бессрочное) и безвозмездное пользование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9F08F5"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219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  <w:r w:rsidRPr="007D32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10</w:t>
            </w:r>
            <w:r w:rsidR="009F08F5"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расположенных на территории 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Никольского сельсовета, в собственность или аренду 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торгах   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11</w:t>
            </w:r>
            <w:r w:rsidR="009F08F5" w:rsidRPr="007D32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 расположенных на территории 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Никольского сельсовета, в собственность или аренду без проведения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 торгов   </w:t>
            </w:r>
          </w:p>
        </w:tc>
      </w:tr>
      <w:tr w:rsidR="009F08F5" w:rsidRPr="007D3219" w:rsidTr="007D3219">
        <w:trPr>
          <w:trHeight w:val="72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9F08F5" w:rsidRPr="007D32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9F08F5" w:rsidRPr="007D3219" w:rsidTr="007D3219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8F5" w:rsidRPr="007D3219" w:rsidRDefault="007D3219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 xml:space="preserve"> 13</w:t>
            </w:r>
            <w:r w:rsidR="009F08F5" w:rsidRPr="007D32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8F5" w:rsidRPr="007D3219" w:rsidRDefault="009F08F5" w:rsidP="007D321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bCs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:rsidR="009F08F5" w:rsidRPr="007D3219" w:rsidRDefault="009F08F5" w:rsidP="007D3219">
      <w:pPr>
        <w:pStyle w:val="a3"/>
        <w:rPr>
          <w:rFonts w:ascii="Arial" w:hAnsi="Arial" w:cs="Arial"/>
          <w:sz w:val="24"/>
          <w:szCs w:val="24"/>
        </w:rPr>
      </w:pPr>
    </w:p>
    <w:sectPr w:rsidR="009F08F5" w:rsidRPr="007D3219" w:rsidSect="00D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6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E4"/>
    <w:rsid w:val="00000349"/>
    <w:rsid w:val="00001199"/>
    <w:rsid w:val="000147E4"/>
    <w:rsid w:val="00095041"/>
    <w:rsid w:val="001948AA"/>
    <w:rsid w:val="004338E5"/>
    <w:rsid w:val="007D3219"/>
    <w:rsid w:val="0087441C"/>
    <w:rsid w:val="009F08F5"/>
    <w:rsid w:val="00B05AFA"/>
    <w:rsid w:val="00BD2253"/>
    <w:rsid w:val="00BE4153"/>
    <w:rsid w:val="00E846EC"/>
    <w:rsid w:val="00F2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7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01199"/>
    <w:pPr>
      <w:widowControl w:val="0"/>
      <w:suppressAutoHyphens/>
    </w:pPr>
    <w:rPr>
      <w:rFonts w:ascii="Calibri" w:eastAsia="Lucida Sans Unicode" w:hAnsi="Calibri" w:cs="font236"/>
      <w:kern w:val="1"/>
      <w:lang w:eastAsia="ar-SA"/>
    </w:rPr>
  </w:style>
  <w:style w:type="paragraph" w:styleId="a4">
    <w:name w:val="Normal (Web)"/>
    <w:basedOn w:val="a"/>
    <w:unhideWhenUsed/>
    <w:rsid w:val="009F0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F08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rsid w:val="009F0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2017-02-06T11:33:00Z</dcterms:created>
  <dcterms:modified xsi:type="dcterms:W3CDTF">2017-03-17T09:24:00Z</dcterms:modified>
</cp:coreProperties>
</file>