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A7" w:rsidRPr="000305E7" w:rsidRDefault="00987EA7" w:rsidP="000305E7">
      <w:pPr>
        <w:jc w:val="center"/>
        <w:rPr>
          <w:rFonts w:ascii="Arial" w:hAnsi="Arial" w:cs="Arial"/>
          <w:b/>
          <w:sz w:val="28"/>
          <w:szCs w:val="28"/>
        </w:rPr>
      </w:pPr>
      <w:r w:rsidRPr="000305E7">
        <w:rPr>
          <w:rFonts w:ascii="Arial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0305E7">
        <w:rPr>
          <w:rFonts w:ascii="Arial" w:hAnsi="Arial" w:cs="Arial"/>
          <w:b/>
          <w:sz w:val="28"/>
          <w:szCs w:val="28"/>
        </w:rPr>
        <w:t>С</w:t>
      </w:r>
      <w:proofErr w:type="spellEnd"/>
      <w:proofErr w:type="gramEnd"/>
      <w:r w:rsidRPr="000305E7">
        <w:rPr>
          <w:rFonts w:ascii="Arial" w:hAnsi="Arial" w:cs="Arial"/>
          <w:b/>
          <w:sz w:val="28"/>
          <w:szCs w:val="28"/>
        </w:rPr>
        <w:t xml:space="preserve"> И Й С К А Я        Ф Е Д Е Р А Ц И Я</w:t>
      </w:r>
    </w:p>
    <w:p w:rsidR="000305E7" w:rsidRPr="000305E7" w:rsidRDefault="000305E7" w:rsidP="000305E7">
      <w:pPr>
        <w:jc w:val="center"/>
        <w:rPr>
          <w:rFonts w:ascii="Arial" w:hAnsi="Arial" w:cs="Arial"/>
          <w:b/>
          <w:sz w:val="28"/>
          <w:szCs w:val="28"/>
        </w:rPr>
      </w:pPr>
      <w:r w:rsidRPr="000305E7">
        <w:rPr>
          <w:rFonts w:ascii="Arial" w:hAnsi="Arial" w:cs="Arial"/>
          <w:b/>
          <w:sz w:val="28"/>
          <w:szCs w:val="28"/>
        </w:rPr>
        <w:t xml:space="preserve">АДМИНИСТРАЦИЯ   </w:t>
      </w:r>
      <w:r w:rsidR="00351456">
        <w:rPr>
          <w:rFonts w:ascii="Arial" w:hAnsi="Arial" w:cs="Arial"/>
          <w:b/>
          <w:sz w:val="28"/>
          <w:szCs w:val="28"/>
        </w:rPr>
        <w:t>НИКОЛЬСКОГО</w:t>
      </w:r>
      <w:r w:rsidRPr="000305E7">
        <w:rPr>
          <w:rFonts w:ascii="Arial" w:hAnsi="Arial" w:cs="Arial"/>
          <w:b/>
          <w:sz w:val="28"/>
          <w:szCs w:val="28"/>
        </w:rPr>
        <w:t xml:space="preserve">  СЕЛЬСОВЕТА</w:t>
      </w:r>
    </w:p>
    <w:p w:rsidR="000305E7" w:rsidRPr="000305E7" w:rsidRDefault="000305E7" w:rsidP="000305E7">
      <w:pPr>
        <w:jc w:val="center"/>
        <w:rPr>
          <w:rFonts w:ascii="Arial" w:hAnsi="Arial" w:cs="Arial"/>
          <w:b/>
          <w:sz w:val="28"/>
          <w:szCs w:val="28"/>
        </w:rPr>
      </w:pPr>
      <w:r w:rsidRPr="000305E7">
        <w:rPr>
          <w:rFonts w:ascii="Arial" w:hAnsi="Arial" w:cs="Arial"/>
          <w:b/>
          <w:sz w:val="28"/>
          <w:szCs w:val="28"/>
        </w:rPr>
        <w:t>ОКТЯБРЬСКОГО  РАЙОНА КУРСКОЙ ОБЛАСТИ</w:t>
      </w:r>
    </w:p>
    <w:p w:rsidR="000305E7" w:rsidRPr="000305E7" w:rsidRDefault="000305E7" w:rsidP="000305E7">
      <w:pPr>
        <w:jc w:val="center"/>
        <w:rPr>
          <w:rFonts w:ascii="Arial" w:hAnsi="Arial" w:cs="Arial"/>
          <w:b/>
          <w:sz w:val="28"/>
          <w:szCs w:val="28"/>
        </w:rPr>
      </w:pPr>
    </w:p>
    <w:p w:rsidR="000305E7" w:rsidRDefault="000305E7" w:rsidP="000305E7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305E7">
        <w:rPr>
          <w:rFonts w:ascii="Arial" w:hAnsi="Arial" w:cs="Arial"/>
          <w:b/>
          <w:sz w:val="28"/>
          <w:szCs w:val="28"/>
        </w:rPr>
        <w:t>П</w:t>
      </w:r>
      <w:proofErr w:type="gramEnd"/>
      <w:r w:rsidRPr="000305E7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51456" w:rsidRPr="000305E7" w:rsidRDefault="00351456" w:rsidP="000305E7">
      <w:pPr>
        <w:jc w:val="center"/>
        <w:rPr>
          <w:rFonts w:ascii="Arial" w:hAnsi="Arial" w:cs="Arial"/>
          <w:b/>
          <w:sz w:val="28"/>
          <w:szCs w:val="28"/>
        </w:rPr>
      </w:pPr>
    </w:p>
    <w:p w:rsidR="000305E7" w:rsidRPr="000305E7" w:rsidRDefault="00D51386" w:rsidP="000305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351456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 xml:space="preserve"> февраля  2025г. № 0</w:t>
      </w:r>
      <w:r w:rsidR="00110502">
        <w:rPr>
          <w:rFonts w:ascii="Arial" w:hAnsi="Arial" w:cs="Arial"/>
          <w:b/>
          <w:sz w:val="28"/>
          <w:szCs w:val="28"/>
        </w:rPr>
        <w:t>7</w:t>
      </w:r>
    </w:p>
    <w:p w:rsidR="00987EA7" w:rsidRPr="000305E7" w:rsidRDefault="00987EA7" w:rsidP="000305E7">
      <w:pPr>
        <w:jc w:val="center"/>
        <w:rPr>
          <w:rFonts w:ascii="Arial" w:hAnsi="Arial" w:cs="Arial"/>
          <w:sz w:val="28"/>
          <w:szCs w:val="28"/>
        </w:rPr>
      </w:pPr>
    </w:p>
    <w:p w:rsidR="00FC676A" w:rsidRPr="000305E7" w:rsidRDefault="00FC676A" w:rsidP="000305E7">
      <w:pPr>
        <w:pStyle w:val="1"/>
        <w:ind w:firstLine="0"/>
        <w:jc w:val="center"/>
        <w:rPr>
          <w:rFonts w:ascii="Arial" w:hAnsi="Arial" w:cs="Arial"/>
          <w:sz w:val="28"/>
          <w:szCs w:val="28"/>
        </w:rPr>
      </w:pPr>
      <w:r w:rsidRPr="000305E7">
        <w:rPr>
          <w:rFonts w:ascii="Arial" w:hAnsi="Arial" w:cs="Arial"/>
          <w:b/>
          <w:bCs/>
          <w:sz w:val="28"/>
          <w:szCs w:val="28"/>
        </w:rPr>
        <w:t>Об определении порядка банковского</w:t>
      </w:r>
    </w:p>
    <w:p w:rsidR="00FC676A" w:rsidRPr="000305E7" w:rsidRDefault="00FC676A" w:rsidP="000305E7">
      <w:pPr>
        <w:pStyle w:val="1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0305E7">
        <w:rPr>
          <w:rFonts w:ascii="Arial" w:hAnsi="Arial" w:cs="Arial"/>
          <w:b/>
          <w:bCs/>
          <w:sz w:val="28"/>
          <w:szCs w:val="28"/>
        </w:rPr>
        <w:t>сопровождения муниципальных контрактов</w:t>
      </w:r>
    </w:p>
    <w:p w:rsidR="00987EA7" w:rsidRPr="000305E7" w:rsidRDefault="00987EA7" w:rsidP="005C4CC5">
      <w:pPr>
        <w:pStyle w:val="1"/>
        <w:ind w:firstLine="0"/>
        <w:rPr>
          <w:rFonts w:ascii="Arial" w:hAnsi="Arial" w:cs="Arial"/>
          <w:sz w:val="24"/>
          <w:szCs w:val="24"/>
        </w:rPr>
      </w:pPr>
    </w:p>
    <w:p w:rsidR="00FC676A" w:rsidRPr="000305E7" w:rsidRDefault="00FC676A" w:rsidP="00421307">
      <w:pPr>
        <w:pStyle w:val="1"/>
        <w:tabs>
          <w:tab w:val="left" w:pos="8957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05E7">
        <w:rPr>
          <w:rFonts w:ascii="Arial" w:hAnsi="Arial" w:cs="Arial"/>
          <w:sz w:val="24"/>
          <w:szCs w:val="24"/>
        </w:rPr>
        <w:t xml:space="preserve">В </w:t>
      </w:r>
      <w:r w:rsidR="00EB0A10" w:rsidRPr="000305E7">
        <w:rPr>
          <w:rFonts w:ascii="Arial" w:hAnsi="Arial" w:cs="Arial"/>
          <w:sz w:val="24"/>
          <w:szCs w:val="24"/>
        </w:rPr>
        <w:t xml:space="preserve">  </w:t>
      </w:r>
      <w:r w:rsidRPr="000305E7">
        <w:rPr>
          <w:rFonts w:ascii="Arial" w:hAnsi="Arial" w:cs="Arial"/>
          <w:sz w:val="24"/>
          <w:szCs w:val="24"/>
        </w:rPr>
        <w:t xml:space="preserve">соответствии 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со ст. 35 Федерального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 xml:space="preserve"> закона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 xml:space="preserve"> от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 xml:space="preserve"> 5 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апреля 2013 г.</w:t>
      </w:r>
      <w:r w:rsidR="00EB0A10" w:rsidRPr="000305E7">
        <w:rPr>
          <w:rFonts w:ascii="Arial" w:hAnsi="Arial" w:cs="Arial"/>
          <w:sz w:val="24"/>
          <w:szCs w:val="24"/>
        </w:rPr>
        <w:t xml:space="preserve">  </w:t>
      </w:r>
      <w:r w:rsidRPr="000305E7">
        <w:rPr>
          <w:rFonts w:ascii="Arial" w:hAnsi="Arial" w:cs="Arial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</w:t>
      </w:r>
      <w:r w:rsidR="00A30D7B" w:rsidRPr="000305E7">
        <w:rPr>
          <w:rFonts w:ascii="Arial" w:hAnsi="Arial" w:cs="Arial"/>
          <w:sz w:val="24"/>
          <w:szCs w:val="24"/>
        </w:rPr>
        <w:t xml:space="preserve">ровождения контрактов», Уставом </w:t>
      </w:r>
      <w:r w:rsidR="00421307" w:rsidRPr="000305E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421307" w:rsidRPr="000305E7">
        <w:rPr>
          <w:rFonts w:ascii="Arial" w:hAnsi="Arial" w:cs="Arial"/>
          <w:sz w:val="24"/>
          <w:szCs w:val="24"/>
        </w:rPr>
        <w:t xml:space="preserve"> образования </w:t>
      </w:r>
      <w:r w:rsidRPr="000305E7">
        <w:rPr>
          <w:rFonts w:ascii="Arial" w:hAnsi="Arial" w:cs="Arial"/>
          <w:sz w:val="24"/>
          <w:szCs w:val="24"/>
        </w:rPr>
        <w:t>«</w:t>
      </w:r>
      <w:r w:rsidR="00351456">
        <w:rPr>
          <w:rFonts w:ascii="Arial" w:hAnsi="Arial" w:cs="Arial"/>
          <w:sz w:val="24"/>
          <w:szCs w:val="24"/>
        </w:rPr>
        <w:t>Никольский</w:t>
      </w:r>
      <w:r w:rsidRPr="000305E7">
        <w:rPr>
          <w:rFonts w:ascii="Arial" w:hAnsi="Arial" w:cs="Arial"/>
          <w:sz w:val="24"/>
          <w:szCs w:val="24"/>
        </w:rPr>
        <w:t xml:space="preserve"> сельсовет»</w:t>
      </w:r>
      <w:r w:rsidR="00EB0A10" w:rsidRPr="000305E7">
        <w:rPr>
          <w:rFonts w:ascii="Arial" w:hAnsi="Arial" w:cs="Arial"/>
          <w:sz w:val="24"/>
          <w:szCs w:val="24"/>
        </w:rPr>
        <w:t xml:space="preserve"> </w:t>
      </w:r>
      <w:r w:rsidR="00421307" w:rsidRPr="000305E7">
        <w:rPr>
          <w:rFonts w:ascii="Arial" w:hAnsi="Arial" w:cs="Arial"/>
          <w:sz w:val="24"/>
          <w:szCs w:val="24"/>
        </w:rPr>
        <w:t>Октябрь</w:t>
      </w:r>
      <w:r w:rsidRPr="000305E7">
        <w:rPr>
          <w:rFonts w:ascii="Arial" w:hAnsi="Arial" w:cs="Arial"/>
          <w:sz w:val="24"/>
          <w:szCs w:val="24"/>
        </w:rPr>
        <w:t xml:space="preserve">ского района Курской области, Администрация </w:t>
      </w:r>
      <w:r w:rsidR="00351456">
        <w:rPr>
          <w:rFonts w:ascii="Arial" w:hAnsi="Arial" w:cs="Arial"/>
          <w:sz w:val="24"/>
          <w:szCs w:val="24"/>
        </w:rPr>
        <w:t>Никольского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="00421307" w:rsidRPr="000305E7">
        <w:rPr>
          <w:rFonts w:ascii="Arial" w:hAnsi="Arial" w:cs="Arial"/>
          <w:sz w:val="24"/>
          <w:szCs w:val="24"/>
        </w:rPr>
        <w:t xml:space="preserve">Курской области </w:t>
      </w:r>
      <w:r w:rsidRPr="000305E7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FC676A" w:rsidRPr="000305E7" w:rsidRDefault="00FC676A" w:rsidP="00421307">
      <w:pPr>
        <w:pStyle w:val="1"/>
        <w:numPr>
          <w:ilvl w:val="0"/>
          <w:numId w:val="1"/>
        </w:numPr>
        <w:tabs>
          <w:tab w:val="left" w:pos="899"/>
          <w:tab w:val="left" w:pos="3821"/>
          <w:tab w:val="left" w:pos="504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0305E7">
        <w:rPr>
          <w:rFonts w:ascii="Arial" w:hAnsi="Arial" w:cs="Arial"/>
          <w:sz w:val="24"/>
          <w:szCs w:val="24"/>
        </w:rPr>
        <w:t>Утвердить</w:t>
      </w:r>
      <w:r w:rsidR="00421307" w:rsidRPr="000305E7">
        <w:rPr>
          <w:rFonts w:ascii="Arial" w:hAnsi="Arial" w:cs="Arial"/>
          <w:sz w:val="24"/>
          <w:szCs w:val="24"/>
        </w:rPr>
        <w:t xml:space="preserve">  прилагаемый </w:t>
      </w:r>
      <w:r w:rsidRPr="000305E7">
        <w:rPr>
          <w:rFonts w:ascii="Arial" w:hAnsi="Arial" w:cs="Arial"/>
          <w:sz w:val="24"/>
          <w:szCs w:val="24"/>
        </w:rPr>
        <w:t>Порядок</w:t>
      </w:r>
      <w:r w:rsidR="00421307" w:rsidRPr="000305E7">
        <w:rPr>
          <w:rFonts w:ascii="Arial" w:hAnsi="Arial" w:cs="Arial"/>
          <w:sz w:val="24"/>
          <w:szCs w:val="24"/>
        </w:rPr>
        <w:t xml:space="preserve"> </w:t>
      </w:r>
      <w:r w:rsidR="00421307" w:rsidRPr="000305E7">
        <w:rPr>
          <w:rFonts w:ascii="Arial" w:hAnsi="Arial" w:cs="Arial"/>
          <w:sz w:val="24"/>
          <w:szCs w:val="24"/>
        </w:rPr>
        <w:tab/>
        <w:t xml:space="preserve">осуществления </w:t>
      </w:r>
      <w:r w:rsidRPr="000305E7">
        <w:rPr>
          <w:rFonts w:ascii="Arial" w:hAnsi="Arial" w:cs="Arial"/>
          <w:sz w:val="24"/>
          <w:szCs w:val="24"/>
        </w:rPr>
        <w:t>банковского</w:t>
      </w:r>
      <w:r w:rsidR="00421307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сопровождения муниципальных контрактов (Приложение № 1).</w:t>
      </w:r>
    </w:p>
    <w:p w:rsidR="00FC676A" w:rsidRPr="000305E7" w:rsidRDefault="00FC676A" w:rsidP="005C4CC5">
      <w:pPr>
        <w:pStyle w:val="1"/>
        <w:numPr>
          <w:ilvl w:val="0"/>
          <w:numId w:val="1"/>
        </w:numPr>
        <w:tabs>
          <w:tab w:val="left" w:pos="80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0305E7">
        <w:rPr>
          <w:rFonts w:ascii="Arial" w:hAnsi="Arial" w:cs="Arial"/>
          <w:sz w:val="24"/>
          <w:szCs w:val="24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351456">
        <w:rPr>
          <w:rFonts w:ascii="Arial" w:hAnsi="Arial" w:cs="Arial"/>
          <w:sz w:val="24"/>
          <w:szCs w:val="24"/>
        </w:rPr>
        <w:t>Никольского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(Приложение № 2).</w:t>
      </w:r>
    </w:p>
    <w:p w:rsidR="00FC676A" w:rsidRPr="000305E7" w:rsidRDefault="00FC676A" w:rsidP="005C4CC5">
      <w:pPr>
        <w:pStyle w:val="1"/>
        <w:numPr>
          <w:ilvl w:val="0"/>
          <w:numId w:val="1"/>
        </w:numPr>
        <w:tabs>
          <w:tab w:val="left" w:pos="90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bookmark2"/>
      <w:bookmarkEnd w:id="2"/>
      <w:r w:rsidRPr="000305E7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r w:rsidR="00351456">
        <w:rPr>
          <w:rFonts w:ascii="Arial" w:hAnsi="Arial" w:cs="Arial"/>
          <w:sz w:val="24"/>
          <w:szCs w:val="24"/>
        </w:rPr>
        <w:t>Никольского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FC676A" w:rsidRPr="000305E7" w:rsidRDefault="00FC676A" w:rsidP="005C4CC5">
      <w:pPr>
        <w:pStyle w:val="1"/>
        <w:numPr>
          <w:ilvl w:val="0"/>
          <w:numId w:val="1"/>
        </w:numPr>
        <w:tabs>
          <w:tab w:val="left" w:pos="82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bookmark3"/>
      <w:bookmarkEnd w:id="3"/>
      <w:proofErr w:type="gramStart"/>
      <w:r w:rsidRPr="000305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C676A" w:rsidRPr="000305E7" w:rsidRDefault="00FC676A" w:rsidP="005C4CC5">
      <w:pPr>
        <w:rPr>
          <w:rFonts w:ascii="Arial" w:hAnsi="Arial" w:cs="Arial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421307" w:rsidRPr="000305E7" w:rsidRDefault="00421307" w:rsidP="00421307">
      <w:pPr>
        <w:jc w:val="both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 xml:space="preserve">Глава </w:t>
      </w:r>
      <w:r w:rsidR="00351456">
        <w:rPr>
          <w:rFonts w:ascii="Arial" w:eastAsia="Times New Roman" w:hAnsi="Arial" w:cs="Arial"/>
          <w:color w:val="292D24"/>
        </w:rPr>
        <w:t>Никольского</w:t>
      </w:r>
      <w:r w:rsidRPr="000305E7">
        <w:rPr>
          <w:rFonts w:ascii="Arial" w:eastAsia="Times New Roman" w:hAnsi="Arial" w:cs="Arial"/>
          <w:color w:val="292D24"/>
        </w:rPr>
        <w:t xml:space="preserve"> сельсовета</w:t>
      </w:r>
    </w:p>
    <w:p w:rsidR="00421307" w:rsidRPr="000305E7" w:rsidRDefault="00421307" w:rsidP="00421307">
      <w:pPr>
        <w:jc w:val="both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 xml:space="preserve">Октябрьского района                                                         </w:t>
      </w:r>
      <w:r w:rsidR="00110502">
        <w:rPr>
          <w:rFonts w:ascii="Arial" w:eastAsia="Times New Roman" w:hAnsi="Arial" w:cs="Arial"/>
          <w:color w:val="292D24"/>
        </w:rPr>
        <w:t>Д.Ю. Мальцева</w:t>
      </w:r>
    </w:p>
    <w:p w:rsidR="000305E7" w:rsidRPr="000305E7" w:rsidRDefault="000305E7" w:rsidP="00421307">
      <w:pPr>
        <w:jc w:val="both"/>
        <w:textAlignment w:val="top"/>
        <w:rPr>
          <w:rFonts w:ascii="Arial" w:eastAsia="Times New Roman" w:hAnsi="Arial" w:cs="Arial"/>
          <w:color w:val="292D24"/>
        </w:rPr>
      </w:pPr>
    </w:p>
    <w:p w:rsidR="000305E7" w:rsidRPr="000305E7" w:rsidRDefault="000305E7" w:rsidP="00421307">
      <w:pPr>
        <w:jc w:val="both"/>
        <w:textAlignment w:val="top"/>
        <w:rPr>
          <w:rFonts w:ascii="Arial" w:eastAsia="Times New Roman" w:hAnsi="Arial" w:cs="Arial"/>
          <w:color w:val="292D24"/>
        </w:rPr>
      </w:pPr>
    </w:p>
    <w:p w:rsidR="005C4CC5" w:rsidRPr="000305E7" w:rsidRDefault="005C4CC5" w:rsidP="00421307">
      <w:pPr>
        <w:pStyle w:val="a5"/>
        <w:tabs>
          <w:tab w:val="left" w:pos="2962"/>
        </w:tabs>
        <w:jc w:val="both"/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05E7" w:rsidRPr="000305E7" w:rsidRDefault="000305E7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5C4CC5" w:rsidRPr="000305E7" w:rsidRDefault="005C4CC5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Приложение № 1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к постановлению Администрации</w:t>
      </w:r>
    </w:p>
    <w:p w:rsidR="00421307" w:rsidRPr="000305E7" w:rsidRDefault="00351456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>Никольского</w:t>
      </w:r>
      <w:r w:rsidR="00421307" w:rsidRPr="000305E7">
        <w:rPr>
          <w:rFonts w:ascii="Arial" w:eastAsia="Times New Roman" w:hAnsi="Arial" w:cs="Arial"/>
          <w:color w:val="292D24"/>
        </w:rPr>
        <w:t xml:space="preserve"> сельсовета 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Октябрьского района</w:t>
      </w:r>
    </w:p>
    <w:p w:rsidR="00421307" w:rsidRPr="000305E7" w:rsidRDefault="00D51386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 xml:space="preserve">от </w:t>
      </w:r>
      <w:r w:rsidR="00110502">
        <w:rPr>
          <w:rFonts w:ascii="Arial" w:eastAsia="Times New Roman" w:hAnsi="Arial" w:cs="Arial"/>
          <w:color w:val="292D24"/>
        </w:rPr>
        <w:t>10</w:t>
      </w:r>
      <w:r w:rsidR="00421307" w:rsidRPr="000305E7">
        <w:rPr>
          <w:rFonts w:ascii="Arial" w:eastAsia="Times New Roman" w:hAnsi="Arial" w:cs="Arial"/>
          <w:color w:val="292D24"/>
        </w:rPr>
        <w:t>.02.2025  №</w:t>
      </w:r>
      <w:r w:rsidR="000305E7" w:rsidRPr="000305E7">
        <w:rPr>
          <w:rFonts w:ascii="Arial" w:eastAsia="Times New Roman" w:hAnsi="Arial" w:cs="Arial"/>
          <w:color w:val="292D24"/>
        </w:rPr>
        <w:t xml:space="preserve"> 0</w:t>
      </w:r>
      <w:r w:rsidR="00110502">
        <w:rPr>
          <w:rFonts w:ascii="Arial" w:eastAsia="Times New Roman" w:hAnsi="Arial" w:cs="Arial"/>
          <w:color w:val="292D24"/>
        </w:rPr>
        <w:t>7</w:t>
      </w:r>
    </w:p>
    <w:p w:rsidR="00FC676A" w:rsidRPr="000305E7" w:rsidRDefault="00FC676A" w:rsidP="005C4CC5">
      <w:pPr>
        <w:pStyle w:val="a5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11"/>
        <w:spacing w:after="0"/>
        <w:rPr>
          <w:rFonts w:ascii="Arial" w:hAnsi="Arial" w:cs="Arial"/>
          <w:sz w:val="24"/>
          <w:szCs w:val="24"/>
        </w:rPr>
      </w:pPr>
      <w:bookmarkStart w:id="4" w:name="bookmark6"/>
      <w:r w:rsidRPr="000305E7">
        <w:rPr>
          <w:rFonts w:ascii="Arial" w:hAnsi="Arial" w:cs="Arial"/>
          <w:sz w:val="24"/>
          <w:szCs w:val="24"/>
        </w:rPr>
        <w:t>Порядок осуществления банковского сопровождения контрактов</w:t>
      </w:r>
      <w:bookmarkEnd w:id="4"/>
    </w:p>
    <w:p w:rsidR="00421307" w:rsidRPr="000305E7" w:rsidRDefault="00421307" w:rsidP="005C4CC5">
      <w:pPr>
        <w:pStyle w:val="11"/>
        <w:spacing w:after="0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11"/>
        <w:spacing w:after="0"/>
        <w:rPr>
          <w:rFonts w:ascii="Arial" w:hAnsi="Arial" w:cs="Arial"/>
          <w:sz w:val="24"/>
          <w:szCs w:val="24"/>
        </w:rPr>
      </w:pPr>
      <w:bookmarkStart w:id="5" w:name="bookmark7"/>
      <w:bookmarkStart w:id="6" w:name="bookmark5"/>
      <w:bookmarkStart w:id="7" w:name="bookmark4"/>
      <w:r w:rsidRPr="000305E7">
        <w:rPr>
          <w:rFonts w:ascii="Arial" w:hAnsi="Arial" w:cs="Arial"/>
          <w:bCs w:val="0"/>
          <w:sz w:val="24"/>
          <w:szCs w:val="24"/>
        </w:rPr>
        <w:t>I.</w:t>
      </w:r>
      <w:r w:rsidRPr="000305E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Общие положения</w:t>
      </w:r>
      <w:bookmarkEnd w:id="5"/>
      <w:bookmarkEnd w:id="6"/>
      <w:bookmarkEnd w:id="7"/>
    </w:p>
    <w:p w:rsidR="00FC676A" w:rsidRPr="000305E7" w:rsidRDefault="00FC676A" w:rsidP="00421307">
      <w:pPr>
        <w:pStyle w:val="1"/>
        <w:numPr>
          <w:ilvl w:val="0"/>
          <w:numId w:val="2"/>
        </w:numPr>
        <w:tabs>
          <w:tab w:val="left" w:pos="96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bookmark8"/>
      <w:bookmarkEnd w:id="8"/>
      <w:proofErr w:type="gramStart"/>
      <w:r w:rsidRPr="000305E7">
        <w:rPr>
          <w:rFonts w:ascii="Arial" w:hAnsi="Arial" w:cs="Arial"/>
          <w:sz w:val="24"/>
          <w:szCs w:val="24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-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отчетов.</w:t>
      </w:r>
    </w:p>
    <w:p w:rsidR="00FC676A" w:rsidRPr="000305E7" w:rsidRDefault="00FC676A" w:rsidP="00421307">
      <w:pPr>
        <w:pStyle w:val="1"/>
        <w:numPr>
          <w:ilvl w:val="0"/>
          <w:numId w:val="2"/>
        </w:numPr>
        <w:tabs>
          <w:tab w:val="left" w:pos="82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bookmark9"/>
      <w:bookmarkEnd w:id="9"/>
      <w:r w:rsidRPr="000305E7">
        <w:rPr>
          <w:rFonts w:ascii="Arial" w:hAnsi="Arial" w:cs="Arial"/>
          <w:sz w:val="24"/>
          <w:szCs w:val="24"/>
        </w:rPr>
        <w:t>Для целей настоящего Порядка используются следующие понятия:</w:t>
      </w:r>
    </w:p>
    <w:p w:rsidR="00FC676A" w:rsidRPr="000305E7" w:rsidRDefault="00FC676A" w:rsidP="00421307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bookmark10"/>
      <w:r w:rsidRPr="000305E7">
        <w:rPr>
          <w:rFonts w:ascii="Arial" w:hAnsi="Arial" w:cs="Arial"/>
          <w:sz w:val="24"/>
          <w:szCs w:val="24"/>
        </w:rPr>
        <w:t>а</w:t>
      </w:r>
      <w:bookmarkEnd w:id="10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банковское сопровождение контракта - проведение банком контроля и мониторинга расчетов поставщика, подрядчика, исполнителя (далее - поставщик) и всех привлекаемых в ходе исполнения контракта субподрядчиков, соисполнителей (далее -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FC676A" w:rsidRPr="000305E7" w:rsidRDefault="00FC676A" w:rsidP="00421307">
      <w:pPr>
        <w:pStyle w:val="1"/>
        <w:tabs>
          <w:tab w:val="left" w:pos="33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bookmark11"/>
      <w:proofErr w:type="gramStart"/>
      <w:r w:rsidRPr="000305E7">
        <w:rPr>
          <w:rFonts w:ascii="Arial" w:hAnsi="Arial" w:cs="Arial"/>
          <w:sz w:val="24"/>
          <w:szCs w:val="24"/>
        </w:rPr>
        <w:t>б</w:t>
      </w:r>
      <w:bookmarkEnd w:id="11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сопровождаемые контракты -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-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FC676A" w:rsidRPr="000305E7" w:rsidRDefault="00FC676A" w:rsidP="00421307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bookmark12"/>
      <w:r w:rsidRPr="000305E7">
        <w:rPr>
          <w:rFonts w:ascii="Arial" w:hAnsi="Arial" w:cs="Arial"/>
          <w:sz w:val="24"/>
          <w:szCs w:val="24"/>
        </w:rPr>
        <w:t>в</w:t>
      </w:r>
      <w:bookmarkEnd w:id="12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обособленный счет -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421307" w:rsidRPr="000305E7" w:rsidRDefault="00421307" w:rsidP="00421307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C676A" w:rsidRPr="000305E7" w:rsidRDefault="00FC676A" w:rsidP="00421307">
      <w:pPr>
        <w:pStyle w:val="11"/>
        <w:numPr>
          <w:ilvl w:val="0"/>
          <w:numId w:val="3"/>
        </w:numPr>
        <w:tabs>
          <w:tab w:val="left" w:pos="370"/>
        </w:tabs>
        <w:spacing w:after="0"/>
        <w:rPr>
          <w:rFonts w:ascii="Arial" w:hAnsi="Arial" w:cs="Arial"/>
          <w:sz w:val="24"/>
          <w:szCs w:val="24"/>
        </w:rPr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 w:rsidRPr="000305E7">
        <w:rPr>
          <w:rFonts w:ascii="Arial" w:hAnsi="Arial" w:cs="Arial"/>
          <w:sz w:val="24"/>
          <w:szCs w:val="24"/>
        </w:rPr>
        <w:t>Условия осуществления банковского сопровождения контрактов</w:t>
      </w:r>
      <w:bookmarkEnd w:id="14"/>
      <w:bookmarkEnd w:id="15"/>
      <w:bookmarkEnd w:id="16"/>
    </w:p>
    <w:p w:rsidR="00FC676A" w:rsidRPr="000305E7" w:rsidRDefault="00FC676A" w:rsidP="005C4CC5">
      <w:pPr>
        <w:pStyle w:val="1"/>
        <w:numPr>
          <w:ilvl w:val="0"/>
          <w:numId w:val="4"/>
        </w:numPr>
        <w:tabs>
          <w:tab w:val="left" w:pos="963"/>
        </w:tabs>
        <w:ind w:firstLine="500"/>
        <w:jc w:val="both"/>
        <w:rPr>
          <w:rFonts w:ascii="Arial" w:hAnsi="Arial" w:cs="Arial"/>
          <w:sz w:val="24"/>
          <w:szCs w:val="24"/>
        </w:rPr>
      </w:pPr>
      <w:bookmarkStart w:id="17" w:name="bookmark17"/>
      <w:bookmarkEnd w:id="17"/>
      <w:r w:rsidRPr="000305E7">
        <w:rPr>
          <w:rFonts w:ascii="Arial" w:hAnsi="Arial" w:cs="Arial"/>
          <w:sz w:val="24"/>
          <w:szCs w:val="24"/>
        </w:rPr>
        <w:t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-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- договор банковского сопровождения).</w:t>
      </w:r>
    </w:p>
    <w:p w:rsidR="00FC676A" w:rsidRPr="000305E7" w:rsidRDefault="00FC676A" w:rsidP="005C4CC5">
      <w:pPr>
        <w:pStyle w:val="1"/>
        <w:numPr>
          <w:ilvl w:val="0"/>
          <w:numId w:val="4"/>
        </w:numPr>
        <w:tabs>
          <w:tab w:val="left" w:pos="963"/>
        </w:tabs>
        <w:ind w:firstLine="440"/>
        <w:jc w:val="both"/>
        <w:rPr>
          <w:rFonts w:ascii="Arial" w:hAnsi="Arial" w:cs="Arial"/>
          <w:sz w:val="24"/>
          <w:szCs w:val="24"/>
        </w:rPr>
      </w:pPr>
      <w:bookmarkStart w:id="18" w:name="bookmark18"/>
      <w:bookmarkEnd w:id="18"/>
      <w:r w:rsidRPr="000305E7">
        <w:rPr>
          <w:rFonts w:ascii="Arial" w:hAnsi="Arial" w:cs="Arial"/>
          <w:sz w:val="24"/>
          <w:szCs w:val="24"/>
        </w:rPr>
        <w:t>В случаях, указанных в приложении № 2 к настоящему постановлению, в сопровождаемый контра</w:t>
      </w:r>
      <w:proofErr w:type="gramStart"/>
      <w:r w:rsidRPr="000305E7">
        <w:rPr>
          <w:rFonts w:ascii="Arial" w:hAnsi="Arial" w:cs="Arial"/>
          <w:sz w:val="24"/>
          <w:szCs w:val="24"/>
        </w:rPr>
        <w:t>кт вкл</w:t>
      </w:r>
      <w:proofErr w:type="gramEnd"/>
      <w:r w:rsidRPr="000305E7">
        <w:rPr>
          <w:rFonts w:ascii="Arial" w:hAnsi="Arial" w:cs="Arial"/>
          <w:sz w:val="24"/>
          <w:szCs w:val="24"/>
        </w:rPr>
        <w:t>ючаются условия:</w:t>
      </w:r>
    </w:p>
    <w:p w:rsidR="00FC676A" w:rsidRPr="000305E7" w:rsidRDefault="00FC676A" w:rsidP="00421307">
      <w:pPr>
        <w:pStyle w:val="1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bookmark19"/>
      <w:proofErr w:type="gramStart"/>
      <w:r w:rsidRPr="000305E7">
        <w:rPr>
          <w:rFonts w:ascii="Arial" w:hAnsi="Arial" w:cs="Arial"/>
          <w:sz w:val="24"/>
          <w:szCs w:val="24"/>
        </w:rPr>
        <w:t>а</w:t>
      </w:r>
      <w:bookmarkEnd w:id="19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FC676A" w:rsidRPr="000305E7" w:rsidRDefault="00FC676A" w:rsidP="00421307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bookmark20"/>
      <w:r w:rsidRPr="000305E7">
        <w:rPr>
          <w:rFonts w:ascii="Arial" w:hAnsi="Arial" w:cs="Arial"/>
          <w:sz w:val="24"/>
          <w:szCs w:val="24"/>
        </w:rPr>
        <w:lastRenderedPageBreak/>
        <w:t>б</w:t>
      </w:r>
      <w:bookmarkEnd w:id="20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об ответственности поставщика за несоблюдение условий, установленных настоящим пунктом.</w:t>
      </w:r>
    </w:p>
    <w:p w:rsidR="00FC676A" w:rsidRPr="000305E7" w:rsidRDefault="00FC676A" w:rsidP="005C4CC5">
      <w:pPr>
        <w:pStyle w:val="1"/>
        <w:numPr>
          <w:ilvl w:val="0"/>
          <w:numId w:val="4"/>
        </w:numPr>
        <w:tabs>
          <w:tab w:val="left" w:pos="850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21" w:name="bookmark21"/>
      <w:bookmarkEnd w:id="21"/>
      <w:proofErr w:type="gramStart"/>
      <w:r w:rsidRPr="000305E7">
        <w:rPr>
          <w:rFonts w:ascii="Arial" w:hAnsi="Arial" w:cs="Arial"/>
          <w:sz w:val="24"/>
          <w:szCs w:val="24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  <w:proofErr w:type="gramEnd"/>
    </w:p>
    <w:p w:rsidR="00FC676A" w:rsidRPr="000305E7" w:rsidRDefault="00FC676A" w:rsidP="005C4CC5">
      <w:pPr>
        <w:pStyle w:val="1"/>
        <w:numPr>
          <w:ilvl w:val="0"/>
          <w:numId w:val="4"/>
        </w:numPr>
        <w:tabs>
          <w:tab w:val="left" w:pos="1092"/>
        </w:tabs>
        <w:ind w:left="180" w:firstLine="300"/>
        <w:jc w:val="both"/>
        <w:rPr>
          <w:rFonts w:ascii="Arial" w:hAnsi="Arial" w:cs="Arial"/>
          <w:sz w:val="24"/>
          <w:szCs w:val="24"/>
        </w:rPr>
      </w:pPr>
      <w:bookmarkStart w:id="22" w:name="bookmark22"/>
      <w:bookmarkEnd w:id="22"/>
      <w:r w:rsidRPr="000305E7">
        <w:rPr>
          <w:rFonts w:ascii="Arial" w:hAnsi="Arial" w:cs="Arial"/>
          <w:sz w:val="24"/>
          <w:szCs w:val="24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FC676A" w:rsidRPr="000305E7" w:rsidRDefault="00FC676A" w:rsidP="00421307">
      <w:pPr>
        <w:pStyle w:val="1"/>
        <w:tabs>
          <w:tab w:val="left" w:pos="48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bookmark23"/>
      <w:r w:rsidRPr="000305E7">
        <w:rPr>
          <w:rFonts w:ascii="Arial" w:hAnsi="Arial" w:cs="Arial"/>
          <w:sz w:val="24"/>
          <w:szCs w:val="24"/>
        </w:rPr>
        <w:t>а</w:t>
      </w:r>
      <w:bookmarkEnd w:id="23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предмет сопровождаемого контракта;</w:t>
      </w:r>
    </w:p>
    <w:p w:rsidR="00FC676A" w:rsidRPr="000305E7" w:rsidRDefault="00FC676A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24" w:name="bookmark24"/>
      <w:r w:rsidRPr="000305E7">
        <w:rPr>
          <w:rFonts w:ascii="Arial" w:hAnsi="Arial" w:cs="Arial"/>
          <w:sz w:val="24"/>
          <w:szCs w:val="24"/>
        </w:rPr>
        <w:t>б</w:t>
      </w:r>
      <w:bookmarkEnd w:id="24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FC676A" w:rsidRPr="000305E7" w:rsidRDefault="00FC676A" w:rsidP="00421307">
      <w:pPr>
        <w:pStyle w:val="1"/>
        <w:tabs>
          <w:tab w:val="left" w:pos="50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25" w:name="bookmark25"/>
      <w:r w:rsidRPr="000305E7">
        <w:rPr>
          <w:rFonts w:ascii="Arial" w:hAnsi="Arial" w:cs="Arial"/>
          <w:sz w:val="24"/>
          <w:szCs w:val="24"/>
        </w:rPr>
        <w:t>в</w:t>
      </w:r>
      <w:bookmarkEnd w:id="25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FC676A" w:rsidRPr="000305E7" w:rsidRDefault="00FC676A" w:rsidP="00421307">
      <w:pPr>
        <w:pStyle w:val="1"/>
        <w:tabs>
          <w:tab w:val="left" w:pos="493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26" w:name="bookmark26"/>
      <w:r w:rsidRPr="000305E7">
        <w:rPr>
          <w:rFonts w:ascii="Arial" w:hAnsi="Arial" w:cs="Arial"/>
          <w:sz w:val="24"/>
          <w:szCs w:val="24"/>
        </w:rPr>
        <w:t>г</w:t>
      </w:r>
      <w:bookmarkEnd w:id="26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полномочия банка, предусмотренные пунктом 10 настоящего Порядка.</w:t>
      </w:r>
    </w:p>
    <w:p w:rsidR="00FC676A" w:rsidRPr="000305E7" w:rsidRDefault="00FC676A" w:rsidP="005C4CC5">
      <w:pPr>
        <w:pStyle w:val="11"/>
        <w:numPr>
          <w:ilvl w:val="0"/>
          <w:numId w:val="3"/>
        </w:numPr>
        <w:tabs>
          <w:tab w:val="left" w:pos="462"/>
        </w:tabs>
        <w:spacing w:after="0"/>
        <w:rPr>
          <w:rFonts w:ascii="Arial" w:hAnsi="Arial" w:cs="Arial"/>
          <w:sz w:val="24"/>
          <w:szCs w:val="24"/>
        </w:rPr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 w:rsidRPr="000305E7">
        <w:rPr>
          <w:rFonts w:ascii="Arial" w:hAnsi="Arial" w:cs="Arial"/>
          <w:sz w:val="24"/>
          <w:szCs w:val="24"/>
        </w:rPr>
        <w:t>Требования к банкам и порядку их отбора</w:t>
      </w:r>
      <w:bookmarkEnd w:id="28"/>
      <w:bookmarkEnd w:id="29"/>
      <w:bookmarkEnd w:id="30"/>
    </w:p>
    <w:p w:rsidR="00FC676A" w:rsidRPr="000305E7" w:rsidRDefault="00FC676A" w:rsidP="005C4CC5">
      <w:pPr>
        <w:pStyle w:val="1"/>
        <w:numPr>
          <w:ilvl w:val="0"/>
          <w:numId w:val="5"/>
        </w:numPr>
        <w:ind w:left="180" w:firstLine="420"/>
        <w:jc w:val="both"/>
        <w:rPr>
          <w:rFonts w:ascii="Arial" w:hAnsi="Arial" w:cs="Arial"/>
          <w:sz w:val="24"/>
          <w:szCs w:val="24"/>
        </w:rPr>
      </w:pPr>
      <w:bookmarkStart w:id="31" w:name="bookmark31"/>
      <w:bookmarkEnd w:id="31"/>
      <w:r w:rsidRPr="000305E7">
        <w:rPr>
          <w:rFonts w:ascii="Arial" w:hAnsi="Arial" w:cs="Arial"/>
          <w:sz w:val="24"/>
          <w:szCs w:val="24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r w:rsidR="00351456">
        <w:rPr>
          <w:rFonts w:ascii="Arial" w:hAnsi="Arial" w:cs="Arial"/>
          <w:sz w:val="24"/>
          <w:szCs w:val="24"/>
        </w:rPr>
        <w:t>Никольского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не принято решение о прекращении таким банком банковского сопровождения контракта.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:rsidR="00421307" w:rsidRPr="000305E7" w:rsidRDefault="00421307" w:rsidP="00421307">
      <w:pPr>
        <w:pStyle w:val="1"/>
        <w:ind w:left="600" w:firstLine="0"/>
        <w:jc w:val="both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11"/>
        <w:numPr>
          <w:ilvl w:val="0"/>
          <w:numId w:val="3"/>
        </w:numPr>
        <w:tabs>
          <w:tab w:val="left" w:pos="456"/>
        </w:tabs>
        <w:spacing w:after="0"/>
        <w:rPr>
          <w:rFonts w:ascii="Arial" w:hAnsi="Arial" w:cs="Arial"/>
          <w:sz w:val="24"/>
          <w:szCs w:val="24"/>
        </w:rPr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 w:rsidRPr="000305E7">
        <w:rPr>
          <w:rFonts w:ascii="Arial" w:hAnsi="Arial" w:cs="Arial"/>
          <w:sz w:val="24"/>
          <w:szCs w:val="24"/>
        </w:rPr>
        <w:t>Условия договора обособленного счета, заключаемого с банком</w:t>
      </w:r>
      <w:bookmarkEnd w:id="33"/>
      <w:bookmarkEnd w:id="34"/>
      <w:bookmarkEnd w:id="35"/>
    </w:p>
    <w:p w:rsidR="00FC676A" w:rsidRPr="000305E7" w:rsidRDefault="00FC676A" w:rsidP="005C4CC5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4.1.</w:t>
      </w:r>
      <w:r w:rsidR="00421307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:rsidR="00FC676A" w:rsidRPr="000305E7" w:rsidRDefault="00421307" w:rsidP="005C4CC5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4.2. </w:t>
      </w:r>
      <w:r w:rsidR="00FC676A" w:rsidRPr="000305E7">
        <w:rPr>
          <w:rFonts w:ascii="Arial" w:hAnsi="Arial" w:cs="Arial"/>
          <w:sz w:val="24"/>
          <w:szCs w:val="24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FC676A" w:rsidRPr="000305E7" w:rsidRDefault="00FC676A" w:rsidP="005C4CC5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4.3.</w:t>
      </w:r>
      <w:r w:rsidR="00421307" w:rsidRPr="000305E7">
        <w:rPr>
          <w:rFonts w:ascii="Arial" w:hAnsi="Arial" w:cs="Arial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FC676A" w:rsidRPr="000305E7" w:rsidRDefault="00FC676A" w:rsidP="00421307">
      <w:pPr>
        <w:pStyle w:val="1"/>
        <w:tabs>
          <w:tab w:val="left" w:pos="488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36" w:name="bookmark36"/>
      <w:r w:rsidRPr="000305E7">
        <w:rPr>
          <w:rFonts w:ascii="Arial" w:hAnsi="Arial" w:cs="Arial"/>
          <w:sz w:val="24"/>
          <w:szCs w:val="24"/>
        </w:rPr>
        <w:lastRenderedPageBreak/>
        <w:t>а</w:t>
      </w:r>
      <w:bookmarkEnd w:id="36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 xml:space="preserve">осуществление контроля целевого использования денежных средств с обособленного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осуществление блокирования операций по обособленному счету в случае </w:t>
      </w:r>
      <w:proofErr w:type="gramStart"/>
      <w:r w:rsidRPr="000305E7">
        <w:rPr>
          <w:rFonts w:ascii="Arial" w:hAnsi="Arial" w:cs="Arial"/>
          <w:sz w:val="24"/>
          <w:szCs w:val="24"/>
        </w:rPr>
        <w:t>установления факта несоответствия содержания такой операции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целевому использованию средств с обособленного счета;</w:t>
      </w:r>
    </w:p>
    <w:p w:rsidR="005C4CC5" w:rsidRPr="000305E7" w:rsidRDefault="00FC676A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37" w:name="bookmark37"/>
      <w:r w:rsidRPr="000305E7">
        <w:rPr>
          <w:rFonts w:ascii="Arial" w:hAnsi="Arial" w:cs="Arial"/>
          <w:sz w:val="24"/>
          <w:szCs w:val="24"/>
        </w:rPr>
        <w:t>б</w:t>
      </w:r>
      <w:bookmarkEnd w:id="37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</w:t>
      </w:r>
    </w:p>
    <w:p w:rsidR="00421307" w:rsidRPr="000305E7" w:rsidRDefault="00FC676A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</w:t>
      </w:r>
    </w:p>
    <w:p w:rsidR="00FC676A" w:rsidRPr="000305E7" w:rsidRDefault="00FC676A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в) иные функции, предусмотренные контрактом.</w:t>
      </w:r>
    </w:p>
    <w:p w:rsidR="00421307" w:rsidRPr="000305E7" w:rsidRDefault="00421307" w:rsidP="00421307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11"/>
        <w:numPr>
          <w:ilvl w:val="0"/>
          <w:numId w:val="3"/>
        </w:numPr>
        <w:tabs>
          <w:tab w:val="left" w:pos="356"/>
        </w:tabs>
        <w:spacing w:after="0"/>
        <w:rPr>
          <w:rFonts w:ascii="Arial" w:hAnsi="Arial" w:cs="Arial"/>
          <w:sz w:val="24"/>
          <w:szCs w:val="24"/>
        </w:rPr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 w:rsidRPr="000305E7">
        <w:rPr>
          <w:rFonts w:ascii="Arial" w:hAnsi="Arial" w:cs="Arial"/>
          <w:sz w:val="24"/>
          <w:szCs w:val="24"/>
        </w:rPr>
        <w:t>Требования к содержанию формируемых банками отчетов</w:t>
      </w:r>
      <w:bookmarkEnd w:id="39"/>
      <w:bookmarkEnd w:id="40"/>
      <w:bookmarkEnd w:id="41"/>
    </w:p>
    <w:p w:rsidR="00FC676A" w:rsidRPr="000305E7" w:rsidRDefault="00FC676A" w:rsidP="00421307">
      <w:pPr>
        <w:pStyle w:val="1"/>
        <w:numPr>
          <w:ilvl w:val="0"/>
          <w:numId w:val="6"/>
        </w:numPr>
        <w:tabs>
          <w:tab w:val="left" w:pos="95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2" w:name="bookmark42"/>
      <w:bookmarkEnd w:id="42"/>
      <w:r w:rsidRPr="000305E7">
        <w:rPr>
          <w:rFonts w:ascii="Arial" w:hAnsi="Arial" w:cs="Arial"/>
          <w:sz w:val="24"/>
          <w:szCs w:val="24"/>
        </w:rPr>
        <w:t xml:space="preserve">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0305E7">
        <w:rPr>
          <w:rFonts w:ascii="Arial" w:hAnsi="Arial" w:cs="Arial"/>
          <w:sz w:val="24"/>
          <w:szCs w:val="24"/>
        </w:rPr>
        <w:t>предоставляет заказчику отчет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FC676A" w:rsidRPr="000305E7" w:rsidRDefault="00FC676A" w:rsidP="005C4CC5">
      <w:pPr>
        <w:pStyle w:val="1"/>
        <w:numPr>
          <w:ilvl w:val="0"/>
          <w:numId w:val="6"/>
        </w:numPr>
        <w:tabs>
          <w:tab w:val="left" w:pos="941"/>
        </w:tabs>
        <w:ind w:firstLine="440"/>
        <w:jc w:val="both"/>
        <w:rPr>
          <w:rFonts w:ascii="Arial" w:hAnsi="Arial" w:cs="Arial"/>
          <w:sz w:val="24"/>
          <w:szCs w:val="24"/>
        </w:rPr>
      </w:pPr>
      <w:bookmarkStart w:id="43" w:name="bookmark43"/>
      <w:bookmarkEnd w:id="43"/>
      <w:r w:rsidRPr="000305E7">
        <w:rPr>
          <w:rFonts w:ascii="Arial" w:hAnsi="Arial" w:cs="Arial"/>
          <w:sz w:val="24"/>
          <w:szCs w:val="24"/>
        </w:rPr>
        <w:t xml:space="preserve">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0305E7">
        <w:rPr>
          <w:rFonts w:ascii="Arial" w:hAnsi="Arial" w:cs="Arial"/>
          <w:sz w:val="24"/>
          <w:szCs w:val="24"/>
        </w:rPr>
        <w:t>предоставляет заказчику отчет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 банковском сопровождении контракта, который должен содержать:</w:t>
      </w:r>
    </w:p>
    <w:p w:rsidR="00FC676A" w:rsidRPr="000305E7" w:rsidRDefault="00FC676A" w:rsidP="00421307">
      <w:pPr>
        <w:pStyle w:val="1"/>
        <w:tabs>
          <w:tab w:val="left" w:pos="32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4" w:name="bookmark44"/>
      <w:r w:rsidRPr="000305E7">
        <w:rPr>
          <w:rFonts w:ascii="Arial" w:hAnsi="Arial" w:cs="Arial"/>
          <w:sz w:val="24"/>
          <w:szCs w:val="24"/>
        </w:rPr>
        <w:t>а</w:t>
      </w:r>
      <w:bookmarkEnd w:id="44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FC676A" w:rsidRPr="000305E7" w:rsidRDefault="00FC676A" w:rsidP="00421307">
      <w:pPr>
        <w:pStyle w:val="1"/>
        <w:tabs>
          <w:tab w:val="left" w:pos="33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5" w:name="bookmark45"/>
      <w:r w:rsidRPr="000305E7">
        <w:rPr>
          <w:rFonts w:ascii="Arial" w:hAnsi="Arial" w:cs="Arial"/>
          <w:sz w:val="24"/>
          <w:szCs w:val="24"/>
        </w:rPr>
        <w:t>б</w:t>
      </w:r>
      <w:bookmarkEnd w:id="45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FC676A" w:rsidRPr="000305E7" w:rsidRDefault="00FC676A" w:rsidP="00421307">
      <w:pPr>
        <w:pStyle w:val="1"/>
        <w:tabs>
          <w:tab w:val="left" w:pos="32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6" w:name="bookmark46"/>
      <w:r w:rsidRPr="000305E7">
        <w:rPr>
          <w:rFonts w:ascii="Arial" w:hAnsi="Arial" w:cs="Arial"/>
          <w:sz w:val="24"/>
          <w:szCs w:val="24"/>
        </w:rPr>
        <w:t>в</w:t>
      </w:r>
      <w:bookmarkEnd w:id="46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иную информацию, предусмотренную контрактом.</w:t>
      </w:r>
    </w:p>
    <w:p w:rsidR="005C4CC5" w:rsidRPr="00110502" w:rsidRDefault="00FC676A" w:rsidP="00110502">
      <w:pPr>
        <w:pStyle w:val="1"/>
        <w:numPr>
          <w:ilvl w:val="0"/>
          <w:numId w:val="6"/>
        </w:numPr>
        <w:tabs>
          <w:tab w:val="left" w:pos="941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47" w:name="bookmark47"/>
      <w:bookmarkEnd w:id="47"/>
      <w:r w:rsidRPr="000305E7">
        <w:rPr>
          <w:rFonts w:ascii="Arial" w:hAnsi="Arial" w:cs="Arial"/>
          <w:sz w:val="24"/>
          <w:szCs w:val="24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5C4CC5" w:rsidRPr="000305E7" w:rsidRDefault="005C4CC5" w:rsidP="00110502">
      <w:pPr>
        <w:pStyle w:val="a5"/>
        <w:jc w:val="left"/>
        <w:rPr>
          <w:rFonts w:ascii="Arial" w:hAnsi="Arial" w:cs="Arial"/>
          <w:sz w:val="24"/>
          <w:szCs w:val="24"/>
        </w:rPr>
      </w:pPr>
    </w:p>
    <w:p w:rsidR="00FC676A" w:rsidRPr="000305E7" w:rsidRDefault="00FC676A" w:rsidP="005C4CC5">
      <w:pPr>
        <w:pStyle w:val="a5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к постановлению Администрации</w:t>
      </w:r>
    </w:p>
    <w:p w:rsidR="00421307" w:rsidRPr="000305E7" w:rsidRDefault="00351456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>Никольского</w:t>
      </w:r>
      <w:r w:rsidR="00421307" w:rsidRPr="000305E7">
        <w:rPr>
          <w:rFonts w:ascii="Arial" w:eastAsia="Times New Roman" w:hAnsi="Arial" w:cs="Arial"/>
          <w:color w:val="292D24"/>
        </w:rPr>
        <w:t xml:space="preserve"> сельсовета 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Октябрьского района</w:t>
      </w:r>
    </w:p>
    <w:p w:rsidR="00421307" w:rsidRPr="000305E7" w:rsidRDefault="00D51386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 xml:space="preserve">от </w:t>
      </w:r>
      <w:r w:rsidR="00110502">
        <w:rPr>
          <w:rFonts w:ascii="Arial" w:eastAsia="Times New Roman" w:hAnsi="Arial" w:cs="Arial"/>
          <w:color w:val="292D24"/>
        </w:rPr>
        <w:t>10</w:t>
      </w:r>
      <w:r w:rsidR="00421307" w:rsidRPr="000305E7">
        <w:rPr>
          <w:rFonts w:ascii="Arial" w:eastAsia="Times New Roman" w:hAnsi="Arial" w:cs="Arial"/>
          <w:color w:val="292D24"/>
        </w:rPr>
        <w:t xml:space="preserve">.02.2025  № </w:t>
      </w:r>
      <w:r w:rsidR="000305E7" w:rsidRPr="000305E7">
        <w:rPr>
          <w:rFonts w:ascii="Arial" w:eastAsia="Times New Roman" w:hAnsi="Arial" w:cs="Arial"/>
          <w:color w:val="292D24"/>
        </w:rPr>
        <w:t>0</w:t>
      </w:r>
      <w:r w:rsidR="00110502">
        <w:rPr>
          <w:rFonts w:ascii="Arial" w:eastAsia="Times New Roman" w:hAnsi="Arial" w:cs="Arial"/>
          <w:color w:val="292D24"/>
        </w:rPr>
        <w:t>7</w:t>
      </w:r>
    </w:p>
    <w:p w:rsidR="00421307" w:rsidRPr="000305E7" w:rsidRDefault="00421307" w:rsidP="00421307">
      <w:pPr>
        <w:jc w:val="right"/>
        <w:textAlignment w:val="top"/>
        <w:rPr>
          <w:rFonts w:ascii="Arial" w:eastAsia="Times New Roman" w:hAnsi="Arial" w:cs="Arial"/>
          <w:color w:val="292D24"/>
        </w:rPr>
      </w:pPr>
    </w:p>
    <w:p w:rsidR="00FC676A" w:rsidRPr="000305E7" w:rsidRDefault="00FC676A" w:rsidP="005C4CC5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351456">
        <w:rPr>
          <w:rFonts w:ascii="Arial" w:hAnsi="Arial" w:cs="Arial"/>
          <w:sz w:val="24"/>
          <w:szCs w:val="24"/>
        </w:rPr>
        <w:t>Никольского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FC676A" w:rsidRPr="000305E7" w:rsidRDefault="00FC676A" w:rsidP="005C4CC5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Заказчик вправе </w:t>
      </w:r>
      <w:proofErr w:type="gramStart"/>
      <w:r w:rsidRPr="000305E7">
        <w:rPr>
          <w:rFonts w:ascii="Arial" w:hAnsi="Arial" w:cs="Arial"/>
          <w:sz w:val="24"/>
          <w:szCs w:val="24"/>
        </w:rPr>
        <w:t>установить условие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FC676A" w:rsidRPr="000305E7" w:rsidRDefault="00FC676A" w:rsidP="005C4CC5">
      <w:pPr>
        <w:pStyle w:val="1"/>
        <w:tabs>
          <w:tab w:val="left" w:pos="1046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bookmark48"/>
      <w:r w:rsidRPr="000305E7">
        <w:rPr>
          <w:rFonts w:ascii="Arial" w:hAnsi="Arial" w:cs="Arial"/>
          <w:sz w:val="24"/>
          <w:szCs w:val="24"/>
        </w:rPr>
        <w:t>а</w:t>
      </w:r>
      <w:bookmarkEnd w:id="48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 xml:space="preserve">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</w:t>
      </w:r>
      <w:r w:rsidR="00351456">
        <w:rPr>
          <w:rFonts w:ascii="Arial" w:hAnsi="Arial" w:cs="Arial"/>
          <w:sz w:val="24"/>
          <w:szCs w:val="24"/>
        </w:rPr>
        <w:t>Никольского</w:t>
      </w:r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не предусматривающими предоставление аванса поставщику;</w:t>
      </w:r>
    </w:p>
    <w:p w:rsidR="00FC676A" w:rsidRPr="000305E7" w:rsidRDefault="00FC676A" w:rsidP="005C4CC5">
      <w:pPr>
        <w:pStyle w:val="1"/>
        <w:tabs>
          <w:tab w:val="left" w:pos="1195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bookmark49"/>
      <w:proofErr w:type="gramStart"/>
      <w:r w:rsidRPr="000305E7">
        <w:rPr>
          <w:rFonts w:ascii="Arial" w:hAnsi="Arial" w:cs="Arial"/>
          <w:sz w:val="24"/>
          <w:szCs w:val="24"/>
        </w:rPr>
        <w:t>б</w:t>
      </w:r>
      <w:bookmarkEnd w:id="49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  <w:proofErr w:type="gramEnd"/>
    </w:p>
    <w:p w:rsidR="00FC676A" w:rsidRPr="000305E7" w:rsidRDefault="00FC676A" w:rsidP="005C4CC5">
      <w:pPr>
        <w:rPr>
          <w:rFonts w:ascii="Arial" w:hAnsi="Arial" w:cs="Arial"/>
        </w:rPr>
      </w:pPr>
    </w:p>
    <w:p w:rsidR="001A19D4" w:rsidRPr="000305E7" w:rsidRDefault="001A19D4" w:rsidP="005C4CC5">
      <w:pPr>
        <w:rPr>
          <w:rFonts w:ascii="Arial" w:hAnsi="Arial" w:cs="Arial"/>
        </w:rPr>
      </w:pPr>
    </w:p>
    <w:sectPr w:rsidR="001A19D4" w:rsidRPr="000305E7" w:rsidSect="000305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E6C"/>
    <w:multiLevelType w:val="multilevel"/>
    <w:tmpl w:val="061A7EF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AA7B0C"/>
    <w:multiLevelType w:val="multilevel"/>
    <w:tmpl w:val="A7F4AA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E02E99"/>
    <w:multiLevelType w:val="multilevel"/>
    <w:tmpl w:val="BEBA89C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0C3CFD"/>
    <w:multiLevelType w:val="multilevel"/>
    <w:tmpl w:val="AAB4706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143B1C"/>
    <w:multiLevelType w:val="multilevel"/>
    <w:tmpl w:val="7FCC5A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E9B03AC"/>
    <w:multiLevelType w:val="multilevel"/>
    <w:tmpl w:val="70667FD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76A"/>
    <w:rsid w:val="000305E7"/>
    <w:rsid w:val="00110502"/>
    <w:rsid w:val="00142B42"/>
    <w:rsid w:val="001A19D4"/>
    <w:rsid w:val="002A6D0A"/>
    <w:rsid w:val="00351456"/>
    <w:rsid w:val="00421307"/>
    <w:rsid w:val="00452148"/>
    <w:rsid w:val="005752AF"/>
    <w:rsid w:val="005C4CC5"/>
    <w:rsid w:val="006F135E"/>
    <w:rsid w:val="00987EA7"/>
    <w:rsid w:val="00A30D7B"/>
    <w:rsid w:val="00A43C1A"/>
    <w:rsid w:val="00B067AF"/>
    <w:rsid w:val="00D51386"/>
    <w:rsid w:val="00EB0A10"/>
    <w:rsid w:val="00F356FE"/>
    <w:rsid w:val="00FC676A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C676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C676A"/>
    <w:pPr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Колонтитул_"/>
    <w:basedOn w:val="a0"/>
    <w:link w:val="a5"/>
    <w:locked/>
    <w:rsid w:val="00FC67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FC676A"/>
    <w:pPr>
      <w:shd w:val="clear" w:color="auto" w:fill="FFFFFF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C676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FC676A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CFC6-4198-491A-A477-1E246C27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Плотава</dc:creator>
  <cp:lastModifiedBy>Рабочий</cp:lastModifiedBy>
  <cp:revision>5</cp:revision>
  <cp:lastPrinted>2025-02-06T08:17:00Z</cp:lastPrinted>
  <dcterms:created xsi:type="dcterms:W3CDTF">2025-02-07T11:32:00Z</dcterms:created>
  <dcterms:modified xsi:type="dcterms:W3CDTF">2025-02-10T12:46:00Z</dcterms:modified>
</cp:coreProperties>
</file>