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5C" w:rsidRDefault="00EE5A5C" w:rsidP="00EE5A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 ФЕДЕРАЦИЯ</w:t>
      </w:r>
    </w:p>
    <w:p w:rsidR="00EE5A5C" w:rsidRDefault="00EE5A5C" w:rsidP="00EE5A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E5A5C" w:rsidRDefault="00EE5A5C" w:rsidP="00EE5A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НИКОЛЬСКОГО СЕЛЬСОВЕТА</w:t>
      </w:r>
    </w:p>
    <w:p w:rsidR="00EE5A5C" w:rsidRDefault="00EE5A5C" w:rsidP="00EE5A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E5A5C" w:rsidRDefault="00EE5A5C" w:rsidP="00EE5A5C">
      <w:pPr>
        <w:pStyle w:val="a4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ОКТЯБРЬСКОГО РАЙОНА  КУРСКОЙ ОБЛАСТИ</w:t>
      </w:r>
    </w:p>
    <w:p w:rsidR="00EE5A5C" w:rsidRDefault="00EE5A5C" w:rsidP="00EE5A5C">
      <w:pPr>
        <w:jc w:val="center"/>
        <w:rPr>
          <w:b/>
          <w:sz w:val="28"/>
          <w:szCs w:val="28"/>
        </w:rPr>
      </w:pPr>
    </w:p>
    <w:p w:rsidR="00EE5A5C" w:rsidRDefault="00EE5A5C" w:rsidP="00EE5A5C">
      <w:pPr>
        <w:tabs>
          <w:tab w:val="left" w:pos="31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A5C" w:rsidRDefault="00EE5A5C" w:rsidP="00EE5A5C">
      <w:pPr>
        <w:tabs>
          <w:tab w:val="left" w:pos="3100"/>
        </w:tabs>
        <w:jc w:val="both"/>
        <w:rPr>
          <w:sz w:val="28"/>
        </w:rPr>
      </w:pPr>
    </w:p>
    <w:p w:rsidR="00EE5A5C" w:rsidRDefault="00EE5A5C" w:rsidP="00EE5A5C">
      <w:pPr>
        <w:rPr>
          <w:sz w:val="28"/>
        </w:rPr>
      </w:pPr>
      <w:r>
        <w:t xml:space="preserve">                                    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EE5A5C" w:rsidRDefault="00EE5A5C" w:rsidP="00EE5A5C">
      <w:pPr>
        <w:jc w:val="right"/>
        <w:rPr>
          <w:rFonts w:eastAsia="Times New Roman"/>
          <w:sz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</w:t>
      </w:r>
    </w:p>
    <w:p w:rsidR="00EE5A5C" w:rsidRDefault="00EE5A5C" w:rsidP="00EE5A5C">
      <w:pPr>
        <w:rPr>
          <w:rFonts w:eastAsia="Times New Roman"/>
          <w:sz w:val="28"/>
        </w:rPr>
      </w:pPr>
    </w:p>
    <w:p w:rsidR="00EE5A5C" w:rsidRDefault="0099756D" w:rsidP="00EE5A5C">
      <w:pPr>
        <w:rPr>
          <w:rFonts w:eastAsia="Times New Roman"/>
          <w:b/>
          <w:sz w:val="32"/>
        </w:rPr>
      </w:pPr>
      <w:r>
        <w:rPr>
          <w:rFonts w:eastAsia="Times New Roman"/>
          <w:sz w:val="28"/>
          <w:szCs w:val="28"/>
          <w:u w:val="single"/>
        </w:rPr>
        <w:t>от 19.12.2016г. №42-р</w:t>
      </w:r>
      <w:r w:rsidR="00EE5A5C">
        <w:rPr>
          <w:rFonts w:eastAsia="Times New Roman"/>
          <w:sz w:val="28"/>
          <w:szCs w:val="28"/>
          <w:u w:val="single"/>
        </w:rPr>
        <w:t xml:space="preserve">           </w:t>
      </w:r>
    </w:p>
    <w:p w:rsidR="00EE5A5C" w:rsidRDefault="00EE5A5C" w:rsidP="00EE5A5C">
      <w:pPr>
        <w:rPr>
          <w:rFonts w:eastAsia="Times New Roman"/>
        </w:rPr>
      </w:pPr>
    </w:p>
    <w:p w:rsidR="00EE5A5C" w:rsidRDefault="00EE5A5C" w:rsidP="00EE5A5C">
      <w:pPr>
        <w:rPr>
          <w:rFonts w:eastAsia="Times New Roman"/>
          <w:sz w:val="28"/>
          <w:szCs w:val="28"/>
        </w:rPr>
      </w:pPr>
    </w:p>
    <w:p w:rsidR="00EE5A5C" w:rsidRDefault="00EE5A5C" w:rsidP="00EE5A5C">
      <w:pPr>
        <w:widowControl w:val="0"/>
        <w:suppressAutoHyphens/>
        <w:autoSpaceDE w:val="0"/>
        <w:ind w:right="2778"/>
        <w:jc w:val="both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Об утверждении Положения об определении последовательности и порядка разработки документов стратегического планирования и их содержания в МО «Никольский сельсовет» Октябрьского района Курской области</w:t>
      </w:r>
    </w:p>
    <w:p w:rsidR="00EE5A5C" w:rsidRDefault="00EE5A5C" w:rsidP="00EE5A5C">
      <w:pPr>
        <w:shd w:val="clear" w:color="auto" w:fill="FFFFFF"/>
        <w:textAlignment w:val="baseline"/>
        <w:rPr>
          <w:rFonts w:eastAsia="Times New Roman"/>
          <w:spacing w:val="2"/>
          <w:sz w:val="28"/>
          <w:szCs w:val="28"/>
        </w:rPr>
      </w:pPr>
    </w:p>
    <w:p w:rsidR="00EE5A5C" w:rsidRDefault="00EE5A5C" w:rsidP="00EE5A5C">
      <w:pPr>
        <w:shd w:val="clear" w:color="auto" w:fill="FFFFFF"/>
        <w:textAlignment w:val="baseline"/>
        <w:rPr>
          <w:rFonts w:eastAsia="Times New Roman"/>
          <w:spacing w:val="2"/>
          <w:sz w:val="28"/>
          <w:szCs w:val="28"/>
        </w:rPr>
      </w:pP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В целях организации стратегического планирования на территории Никольского сельсовета Октябрьского района Курской области, в соответствии с </w:t>
      </w:r>
      <w:hyperlink r:id="rId4" w:history="1">
        <w:r>
          <w:rPr>
            <w:rStyle w:val="a5"/>
            <w:rFonts w:eastAsia="Times New Roman"/>
            <w:color w:val="auto"/>
            <w:spacing w:val="2"/>
            <w:sz w:val="28"/>
            <w:szCs w:val="28"/>
            <w:u w:val="none"/>
          </w:rPr>
          <w:t>Федеральным законом от 28.06.2014 № 172-ФЗ «О стратегическом планировании в Российской Федерации</w:t>
        </w:r>
      </w:hyperlink>
      <w:r>
        <w:rPr>
          <w:rFonts w:eastAsia="Times New Roman"/>
          <w:spacing w:val="2"/>
          <w:sz w:val="28"/>
          <w:szCs w:val="28"/>
        </w:rPr>
        <w:t>»:</w:t>
      </w:r>
    </w:p>
    <w:p w:rsidR="00EE5A5C" w:rsidRDefault="00EE5A5C" w:rsidP="00EE5A5C">
      <w:pPr>
        <w:widowControl w:val="0"/>
        <w:suppressAutoHyphens/>
        <w:autoSpaceDE w:val="0"/>
        <w:ind w:right="-1" w:firstLine="567"/>
        <w:jc w:val="both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spacing w:val="2"/>
          <w:sz w:val="28"/>
          <w:szCs w:val="28"/>
        </w:rPr>
        <w:t xml:space="preserve">1. Утвердить прилагаемое </w:t>
      </w:r>
      <w:r>
        <w:rPr>
          <w:rFonts w:eastAsia="Times New Roman"/>
          <w:bCs/>
          <w:sz w:val="28"/>
          <w:szCs w:val="28"/>
          <w:lang w:eastAsia="ar-SA"/>
        </w:rPr>
        <w:t>Положение об определении последовательности и порядка разработки документов стратегического планирования и их содержания в МО «Никольский сельсовет» Октябрьского района Курской области.</w:t>
      </w:r>
    </w:p>
    <w:p w:rsidR="00EE5A5C" w:rsidRDefault="00EE5A5C" w:rsidP="00EE5A5C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   Отделу бухучета и отчетности  Администрации Никольского сельсовета Октябрьского района Курской области обеспечить размещение  распоряжения на официальном сайте МО «Никольский сельсовет» Октябрьского района Курской области в информационно-телекоммуникационной сети «Интернет».</w:t>
      </w:r>
    </w:p>
    <w:p w:rsidR="00EE5A5C" w:rsidRDefault="00EE5A5C" w:rsidP="00EE5A5C">
      <w:pPr>
        <w:widowControl w:val="0"/>
        <w:suppressAutoHyphens/>
        <w:autoSpaceDE w:val="0"/>
        <w:ind w:right="-1" w:firstLine="567"/>
        <w:jc w:val="both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3. Распоряжение вступает в силу со дня его подписания.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EE5A5C" w:rsidRDefault="00EE5A5C" w:rsidP="00EE5A5C">
      <w:pPr>
        <w:shd w:val="clear" w:color="auto" w:fill="FFFFFF"/>
        <w:ind w:firstLine="284"/>
        <w:jc w:val="both"/>
        <w:textAlignment w:val="baseline"/>
        <w:rPr>
          <w:rFonts w:eastAsia="Times New Roman"/>
          <w:spacing w:val="2"/>
          <w:sz w:val="28"/>
          <w:szCs w:val="28"/>
        </w:rPr>
      </w:pPr>
    </w:p>
    <w:p w:rsidR="00EE5A5C" w:rsidRDefault="00EE5A5C" w:rsidP="00EE5A5C">
      <w:pPr>
        <w:shd w:val="clear" w:color="auto" w:fill="FFFFFF"/>
        <w:ind w:firstLine="284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br/>
      </w:r>
      <w:r>
        <w:rPr>
          <w:rFonts w:ascii="Arial" w:eastAsia="Times New Roman" w:hAnsi="Arial" w:cs="Arial"/>
          <w:spacing w:val="2"/>
          <w:sz w:val="21"/>
          <w:szCs w:val="21"/>
        </w:rPr>
        <w:br/>
      </w:r>
      <w:r>
        <w:rPr>
          <w:rFonts w:eastAsia="Times New Roman"/>
          <w:sz w:val="28"/>
          <w:szCs w:val="28"/>
        </w:rPr>
        <w:t>И.о. Главы Администрации</w:t>
      </w:r>
    </w:p>
    <w:p w:rsidR="00EE5A5C" w:rsidRDefault="00EE5A5C" w:rsidP="00EE5A5C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Никольского сельсовета                                         О.Г. </w:t>
      </w:r>
      <w:proofErr w:type="spellStart"/>
      <w:r>
        <w:rPr>
          <w:rFonts w:eastAsia="Times New Roman"/>
          <w:sz w:val="28"/>
          <w:szCs w:val="28"/>
        </w:rPr>
        <w:t>Амелина</w:t>
      </w:r>
      <w:proofErr w:type="spellEnd"/>
    </w:p>
    <w:p w:rsidR="00EE5A5C" w:rsidRDefault="00EE5A5C" w:rsidP="00EE5A5C">
      <w:pPr>
        <w:shd w:val="clear" w:color="auto" w:fill="FFFFFF"/>
        <w:ind w:firstLine="284"/>
        <w:jc w:val="both"/>
        <w:textAlignment w:val="baseline"/>
        <w:rPr>
          <w:rFonts w:eastAsia="Times New Roman"/>
          <w:sz w:val="28"/>
          <w:szCs w:val="28"/>
        </w:rPr>
      </w:pPr>
    </w:p>
    <w:p w:rsidR="00EE5A5C" w:rsidRDefault="00EE5A5C" w:rsidP="00EE5A5C">
      <w:pPr>
        <w:shd w:val="clear" w:color="auto" w:fill="FFFFFF"/>
        <w:ind w:firstLine="284"/>
        <w:jc w:val="both"/>
        <w:textAlignment w:val="baseline"/>
        <w:rPr>
          <w:rFonts w:eastAsia="Times New Roman"/>
          <w:sz w:val="28"/>
          <w:szCs w:val="28"/>
        </w:rPr>
      </w:pPr>
    </w:p>
    <w:p w:rsidR="00EE5A5C" w:rsidRDefault="00EE5A5C" w:rsidP="00EE5A5C">
      <w:pPr>
        <w:rPr>
          <w:rFonts w:eastAsia="Times New Roman"/>
          <w:sz w:val="22"/>
          <w:szCs w:val="22"/>
        </w:rPr>
        <w:sectPr w:rsidR="00EE5A5C">
          <w:pgSz w:w="11906" w:h="16838"/>
          <w:pgMar w:top="1134" w:right="850" w:bottom="1134" w:left="1701" w:header="708" w:footer="708" w:gutter="0"/>
          <w:cols w:space="720"/>
        </w:sectPr>
      </w:pPr>
    </w:p>
    <w:p w:rsidR="00EE5A5C" w:rsidRDefault="00EE5A5C" w:rsidP="00EE5A5C">
      <w:pPr>
        <w:widowControl w:val="0"/>
        <w:autoSpaceDE w:val="0"/>
        <w:autoSpaceDN w:val="0"/>
        <w:ind w:firstLine="5103"/>
        <w:jc w:val="center"/>
        <w:outlineLvl w:val="0"/>
        <w:rPr>
          <w:rFonts w:eastAsia="Times New Roman"/>
          <w:sz w:val="22"/>
          <w:szCs w:val="22"/>
        </w:rPr>
      </w:pPr>
      <w:bookmarkStart w:id="0" w:name="Par57"/>
      <w:bookmarkEnd w:id="0"/>
    </w:p>
    <w:p w:rsidR="00EE5A5C" w:rsidRDefault="00EE5A5C" w:rsidP="00EE5A5C">
      <w:pPr>
        <w:widowControl w:val="0"/>
        <w:autoSpaceDE w:val="0"/>
        <w:autoSpaceDN w:val="0"/>
        <w:ind w:firstLine="5103"/>
        <w:jc w:val="right"/>
        <w:outlineLvl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Приложение </w:t>
      </w:r>
    </w:p>
    <w:p w:rsidR="00EE5A5C" w:rsidRDefault="00EE5A5C" w:rsidP="00EE5A5C">
      <w:pPr>
        <w:widowControl w:val="0"/>
        <w:autoSpaceDE w:val="0"/>
        <w:autoSpaceDN w:val="0"/>
        <w:ind w:firstLine="51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Распоряжению Администрации Никольского сельсовета</w:t>
      </w:r>
    </w:p>
    <w:p w:rsidR="00EE5A5C" w:rsidRDefault="00EE5A5C" w:rsidP="00EE5A5C">
      <w:pPr>
        <w:widowControl w:val="0"/>
        <w:autoSpaceDE w:val="0"/>
        <w:autoSpaceDN w:val="0"/>
        <w:ind w:firstLine="51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Октябрьского района Курской области </w:t>
      </w:r>
    </w:p>
    <w:p w:rsidR="00EE5A5C" w:rsidRDefault="0099756D" w:rsidP="00EE5A5C">
      <w:pPr>
        <w:widowControl w:val="0"/>
        <w:autoSpaceDE w:val="0"/>
        <w:autoSpaceDN w:val="0"/>
        <w:ind w:firstLine="51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от 19декабря 2016 г. № 42-р</w:t>
      </w:r>
    </w:p>
    <w:p w:rsidR="00EE5A5C" w:rsidRDefault="00EE5A5C" w:rsidP="00EE5A5C">
      <w:pPr>
        <w:shd w:val="clear" w:color="auto" w:fill="FFFFFF"/>
        <w:ind w:firstLine="567"/>
        <w:jc w:val="right"/>
        <w:textAlignment w:val="baseline"/>
        <w:rPr>
          <w:rFonts w:ascii="Arial" w:eastAsia="Times New Roman" w:hAnsi="Arial" w:cs="Arial"/>
          <w:spacing w:val="2"/>
          <w:sz w:val="16"/>
          <w:szCs w:val="16"/>
        </w:rPr>
      </w:pPr>
    </w:p>
    <w:p w:rsidR="00EE5A5C" w:rsidRDefault="00EE5A5C" w:rsidP="00EE5A5C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7"/>
          <w:szCs w:val="27"/>
          <w:lang w:eastAsia="ar-SA"/>
        </w:rPr>
      </w:pPr>
      <w:r>
        <w:rPr>
          <w:b/>
          <w:bCs/>
          <w:sz w:val="27"/>
          <w:szCs w:val="27"/>
          <w:lang w:eastAsia="ar-SA"/>
        </w:rPr>
        <w:t xml:space="preserve">Положение об определении последовательности и порядка разработки документов стратегического планирования и их содержания </w:t>
      </w:r>
    </w:p>
    <w:p w:rsidR="00EE5A5C" w:rsidRDefault="00EE5A5C" w:rsidP="00EE5A5C">
      <w:pPr>
        <w:pStyle w:val="a3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>
        <w:rPr>
          <w:b/>
          <w:bCs/>
          <w:sz w:val="27"/>
          <w:szCs w:val="27"/>
          <w:lang w:eastAsia="ar-SA"/>
        </w:rPr>
        <w:t>в МО «Никольский сельсовет» Октябрьского района Курской области</w:t>
      </w:r>
      <w:r>
        <w:rPr>
          <w:b/>
          <w:spacing w:val="2"/>
          <w:sz w:val="27"/>
          <w:szCs w:val="27"/>
        </w:rPr>
        <w:br/>
      </w:r>
    </w:p>
    <w:p w:rsidR="00EE5A5C" w:rsidRDefault="00EE5A5C" w:rsidP="00EE5A5C">
      <w:pPr>
        <w:pStyle w:val="a3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>
        <w:rPr>
          <w:rStyle w:val="apple-converted-space"/>
          <w:sz w:val="27"/>
          <w:szCs w:val="27"/>
        </w:rPr>
        <w:t> </w:t>
      </w:r>
      <w:r>
        <w:rPr>
          <w:rStyle w:val="a6"/>
          <w:sz w:val="27"/>
          <w:szCs w:val="27"/>
          <w:bdr w:val="none" w:sz="0" w:space="0" w:color="auto" w:frame="1"/>
        </w:rPr>
        <w:t>Общие положения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1.  Положение об определении последовательности и порядка разработки документов стратегического планирования и их содержания устанавливает правовые основы стратегического планирования в муниципальном образовании «Никольский сельсовет», координирует муниципальное стратегическое планирование, разграничивает полномочия органов местного самоуправления.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2.  Настоящее Положение разработано в соответствии с Бюджетным кодексом Российской Федерации, Федеральным законом от 28.06.2014 № 172-ФЗ «О стратегическом планировании в Российской Федерации».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EE5A5C" w:rsidRDefault="00EE5A5C" w:rsidP="00EE5A5C">
      <w:pPr>
        <w:pStyle w:val="a3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  <w:r>
        <w:rPr>
          <w:rStyle w:val="a6"/>
          <w:sz w:val="27"/>
          <w:szCs w:val="27"/>
          <w:bdr w:val="none" w:sz="0" w:space="0" w:color="auto" w:frame="1"/>
        </w:rPr>
        <w:t>Документы стратегического планирования муниципального образования «Никольский сельсовет» Октябрьского района Курской области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3. К документам стратегического планирования, разрабатываемым</w:t>
      </w:r>
      <w:r>
        <w:rPr>
          <w:sz w:val="27"/>
          <w:szCs w:val="27"/>
        </w:rPr>
        <w:br/>
        <w:t>в муниципальном образовании «Никольский сельсовет» Октябрьского района Курской области, относятся: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1) прогноз социально-экономического развития муниципального образования на среднесрочный период;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2) бюджетный прогноз на долгосрочный период;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3) муниципальные программы.</w:t>
      </w:r>
    </w:p>
    <w:p w:rsidR="00EE5A5C" w:rsidRDefault="00EE5A5C" w:rsidP="00EE5A5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4. Документы, указанные в подпунктах 1 – 3 пункта 3 настоящего Положения, разрабатываются в последовательности, установленной Бюджетным кодексом Российской Федерации.</w:t>
      </w:r>
    </w:p>
    <w:p w:rsidR="00EE5A5C" w:rsidRDefault="00EE5A5C" w:rsidP="00EE5A5C">
      <w:pPr>
        <w:shd w:val="clear" w:color="auto" w:fill="FFFFFF"/>
        <w:jc w:val="center"/>
        <w:textAlignment w:val="baseline"/>
        <w:rPr>
          <w:rFonts w:eastAsia="Times New Roman"/>
          <w:b/>
          <w:spacing w:val="2"/>
          <w:sz w:val="27"/>
          <w:szCs w:val="27"/>
        </w:rPr>
      </w:pPr>
      <w:r>
        <w:rPr>
          <w:rFonts w:eastAsia="Times New Roman"/>
          <w:spacing w:val="2"/>
          <w:sz w:val="16"/>
          <w:szCs w:val="16"/>
        </w:rPr>
        <w:br/>
      </w:r>
      <w:r>
        <w:rPr>
          <w:rFonts w:eastAsia="Times New Roman"/>
          <w:b/>
          <w:spacing w:val="2"/>
          <w:sz w:val="27"/>
          <w:szCs w:val="27"/>
        </w:rPr>
        <w:t>Участники стратегического планирования и их полномочия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5. Участниками стратегического планирования в МО «Никольский сельсовет» являются:</w:t>
      </w:r>
    </w:p>
    <w:p w:rsidR="00EE5A5C" w:rsidRDefault="00EE5A5C" w:rsidP="00EE5A5C">
      <w:pPr>
        <w:shd w:val="clear" w:color="auto" w:fill="FFFFFF"/>
        <w:ind w:firstLine="567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1) Глава Никольского сельсовета  Октябрьского района Курской области;</w:t>
      </w:r>
    </w:p>
    <w:p w:rsidR="00EE5A5C" w:rsidRDefault="00EE5A5C" w:rsidP="00EE5A5C">
      <w:pPr>
        <w:shd w:val="clear" w:color="auto" w:fill="FFFFFF"/>
        <w:ind w:firstLine="567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2)  Собрание депутатов Никольского сельсовета Октябрьского района Курской области;</w:t>
      </w:r>
    </w:p>
    <w:p w:rsidR="00EE5A5C" w:rsidRDefault="00EE5A5C" w:rsidP="00EE5A5C">
      <w:pPr>
        <w:shd w:val="clear" w:color="auto" w:fill="FFFFFF"/>
        <w:ind w:firstLine="567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3) Администрация Никольского сельсовета  Октябрьского района Курской области;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4) Контрольно-счетный орган – ревизионная комиссия Никольского сельсовета Октябрьского района Курской области.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6. Глава Никольского сельсовета  Октябрьского района Курской области: заслушивает доклад Администрации Никольского сельсовета  Октябрьского района о прогнозе социально-экономического развития поселка в рамках рассмотрения проекта бюджета Никольского сельсовета  на очередной финансовый год и на плановый период.</w:t>
      </w:r>
    </w:p>
    <w:p w:rsidR="00EE5A5C" w:rsidRDefault="00EE5A5C" w:rsidP="00EE5A5C">
      <w:pPr>
        <w:shd w:val="clear" w:color="auto" w:fill="FFFFFF"/>
        <w:ind w:firstLine="567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lastRenderedPageBreak/>
        <w:t>7.  Собрание депутатов Никольского сельсовета Октябрьского района Курской области: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принимает решение о формировании бюджетного прогноза муниципального образования;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в рамках рассмотрения проекта бюджета сельсовета на очередной финансовый год и плановый период заслушивает доклад Администрации Никольского сельсовета  Октябрьского района о прогнозе социально-экономического развития поселка.</w:t>
      </w:r>
    </w:p>
    <w:p w:rsidR="00EE5A5C" w:rsidRDefault="00EE5A5C" w:rsidP="00EE5A5C">
      <w:pPr>
        <w:shd w:val="clear" w:color="auto" w:fill="FFFFFF"/>
        <w:ind w:firstLine="567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8. Администрация </w:t>
      </w:r>
      <w:r w:rsidR="00AC3616">
        <w:rPr>
          <w:rFonts w:eastAsia="Times New Roman"/>
          <w:spacing w:val="2"/>
          <w:sz w:val="27"/>
          <w:szCs w:val="27"/>
        </w:rPr>
        <w:t xml:space="preserve">Никольского сельсовета 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области: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- определяет порядок </w:t>
      </w:r>
      <w:proofErr w:type="gramStart"/>
      <w:r>
        <w:rPr>
          <w:rFonts w:eastAsia="Times New Roman"/>
          <w:spacing w:val="2"/>
          <w:sz w:val="27"/>
          <w:szCs w:val="27"/>
        </w:rPr>
        <w:t xml:space="preserve">разработки документов стратегического планирования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</w:t>
      </w:r>
      <w:proofErr w:type="gramEnd"/>
      <w:r>
        <w:rPr>
          <w:rFonts w:eastAsia="Times New Roman"/>
          <w:spacing w:val="2"/>
          <w:sz w:val="27"/>
          <w:szCs w:val="27"/>
        </w:rPr>
        <w:t>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- определяет цели и задачи муниципального управления и социально-экономического развития </w:t>
      </w:r>
      <w:r w:rsidR="00AC3616">
        <w:rPr>
          <w:rFonts w:eastAsia="Times New Roman"/>
          <w:spacing w:val="2"/>
          <w:sz w:val="27"/>
          <w:szCs w:val="27"/>
        </w:rPr>
        <w:t>сельсовета</w:t>
      </w:r>
      <w:r>
        <w:rPr>
          <w:rFonts w:eastAsia="Times New Roman"/>
          <w:spacing w:val="2"/>
          <w:sz w:val="27"/>
          <w:szCs w:val="27"/>
        </w:rPr>
        <w:t>, согласованные с приоритетами и целями социально-экономического развития Российской Федерации и Курской области на среднесрочный период;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разрабатывает документы стратегического планирования;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обеспечивает размещение проектов документов стратегического планирования для общественного обсуждения на официальном сайте МО «</w:t>
      </w:r>
      <w:r w:rsidR="00AC3616">
        <w:rPr>
          <w:rFonts w:eastAsia="Times New Roman"/>
          <w:spacing w:val="2"/>
          <w:sz w:val="27"/>
          <w:szCs w:val="27"/>
        </w:rPr>
        <w:t>Никольский сельсовет»</w:t>
      </w:r>
      <w:r>
        <w:rPr>
          <w:rFonts w:eastAsia="Times New Roman"/>
          <w:spacing w:val="2"/>
          <w:sz w:val="27"/>
          <w:szCs w:val="27"/>
        </w:rPr>
        <w:t>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осуществляет мониторинг реализации документов стратегического планирования;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осуществляет иные полномочия в сфере стратегического планирования, определенные законодательством Российской Федерации, нормативными правовыми Курской области, муниципальными правовыми актами.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9. Контрольно-счетный орган – ревизионная комиссия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области: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осуществляет финансово-экономическую экспертизу муниципальных программ;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- осуществляет иные полномочия в сфере стратегического планирования в соответствии с Положением о Контрольно-счетном органе – ревизионной комиссии, утвержденным решением  </w:t>
      </w:r>
      <w:proofErr w:type="gramStart"/>
      <w:r>
        <w:rPr>
          <w:rFonts w:eastAsia="Times New Roman"/>
          <w:spacing w:val="2"/>
          <w:sz w:val="27"/>
          <w:szCs w:val="27"/>
        </w:rPr>
        <w:t xml:space="preserve">Собрания депутатов </w:t>
      </w:r>
      <w:r w:rsidR="00AC3616">
        <w:rPr>
          <w:rFonts w:eastAsia="Times New Roman"/>
          <w:spacing w:val="2"/>
          <w:sz w:val="27"/>
          <w:szCs w:val="27"/>
        </w:rPr>
        <w:t xml:space="preserve">Никольского сельсовета 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</w:t>
      </w:r>
      <w:proofErr w:type="gramEnd"/>
      <w:r>
        <w:rPr>
          <w:rFonts w:eastAsia="Times New Roman"/>
          <w:spacing w:val="2"/>
          <w:sz w:val="27"/>
          <w:szCs w:val="27"/>
        </w:rPr>
        <w:t>.</w:t>
      </w:r>
    </w:p>
    <w:p w:rsidR="00EE5A5C" w:rsidRDefault="00EE5A5C" w:rsidP="00EE5A5C">
      <w:pPr>
        <w:shd w:val="clear" w:color="auto" w:fill="FFFFFF"/>
        <w:ind w:firstLine="567"/>
        <w:jc w:val="center"/>
        <w:textAlignment w:val="baseline"/>
        <w:rPr>
          <w:rFonts w:eastAsia="Times New Roman"/>
          <w:b/>
          <w:spacing w:val="2"/>
          <w:sz w:val="27"/>
          <w:szCs w:val="27"/>
        </w:rPr>
      </w:pPr>
      <w:r>
        <w:rPr>
          <w:rFonts w:eastAsia="Times New Roman"/>
          <w:spacing w:val="2"/>
          <w:sz w:val="10"/>
          <w:szCs w:val="10"/>
        </w:rPr>
        <w:br/>
      </w:r>
      <w:r>
        <w:rPr>
          <w:rFonts w:eastAsia="Times New Roman"/>
          <w:b/>
          <w:spacing w:val="2"/>
          <w:sz w:val="27"/>
          <w:szCs w:val="27"/>
        </w:rPr>
        <w:t xml:space="preserve">Прогноз социально-экономического развития </w:t>
      </w:r>
      <w:r w:rsidR="00AC3616">
        <w:rPr>
          <w:rFonts w:eastAsia="Times New Roman"/>
          <w:b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b/>
          <w:spacing w:val="2"/>
          <w:sz w:val="27"/>
          <w:szCs w:val="27"/>
        </w:rPr>
        <w:t xml:space="preserve"> Октябрьского района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10. Прогноз социально-экономического развития разрабатывается ежегодно на трехлетний период.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11. Прогноз социально-экономического развития одобряется распоряжением Администрации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12. Требования к содержанию и разработке прогноза социально-экономического развития устанавливается Администрацией </w:t>
      </w:r>
      <w:r w:rsidR="00AC3616">
        <w:rPr>
          <w:rFonts w:eastAsia="Times New Roman"/>
          <w:spacing w:val="2"/>
          <w:sz w:val="27"/>
          <w:szCs w:val="27"/>
        </w:rPr>
        <w:t xml:space="preserve">Никольского сельсовета 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области.</w:t>
      </w:r>
    </w:p>
    <w:p w:rsidR="00EE5A5C" w:rsidRDefault="00EE5A5C" w:rsidP="00EE5A5C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sz w:val="16"/>
          <w:szCs w:val="16"/>
        </w:rPr>
      </w:pPr>
    </w:p>
    <w:p w:rsidR="00EE5A5C" w:rsidRDefault="00EE5A5C" w:rsidP="00EE5A5C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sz w:val="27"/>
          <w:szCs w:val="27"/>
        </w:rPr>
      </w:pPr>
      <w:r>
        <w:rPr>
          <w:rFonts w:eastAsia="Times New Roman"/>
          <w:b/>
          <w:spacing w:val="2"/>
          <w:sz w:val="27"/>
          <w:szCs w:val="27"/>
        </w:rPr>
        <w:t xml:space="preserve">Муниципальные программы </w:t>
      </w:r>
      <w:r w:rsidR="00AC3616">
        <w:rPr>
          <w:rFonts w:eastAsia="Times New Roman"/>
          <w:b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b/>
          <w:spacing w:val="2"/>
          <w:sz w:val="27"/>
          <w:szCs w:val="27"/>
        </w:rPr>
        <w:t xml:space="preserve"> Октябрьского района 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lastRenderedPageBreak/>
        <w:t xml:space="preserve">13. Муниципальные программы разрабатываются для решения вопросов местного значения на основе сбалансированной бюджетной политики в соответствии с целями и задачами социально-экономического развития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14. Разработчиками муниципальных программ является Администрация </w:t>
      </w:r>
      <w:r w:rsidR="00AC3616">
        <w:rPr>
          <w:rFonts w:eastAsia="Times New Roman"/>
          <w:spacing w:val="2"/>
          <w:sz w:val="27"/>
          <w:szCs w:val="27"/>
        </w:rPr>
        <w:t xml:space="preserve">Никольского сельсовета 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15. Муниципальные программы утверждаются постановлением Администрации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16. Требования к содержанию, последовательности разработки муниципальных программ, внесению изменений в муниципальные программы, порядок их реализации и проведения оценки эффективности реализации муниципальных программ устанавливаются Администрацией </w:t>
      </w:r>
      <w:r w:rsidR="00AC3616">
        <w:rPr>
          <w:rFonts w:eastAsia="Times New Roman"/>
          <w:spacing w:val="2"/>
          <w:sz w:val="27"/>
          <w:szCs w:val="27"/>
        </w:rPr>
        <w:t xml:space="preserve">Никольского сельсовета 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Курской области.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10"/>
          <w:szCs w:val="10"/>
        </w:rPr>
      </w:pPr>
    </w:p>
    <w:p w:rsidR="00EE5A5C" w:rsidRDefault="00EE5A5C" w:rsidP="00EE5A5C">
      <w:pPr>
        <w:shd w:val="clear" w:color="auto" w:fill="FFFFFF"/>
        <w:ind w:firstLine="567"/>
        <w:jc w:val="center"/>
        <w:textAlignment w:val="baseline"/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Бюджетный прогноз </w:t>
      </w:r>
      <w:r w:rsidR="00AC3616">
        <w:rPr>
          <w:rFonts w:eastAsia="Times New Roman"/>
          <w:b/>
          <w:sz w:val="27"/>
          <w:szCs w:val="27"/>
        </w:rPr>
        <w:t>Никольского сельсовета</w:t>
      </w:r>
      <w:r>
        <w:rPr>
          <w:rFonts w:eastAsia="Times New Roman"/>
          <w:b/>
          <w:sz w:val="27"/>
          <w:szCs w:val="27"/>
        </w:rPr>
        <w:t xml:space="preserve"> Октябрьского района  на долгосрочный период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17. Бюджетный прогноз разрабатывается и утверждается каждые три года на шесть и (или) более лет.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Разработка (изменение) Бюджетного прогноза осуществляется Администрацией </w:t>
      </w:r>
      <w:r w:rsidR="00AC3616">
        <w:rPr>
          <w:rFonts w:eastAsia="Times New Roman"/>
          <w:sz w:val="27"/>
          <w:szCs w:val="27"/>
        </w:rPr>
        <w:t>Никольского сельсовета</w:t>
      </w:r>
      <w:r>
        <w:rPr>
          <w:rFonts w:eastAsia="Times New Roman"/>
          <w:sz w:val="27"/>
          <w:szCs w:val="27"/>
        </w:rPr>
        <w:t xml:space="preserve"> Октябрьского района Курской области на основе прогноза (изменений прогноза) социально-экономического развития </w:t>
      </w:r>
      <w:r w:rsidR="00AC3616">
        <w:rPr>
          <w:rFonts w:eastAsia="Times New Roman"/>
          <w:sz w:val="27"/>
          <w:szCs w:val="27"/>
        </w:rPr>
        <w:t>Никольского сельсовета</w:t>
      </w:r>
      <w:r>
        <w:rPr>
          <w:rFonts w:eastAsia="Times New Roman"/>
          <w:sz w:val="27"/>
          <w:szCs w:val="27"/>
        </w:rPr>
        <w:t xml:space="preserve"> Октябрьского района Курской области. В Бюджетный прогноз могут быть внесены изменения без продления периода его действия.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18. Бюджетный прогноз (изменения бюджетного прогноза) утверждается постановлением Администрации </w:t>
      </w:r>
      <w:r w:rsidR="00AC3616">
        <w:rPr>
          <w:rFonts w:eastAsia="Times New Roman"/>
          <w:sz w:val="27"/>
          <w:szCs w:val="27"/>
        </w:rPr>
        <w:t>Никольского сельсовета</w:t>
      </w:r>
      <w:r>
        <w:rPr>
          <w:rFonts w:eastAsia="Times New Roman"/>
          <w:sz w:val="27"/>
          <w:szCs w:val="27"/>
        </w:rPr>
        <w:t xml:space="preserve"> Октябрьского района Курской области в срок, не превышающий двух месяцев со дня официального </w:t>
      </w:r>
      <w:proofErr w:type="gramStart"/>
      <w:r>
        <w:rPr>
          <w:rFonts w:eastAsia="Times New Roman"/>
          <w:sz w:val="27"/>
          <w:szCs w:val="27"/>
        </w:rPr>
        <w:t xml:space="preserve">опубликования решения  Собрания депутатов </w:t>
      </w:r>
      <w:r w:rsidR="00AC3616">
        <w:rPr>
          <w:rFonts w:eastAsia="Times New Roman"/>
          <w:sz w:val="27"/>
          <w:szCs w:val="27"/>
        </w:rPr>
        <w:t>Никольского сельсовета</w:t>
      </w:r>
      <w:r>
        <w:rPr>
          <w:rFonts w:eastAsia="Times New Roman"/>
          <w:sz w:val="27"/>
          <w:szCs w:val="27"/>
        </w:rPr>
        <w:t xml:space="preserve"> Октябрьского района Курской области</w:t>
      </w:r>
      <w:proofErr w:type="gramEnd"/>
      <w:r>
        <w:rPr>
          <w:rFonts w:eastAsia="Times New Roman"/>
          <w:sz w:val="27"/>
          <w:szCs w:val="27"/>
        </w:rPr>
        <w:t xml:space="preserve"> о бюджете района на очередной финансовый год и на плановый период.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z w:val="27"/>
          <w:szCs w:val="27"/>
        </w:rPr>
      </w:pPr>
    </w:p>
    <w:p w:rsidR="00EE5A5C" w:rsidRDefault="00EE5A5C" w:rsidP="00EE5A5C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sz w:val="27"/>
          <w:szCs w:val="27"/>
        </w:rPr>
      </w:pPr>
      <w:r>
        <w:rPr>
          <w:rFonts w:eastAsia="Times New Roman"/>
          <w:b/>
          <w:spacing w:val="2"/>
          <w:sz w:val="27"/>
          <w:szCs w:val="27"/>
        </w:rPr>
        <w:t>Мониторинг и контроль реализации документов стратегического планирования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19. Администрация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осуществляет мониторинг и контроль реализации документов стратегического планирования. Мониторинг и контроль реализации документов стратегического планирования осуществляется путем: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проведения непрерывного анализа социально-экономическ</w:t>
      </w:r>
      <w:r w:rsidR="00AC3616">
        <w:rPr>
          <w:rFonts w:eastAsia="Times New Roman"/>
          <w:spacing w:val="2"/>
          <w:sz w:val="27"/>
          <w:szCs w:val="27"/>
        </w:rPr>
        <w:t>ой ситуации на территории сельсовета</w:t>
      </w:r>
      <w:r>
        <w:rPr>
          <w:rFonts w:eastAsia="Times New Roman"/>
          <w:spacing w:val="2"/>
          <w:sz w:val="27"/>
          <w:szCs w:val="27"/>
        </w:rPr>
        <w:t xml:space="preserve"> на основании оперативных статистических данных;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- подведения итогов социально-экономического развития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за определенный период и оценки ожидаемых результатов по итогам текущего года;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- проведения анализа ежегодных отчетов отраслевых (функциональных) подразделений Администрации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об итогах реализации муниципальных программ;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lastRenderedPageBreak/>
        <w:t>- формирования сводного годового доклада о ходе реализации и об оценке эффективности реализации муниципальных программ.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20.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развития, являются: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 xml:space="preserve">- ежегодный отчет Главы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 о результатах своей деятельности и о деятельности Администрации </w:t>
      </w:r>
      <w:r w:rsidR="00AC3616">
        <w:rPr>
          <w:rFonts w:eastAsia="Times New Roman"/>
          <w:spacing w:val="2"/>
          <w:sz w:val="27"/>
          <w:szCs w:val="27"/>
        </w:rPr>
        <w:t>Никольского сельсовета</w:t>
      </w:r>
      <w:r>
        <w:rPr>
          <w:rFonts w:eastAsia="Times New Roman"/>
          <w:spacing w:val="2"/>
          <w:sz w:val="27"/>
          <w:szCs w:val="27"/>
        </w:rPr>
        <w:t xml:space="preserve"> Октябрьского района;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- сводный годовой доклад о ходе реализации и об оценке эффективности реализации муниципальных программ.</w:t>
      </w:r>
    </w:p>
    <w:p w:rsidR="00EE5A5C" w:rsidRDefault="00EE5A5C" w:rsidP="00EE5A5C">
      <w:pPr>
        <w:shd w:val="clear" w:color="auto" w:fill="FFFFFF"/>
        <w:ind w:firstLine="567"/>
        <w:jc w:val="center"/>
        <w:textAlignment w:val="baseline"/>
        <w:rPr>
          <w:rFonts w:eastAsia="Times New Roman"/>
          <w:b/>
          <w:spacing w:val="2"/>
          <w:sz w:val="27"/>
          <w:szCs w:val="27"/>
        </w:rPr>
      </w:pPr>
      <w:r>
        <w:rPr>
          <w:rFonts w:eastAsia="Times New Roman"/>
          <w:spacing w:val="2"/>
          <w:sz w:val="16"/>
          <w:szCs w:val="16"/>
        </w:rPr>
        <w:br/>
      </w:r>
      <w:r>
        <w:rPr>
          <w:rFonts w:eastAsia="Times New Roman"/>
          <w:b/>
          <w:spacing w:val="2"/>
          <w:sz w:val="27"/>
          <w:szCs w:val="27"/>
        </w:rPr>
        <w:t>Общественное обсуждение проектов документов стратегического планирования</w:t>
      </w:r>
    </w:p>
    <w:p w:rsidR="00EE5A5C" w:rsidRDefault="00EE5A5C" w:rsidP="00EE5A5C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7"/>
          <w:szCs w:val="27"/>
        </w:rPr>
      </w:pPr>
      <w:r>
        <w:rPr>
          <w:rFonts w:eastAsia="Times New Roman"/>
          <w:spacing w:val="2"/>
          <w:sz w:val="27"/>
          <w:szCs w:val="27"/>
        </w:rPr>
        <w:t>21. Проекты документов стратегического планирования подлежат общественному обсуждению путем размещения на официальном сайте МО «</w:t>
      </w:r>
      <w:r w:rsidR="00AC3616">
        <w:rPr>
          <w:rFonts w:eastAsia="Times New Roman"/>
          <w:spacing w:val="2"/>
          <w:sz w:val="27"/>
          <w:szCs w:val="27"/>
        </w:rPr>
        <w:t>Никольский сельсовет</w:t>
      </w:r>
      <w:r>
        <w:rPr>
          <w:rFonts w:eastAsia="Times New Roman"/>
          <w:spacing w:val="2"/>
          <w:sz w:val="27"/>
          <w:szCs w:val="27"/>
        </w:rPr>
        <w:t>» в информационно-телекоммуникационной сети «Интернет» (далее - официальный сайт).</w:t>
      </w:r>
    </w:p>
    <w:p w:rsidR="004338E5" w:rsidRDefault="004338E5"/>
    <w:sectPr w:rsidR="004338E5" w:rsidSect="00B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A5C"/>
    <w:rsid w:val="00000349"/>
    <w:rsid w:val="00033B2E"/>
    <w:rsid w:val="004338E5"/>
    <w:rsid w:val="004505B1"/>
    <w:rsid w:val="0087441C"/>
    <w:rsid w:val="0099756D"/>
    <w:rsid w:val="00AC3616"/>
    <w:rsid w:val="00BD2253"/>
    <w:rsid w:val="00BE4153"/>
    <w:rsid w:val="00C358B6"/>
    <w:rsid w:val="00E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A5C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EE5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E5A5C"/>
  </w:style>
  <w:style w:type="character" w:styleId="a5">
    <w:name w:val="Hyperlink"/>
    <w:basedOn w:val="a0"/>
    <w:uiPriority w:val="99"/>
    <w:semiHidden/>
    <w:unhideWhenUsed/>
    <w:rsid w:val="00EE5A5C"/>
    <w:rPr>
      <w:color w:val="0000FF"/>
      <w:u w:val="single"/>
    </w:rPr>
  </w:style>
  <w:style w:type="character" w:styleId="a6">
    <w:name w:val="Strong"/>
    <w:basedOn w:val="a0"/>
    <w:uiPriority w:val="22"/>
    <w:qFormat/>
    <w:rsid w:val="00EE5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0204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2018-01-19T07:45:00Z</cp:lastPrinted>
  <dcterms:created xsi:type="dcterms:W3CDTF">2018-01-19T07:11:00Z</dcterms:created>
  <dcterms:modified xsi:type="dcterms:W3CDTF">2018-01-19T07:45:00Z</dcterms:modified>
</cp:coreProperties>
</file>