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68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0B368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0B3684">
        <w:rPr>
          <w:rFonts w:ascii="Times New Roman" w:hAnsi="Times New Roman" w:cs="Times New Roman"/>
          <w:b/>
          <w:sz w:val="32"/>
          <w:szCs w:val="32"/>
        </w:rPr>
        <w:t xml:space="preserve"> И Й С К А Я    Ф Е Д Е Р А Ц И Я</w:t>
      </w: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684">
        <w:rPr>
          <w:rFonts w:ascii="Times New Roman" w:hAnsi="Times New Roman" w:cs="Times New Roman"/>
          <w:b/>
          <w:sz w:val="32"/>
          <w:szCs w:val="32"/>
        </w:rPr>
        <w:t>АДМИНИСТРАЦИЯ  НИКОЛЬСКОГО СЕЛЬСОВЕТА</w:t>
      </w: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684">
        <w:rPr>
          <w:rFonts w:ascii="Times New Roman" w:hAnsi="Times New Roman" w:cs="Times New Roman"/>
          <w:b/>
          <w:sz w:val="32"/>
          <w:szCs w:val="32"/>
        </w:rPr>
        <w:t>ОКТЯБРЬСКОГО РАЙОНА  КУРСКОЙ ОБЛАСТИ</w:t>
      </w: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B3684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0B3684">
        <w:rPr>
          <w:rFonts w:ascii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0B3684" w:rsidRPr="000B3684" w:rsidRDefault="000B3684" w:rsidP="000B3684">
      <w:pPr>
        <w:pStyle w:val="a8"/>
        <w:jc w:val="center"/>
        <w:rPr>
          <w:rFonts w:ascii="Times New Roman" w:hAnsi="Times New Roman" w:cs="Times New Roman"/>
        </w:rPr>
      </w:pPr>
    </w:p>
    <w:p w:rsidR="000B3684" w:rsidRPr="000B3684" w:rsidRDefault="00A05C85" w:rsidP="000B368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13.11.2018 г. №  61</w:t>
      </w:r>
      <w:r w:rsidR="000B3684" w:rsidRPr="000B3684">
        <w:rPr>
          <w:rFonts w:ascii="Times New Roman" w:hAnsi="Times New Roman" w:cs="Times New Roman"/>
          <w:sz w:val="28"/>
          <w:szCs w:val="28"/>
        </w:rPr>
        <w:t>-р</w:t>
      </w:r>
    </w:p>
    <w:p w:rsidR="000B3684" w:rsidRDefault="000B3684" w:rsidP="000B3684">
      <w:pPr>
        <w:pStyle w:val="a8"/>
        <w:rPr>
          <w:rFonts w:ascii="Times New Roman" w:hAnsi="Times New Roman" w:cs="Times New Roman"/>
          <w:sz w:val="28"/>
          <w:szCs w:val="28"/>
        </w:rPr>
      </w:pPr>
      <w:r w:rsidRPr="000B3684">
        <w:rPr>
          <w:rFonts w:ascii="Times New Roman" w:hAnsi="Times New Roman" w:cs="Times New Roman"/>
          <w:sz w:val="28"/>
          <w:szCs w:val="28"/>
        </w:rPr>
        <w:t>д. Стоянова</w:t>
      </w:r>
    </w:p>
    <w:p w:rsidR="000B3684" w:rsidRPr="000B3684" w:rsidRDefault="000B3684" w:rsidP="000B368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135D" w:rsidRPr="0022068E" w:rsidRDefault="009F135D" w:rsidP="009F135D">
      <w:pPr>
        <w:pStyle w:val="ConsPlusTitle"/>
        <w:tabs>
          <w:tab w:val="left" w:pos="5670"/>
        </w:tabs>
        <w:ind w:right="4535"/>
        <w:jc w:val="both"/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</w:pPr>
      <w:r w:rsidRPr="0022068E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Об утверждении </w:t>
      </w:r>
      <w:proofErr w:type="gramStart"/>
      <w:r w:rsidRPr="0022068E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Порядка санкционирования оплаты денежных обязательств получателей средств бюджета муниципа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льного</w:t>
      </w:r>
      <w:proofErr w:type="gramEnd"/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образования «Никольский</w:t>
      </w:r>
      <w:r w:rsidRPr="0022068E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сельсовет» Октябрьского района Курской области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и администраторов источников финансирования дефицита бюджета муниципального образования «Никольский сельсовет» Октябрьского района Курской области  </w:t>
      </w:r>
      <w:r w:rsidRPr="0022068E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 органом, осуществляющим полномочия по санкционированию оплаты денежных обязательств </w:t>
      </w:r>
    </w:p>
    <w:p w:rsidR="000B3684" w:rsidRPr="0022068E" w:rsidRDefault="000B3684" w:rsidP="000B36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B3684" w:rsidRPr="00AA7EBF" w:rsidRDefault="000B3684" w:rsidP="000B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EBF">
        <w:rPr>
          <w:rFonts w:ascii="Times New Roman" w:hAnsi="Times New Roman" w:cs="Times New Roman"/>
          <w:sz w:val="28"/>
          <w:szCs w:val="28"/>
        </w:rPr>
        <w:t>В соответствии со статьей 219, 219.2 Бюджетного кодекса Российской Федерации:</w:t>
      </w:r>
    </w:p>
    <w:p w:rsidR="000B3684" w:rsidRPr="0022068E" w:rsidRDefault="000B3684" w:rsidP="000B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A7EB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Порядок </w:t>
      </w:r>
      <w:proofErr w:type="gramStart"/>
      <w:r w:rsidRPr="00AA7EB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 w:rsidRPr="00AA7EB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образования «</w:t>
      </w:r>
      <w:r w:rsidR="00331D2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Никольский</w:t>
      </w:r>
      <w:r w:rsidRPr="00AA7EB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сельсовет» Октябрьского района Курской области  органом, осуществляющим полномочия по санкционированию оплаты денежных обязательств (приложение № 1)</w:t>
      </w:r>
      <w:r w:rsidRPr="00AA7E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3684" w:rsidRPr="0022068E" w:rsidRDefault="000B3684" w:rsidP="000B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8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65324">
        <w:rPr>
          <w:rFonts w:ascii="Times New Roman" w:hAnsi="Times New Roman" w:cs="Times New Roman"/>
          <w:sz w:val="28"/>
          <w:szCs w:val="24"/>
        </w:rPr>
        <w:t xml:space="preserve">Распоряжение Администрации </w:t>
      </w:r>
      <w:r w:rsidR="00331D20">
        <w:rPr>
          <w:rFonts w:ascii="Times New Roman" w:hAnsi="Times New Roman" w:cs="Times New Roman"/>
          <w:sz w:val="28"/>
          <w:szCs w:val="24"/>
        </w:rPr>
        <w:t>Никольского</w:t>
      </w:r>
      <w:r w:rsidRPr="00465324">
        <w:rPr>
          <w:rFonts w:ascii="Times New Roman" w:hAnsi="Times New Roman" w:cs="Times New Roman"/>
          <w:sz w:val="28"/>
          <w:szCs w:val="24"/>
        </w:rPr>
        <w:t xml:space="preserve"> сельсовета Октябрьского района «</w:t>
      </w:r>
      <w:r w:rsidRPr="00465324">
        <w:rPr>
          <w:rFonts w:ascii="Times New Roman" w:eastAsia="Times New Roman" w:hAnsi="Times New Roman" w:cs="Times New Roman"/>
          <w:bCs/>
          <w:spacing w:val="-1"/>
          <w:sz w:val="28"/>
        </w:rPr>
        <w:t xml:space="preserve">О Порядке </w:t>
      </w:r>
      <w:proofErr w:type="gramStart"/>
      <w:r w:rsidRPr="00465324">
        <w:rPr>
          <w:rFonts w:ascii="Times New Roman" w:eastAsia="Times New Roman" w:hAnsi="Times New Roman" w:cs="Times New Roman"/>
          <w:bCs/>
          <w:spacing w:val="-1"/>
          <w:sz w:val="28"/>
        </w:rPr>
        <w:t xml:space="preserve">санкционирования оплаты денежных обязательств получателей средств бюджета </w:t>
      </w:r>
      <w:r w:rsidR="00331D20">
        <w:rPr>
          <w:rFonts w:ascii="Times New Roman" w:eastAsia="Times New Roman" w:hAnsi="Times New Roman" w:cs="Times New Roman"/>
          <w:bCs/>
          <w:spacing w:val="-1"/>
          <w:sz w:val="28"/>
        </w:rPr>
        <w:t>Никольского</w:t>
      </w:r>
      <w:r w:rsidRPr="00465324">
        <w:rPr>
          <w:rFonts w:ascii="Times New Roman" w:eastAsia="Times New Roman" w:hAnsi="Times New Roman" w:cs="Times New Roman"/>
          <w:bCs/>
          <w:spacing w:val="-1"/>
          <w:sz w:val="28"/>
        </w:rPr>
        <w:t xml:space="preserve"> сельсовета </w:t>
      </w:r>
      <w:r w:rsidRPr="00465324">
        <w:rPr>
          <w:rFonts w:ascii="Times New Roman" w:eastAsia="Times New Roman" w:hAnsi="Times New Roman" w:cs="Times New Roman"/>
          <w:sz w:val="28"/>
          <w:lang w:eastAsia="ar-SA"/>
        </w:rPr>
        <w:t>Октябрьского района Курской области</w:t>
      </w:r>
      <w:proofErr w:type="gramEnd"/>
      <w:r w:rsidRPr="00465324">
        <w:rPr>
          <w:rFonts w:ascii="Times New Roman" w:eastAsia="Times New Roman" w:hAnsi="Times New Roman" w:cs="Times New Roman"/>
          <w:sz w:val="28"/>
          <w:lang w:eastAsia="ar-SA"/>
        </w:rPr>
        <w:t xml:space="preserve"> и администраторов источников финансирования дефицита бюджета </w:t>
      </w:r>
      <w:r w:rsidR="00331D20">
        <w:rPr>
          <w:rFonts w:ascii="Times New Roman" w:eastAsia="Times New Roman" w:hAnsi="Times New Roman" w:cs="Times New Roman"/>
          <w:bCs/>
          <w:spacing w:val="-1"/>
          <w:sz w:val="28"/>
        </w:rPr>
        <w:t>Никольского</w:t>
      </w:r>
      <w:r w:rsidRPr="00465324">
        <w:rPr>
          <w:rFonts w:ascii="Times New Roman" w:eastAsia="Times New Roman" w:hAnsi="Times New Roman" w:cs="Times New Roman"/>
          <w:bCs/>
          <w:spacing w:val="-1"/>
          <w:sz w:val="28"/>
        </w:rPr>
        <w:t xml:space="preserve"> сельсовета </w:t>
      </w:r>
      <w:r w:rsidRPr="00465324">
        <w:rPr>
          <w:rFonts w:ascii="Times New Roman" w:eastAsia="Times New Roman" w:hAnsi="Times New Roman" w:cs="Times New Roman"/>
          <w:sz w:val="28"/>
          <w:lang w:eastAsia="ar-SA"/>
        </w:rPr>
        <w:t>Октябрьского района Курской области</w:t>
      </w:r>
      <w:r w:rsidRPr="00465324">
        <w:rPr>
          <w:rFonts w:ascii="Times New Roman" w:hAnsi="Times New Roman" w:cs="Times New Roman"/>
          <w:sz w:val="28"/>
          <w:szCs w:val="24"/>
        </w:rPr>
        <w:t xml:space="preserve">» от </w:t>
      </w:r>
      <w:r>
        <w:rPr>
          <w:rFonts w:ascii="Times New Roman" w:hAnsi="Times New Roman" w:cs="Times New Roman"/>
          <w:sz w:val="28"/>
          <w:szCs w:val="24"/>
        </w:rPr>
        <w:t>28.02.</w:t>
      </w:r>
      <w:r w:rsidRPr="00465324">
        <w:rPr>
          <w:rFonts w:ascii="Times New Roman" w:hAnsi="Times New Roman" w:cs="Times New Roman"/>
          <w:sz w:val="28"/>
          <w:szCs w:val="24"/>
        </w:rPr>
        <w:t xml:space="preserve">2017 года № </w:t>
      </w:r>
      <w:r>
        <w:rPr>
          <w:rFonts w:ascii="Times New Roman" w:hAnsi="Times New Roman" w:cs="Times New Roman"/>
          <w:sz w:val="28"/>
          <w:szCs w:val="24"/>
        </w:rPr>
        <w:t>8-р</w:t>
      </w:r>
      <w:r w:rsidRPr="00465324">
        <w:rPr>
          <w:rFonts w:ascii="Times New Roman" w:hAnsi="Times New Roman" w:cs="Times New Roman"/>
          <w:sz w:val="28"/>
          <w:szCs w:val="24"/>
        </w:rPr>
        <w:t xml:space="preserve">  признать утратившим силу.</w:t>
      </w:r>
    </w:p>
    <w:p w:rsidR="000B3684" w:rsidRPr="0022068E" w:rsidRDefault="000B3684" w:rsidP="000B36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68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2068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06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0B3684" w:rsidRPr="009D0ADA" w:rsidRDefault="000B3684" w:rsidP="000B3684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2068E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</w:t>
      </w:r>
      <w:r w:rsidRPr="00AA7EBF">
        <w:rPr>
          <w:rFonts w:ascii="Arial" w:hAnsi="Arial" w:cs="Arial"/>
          <w:sz w:val="24"/>
          <w:szCs w:val="24"/>
        </w:rPr>
        <w:t xml:space="preserve"> </w:t>
      </w:r>
      <w:r w:rsidRPr="00AA7EBF">
        <w:rPr>
          <w:rFonts w:ascii="Times New Roman" w:hAnsi="Times New Roman" w:cs="Times New Roman"/>
          <w:sz w:val="28"/>
          <w:szCs w:val="24"/>
        </w:rPr>
        <w:t xml:space="preserve">и распространяется на </w:t>
      </w:r>
      <w:proofErr w:type="gramStart"/>
      <w:r w:rsidRPr="00AA7EBF">
        <w:rPr>
          <w:rFonts w:ascii="Times New Roman" w:hAnsi="Times New Roman" w:cs="Times New Roman"/>
          <w:sz w:val="28"/>
          <w:szCs w:val="24"/>
        </w:rPr>
        <w:t>правоотношения</w:t>
      </w:r>
      <w:proofErr w:type="gramEnd"/>
      <w:r w:rsidRPr="00AA7EBF">
        <w:rPr>
          <w:rFonts w:ascii="Times New Roman" w:hAnsi="Times New Roman" w:cs="Times New Roman"/>
          <w:sz w:val="28"/>
          <w:szCs w:val="24"/>
        </w:rPr>
        <w:t xml:space="preserve"> возникающие с 01 января 2019 года.</w:t>
      </w:r>
    </w:p>
    <w:p w:rsidR="000B3684" w:rsidRDefault="000B3684" w:rsidP="000B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684" w:rsidRPr="0022068E" w:rsidRDefault="000B3684" w:rsidP="000B3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684" w:rsidRPr="0022068E" w:rsidRDefault="000B3684" w:rsidP="000B36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68E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22068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31D2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Никольского</w:t>
      </w:r>
      <w:r w:rsidRPr="0022068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сельсовета</w:t>
      </w:r>
      <w:r w:rsidRPr="00220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3684" w:rsidRPr="0022068E" w:rsidRDefault="000B3684" w:rsidP="000B368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68E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</w:t>
      </w:r>
      <w:r w:rsidR="00331D20">
        <w:rPr>
          <w:rFonts w:ascii="Times New Roman" w:hAnsi="Times New Roman" w:cs="Times New Roman"/>
          <w:color w:val="000000"/>
          <w:sz w:val="28"/>
          <w:szCs w:val="28"/>
        </w:rPr>
        <w:t>В.Н. Мезенцев</w:t>
      </w:r>
    </w:p>
    <w:p w:rsidR="000B3684" w:rsidRDefault="000B3684" w:rsidP="000B3684"/>
    <w:p w:rsidR="000B3684" w:rsidRDefault="000B3684" w:rsidP="000B3684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B3684" w:rsidTr="00D81F61">
        <w:tc>
          <w:tcPr>
            <w:tcW w:w="2500" w:type="pct"/>
          </w:tcPr>
          <w:p w:rsidR="000B3684" w:rsidRDefault="000B3684" w:rsidP="00D81F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B3684" w:rsidRPr="00D81C49" w:rsidRDefault="000B3684" w:rsidP="00D81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B3684" w:rsidRPr="00D81C49" w:rsidRDefault="000B3684" w:rsidP="00D81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9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0B3684" w:rsidRDefault="00331D20" w:rsidP="00D81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0B368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B3684" w:rsidRDefault="000B3684" w:rsidP="00D81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  <w:p w:rsidR="000B3684" w:rsidRDefault="000B3684" w:rsidP="00D81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1C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31D2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2018 №</w:t>
            </w:r>
            <w:r w:rsidR="00331D2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05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3684" w:rsidRPr="000C54B7" w:rsidRDefault="000B3684" w:rsidP="000B3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3684" w:rsidRPr="000C54B7" w:rsidRDefault="000B3684" w:rsidP="000B3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Pr="008F49A6" w:rsidRDefault="000B3684" w:rsidP="000B3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8F49A6">
        <w:rPr>
          <w:rFonts w:ascii="Times New Roman" w:hAnsi="Times New Roman" w:cs="Times New Roman"/>
          <w:sz w:val="24"/>
          <w:szCs w:val="24"/>
        </w:rPr>
        <w:t>ПОРЯДОК</w:t>
      </w:r>
    </w:p>
    <w:p w:rsidR="000B3684" w:rsidRDefault="000B3684" w:rsidP="000B3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49A6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ОБЯЗАТЕЛЬСТВ </w:t>
      </w:r>
    </w:p>
    <w:p w:rsidR="000B3684" w:rsidRPr="00BC5EC5" w:rsidRDefault="000B3684" w:rsidP="000B3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49A6">
        <w:rPr>
          <w:rFonts w:ascii="Times New Roman" w:hAnsi="Times New Roman" w:cs="Times New Roman"/>
          <w:sz w:val="24"/>
          <w:szCs w:val="24"/>
        </w:rPr>
        <w:t xml:space="preserve">ПОЛУЧАТЕЛЕЙСРЕДСТВ  </w:t>
      </w:r>
      <w:r w:rsidRPr="00BC5EC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</w:p>
    <w:p w:rsidR="000B3684" w:rsidRPr="00BC5EC5" w:rsidRDefault="000B3684" w:rsidP="000B3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EC5">
        <w:rPr>
          <w:rFonts w:ascii="Times New Roman" w:hAnsi="Times New Roman" w:cs="Times New Roman"/>
          <w:sz w:val="24"/>
          <w:szCs w:val="24"/>
        </w:rPr>
        <w:t>«</w:t>
      </w:r>
      <w:r w:rsidR="00331D20">
        <w:rPr>
          <w:rFonts w:ascii="Times New Roman" w:hAnsi="Times New Roman" w:cs="Times New Roman"/>
          <w:sz w:val="24"/>
          <w:szCs w:val="24"/>
        </w:rPr>
        <w:t>НИКОЛЬСКИЙ</w:t>
      </w:r>
      <w:r w:rsidRPr="00BC5EC5"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 и АДМИНИСТРАТОРОВ ИСТОЧНИКОВ ФИНАНСИРОВАНИЯ ДЕФИЦИТА БЮДЖЕТА МУНИЦИПАЛЬНОГО ОБРАЗОВАНИЯ «</w:t>
      </w:r>
      <w:r w:rsidR="00331D20">
        <w:rPr>
          <w:rFonts w:ascii="Times New Roman" w:hAnsi="Times New Roman" w:cs="Times New Roman"/>
          <w:sz w:val="24"/>
          <w:szCs w:val="24"/>
        </w:rPr>
        <w:t>НИКОЛЬСКИЙ</w:t>
      </w:r>
      <w:r w:rsidRPr="00BC5EC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B3684" w:rsidRPr="00BC5EC5" w:rsidRDefault="000B3684" w:rsidP="000B3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5EC5">
        <w:rPr>
          <w:rFonts w:ascii="Times New Roman" w:hAnsi="Times New Roman" w:cs="Times New Roman"/>
          <w:sz w:val="24"/>
          <w:szCs w:val="24"/>
        </w:rPr>
        <w:t xml:space="preserve"> ОКТЯБРЬСКОГО РАЙОНА КУРСКОЙ ОБЛАСТИ</w:t>
      </w:r>
    </w:p>
    <w:p w:rsidR="000B3684" w:rsidRPr="008F49A6" w:rsidRDefault="000B3684" w:rsidP="000B3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ОРГАНОМ, ОСУЩЕСТВЛЯЮЩИМ ПОЛНОМОЧИЯ ПО САНКЦИОНИРОВАНИЮ ОПЛАТЫ ДЕНЕЖНЫХ ОБЯЗАТЕЛЬСТВ</w:t>
      </w:r>
    </w:p>
    <w:p w:rsidR="000B3684" w:rsidRPr="008F49A6" w:rsidRDefault="000B3684" w:rsidP="000B3684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0B3684" w:rsidRPr="000C54B7" w:rsidRDefault="000B3684" w:rsidP="000B3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6" w:history="1">
        <w:r w:rsidRPr="0059183E">
          <w:rPr>
            <w:rFonts w:ascii="Times New Roman" w:hAnsi="Times New Roman" w:cs="Times New Roman"/>
            <w:sz w:val="24"/>
            <w:szCs w:val="24"/>
          </w:rPr>
          <w:t>статьями 219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9183E">
          <w:rPr>
            <w:rFonts w:ascii="Times New Roman" w:hAnsi="Times New Roman" w:cs="Times New Roman"/>
            <w:sz w:val="24"/>
            <w:szCs w:val="24"/>
          </w:rPr>
          <w:t>219.2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порядок санкционирования органом, осуществляющим полномочия по санкционированию оплаты денежных обязательст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далее – орган, осуществляющий полномочия по санкционированию) оплаты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C5EC5">
        <w:rPr>
          <w:rFonts w:ascii="Times New Roman" w:hAnsi="Times New Roman" w:cs="Times New Roman"/>
          <w:sz w:val="24"/>
          <w:szCs w:val="24"/>
        </w:rPr>
        <w:t>«</w:t>
      </w:r>
      <w:r w:rsidR="00331D20">
        <w:rPr>
          <w:rFonts w:ascii="Times New Roman" w:hAnsi="Times New Roman" w:cs="Times New Roman"/>
          <w:sz w:val="24"/>
          <w:szCs w:val="24"/>
        </w:rPr>
        <w:t>Никольский</w:t>
      </w:r>
      <w:r w:rsidRPr="00BC5EC5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A2CD9">
        <w:rPr>
          <w:rFonts w:ascii="Times New Roman" w:hAnsi="Times New Roman" w:cs="Times New Roman"/>
          <w:sz w:val="24"/>
          <w:szCs w:val="24"/>
        </w:rPr>
        <w:t xml:space="preserve">ктябрьского района </w:t>
      </w:r>
      <w:r w:rsidRPr="0059183E">
        <w:rPr>
          <w:rFonts w:ascii="Times New Roman" w:hAnsi="Times New Roman" w:cs="Times New Roman"/>
          <w:sz w:val="24"/>
          <w:szCs w:val="24"/>
        </w:rPr>
        <w:t xml:space="preserve">Курской области (далее – бюджета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) денежных обязательств получателей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59183E">
        <w:rPr>
          <w:rFonts w:ascii="Times New Roman" w:hAnsi="Times New Roman" w:cs="Times New Roman"/>
          <w:sz w:val="24"/>
          <w:szCs w:val="24"/>
        </w:rPr>
        <w:t>и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>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Для оплаты денежных обязательств получатель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(администратор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>) представляет в орган, осуществляющий полномочия по санкционированию по месту обслуживания лицевого счета получателя бюджетных средств (администратора источников финансирования дефицита бюджета), лицевого счета для учета операций по переданным полномочиям получателя бюджетных средств (далее – соответствующий лицевой счет)</w:t>
      </w:r>
      <w:hyperlink r:id="rId8" w:history="1">
        <w:r w:rsidRPr="0059183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кассовый расход (код по ведомственному классификатору форм документов (далее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код по КФД) 0531801), </w:t>
      </w:r>
      <w:hyperlink r:id="rId9" w:history="1">
        <w:r w:rsidRPr="0059183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кассовый расход (сокращенную) (код формы по КФД 0531851), </w:t>
      </w:r>
      <w:hyperlink r:id="rId10" w:history="1">
        <w:r w:rsidRPr="0059183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0531802), </w:t>
      </w:r>
      <w:hyperlink r:id="rId11" w:history="1">
        <w:r w:rsidRPr="0059183E">
          <w:rPr>
            <w:rFonts w:ascii="Times New Roman" w:hAnsi="Times New Roman" w:cs="Times New Roman"/>
            <w:sz w:val="24"/>
            <w:szCs w:val="24"/>
          </w:rPr>
          <w:t>Сводную заявку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кассовый расход (для уплаты налогов) (код формы по КФД 0531860), </w:t>
      </w:r>
      <w:hyperlink r:id="rId12" w:history="1">
        <w:r w:rsidRPr="0059183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получение денежных средств, перечисляемых на карту (код формы по КФД 0531243)  (далее - Заявка).</w:t>
      </w:r>
      <w:proofErr w:type="gramEnd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59183E">
        <w:rPr>
          <w:rFonts w:ascii="Times New Roman" w:hAnsi="Times New Roman" w:cs="Times New Roman"/>
          <w:sz w:val="24"/>
          <w:szCs w:val="24"/>
        </w:rPr>
        <w:t xml:space="preserve">3. Орган, осуществляющий полномочия по санкционированию проверяет Заявку на соответствие установленной форме, наличие в ней реквизитов и показателей, предусмотренных </w:t>
      </w:r>
      <w:hyperlink w:anchor="P66" w:history="1">
        <w:r w:rsidRPr="0059183E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92" w:history="1">
        <w:r w:rsidRPr="0059183E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98" w:history="1">
        <w:r w:rsidRPr="0059183E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Pr="0059183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7" w:history="1">
        <w:r w:rsidRPr="0059183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1" w:history="1">
        <w:r w:rsidRPr="0059183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28" w:history="1">
        <w:r w:rsidRPr="0059183E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</w:t>
        </w:r>
        <w:r w:rsidRPr="0059183E">
          <w:rPr>
            <w:rFonts w:ascii="Times New Roman" w:hAnsi="Times New Roman" w:cs="Times New Roman"/>
            <w:sz w:val="24"/>
            <w:szCs w:val="24"/>
          </w:rPr>
          <w:t>м 7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0B3684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представления получателем средств  бюджета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918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>администратором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>) Заявки в орган, осуществляющий полномочия по санкционированию.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59183E">
        <w:rPr>
          <w:rFonts w:ascii="Times New Roman" w:hAnsi="Times New Roman" w:cs="Times New Roman"/>
          <w:sz w:val="24"/>
          <w:szCs w:val="24"/>
        </w:rPr>
        <w:t>4. Заявка проверяется на наличие в ней следующих реквизитов и показателей: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1) подписей, соответствующих имеющимся образцам, представленным получателем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(администратором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) для </w:t>
      </w:r>
      <w:r w:rsidRPr="0059183E">
        <w:rPr>
          <w:rFonts w:ascii="Times New Roman" w:hAnsi="Times New Roman" w:cs="Times New Roman"/>
          <w:sz w:val="24"/>
          <w:szCs w:val="24"/>
        </w:rPr>
        <w:lastRenderedPageBreak/>
        <w:t>открытия соответствующего лицевого счета;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0B3684" w:rsidRPr="0059183E" w:rsidRDefault="000B3684" w:rsidP="000B3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918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>), по которым необходимо произвести кассовый расход (кассовую выплату),и кода объекта капитального строительства (объекта недвижимости,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кода мероприятия по созданию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по использованию информационно-коммуникационных технологий информатизации (далее - мероприятие по информатизации) в случае оплаты денежных обязательств, связанных с реализацией мероприятий по информатизации, а также текстового назначения платежа;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4) суммы кассового расхода (кассовой выплаты) и кода валюты в соответствии с Общероссийским </w:t>
      </w:r>
      <w:hyperlink r:id="rId13" w:history="1">
        <w:r w:rsidRPr="0059183E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5) вида средств (средства бюджета);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номера учтенного в органе, осуществляющем полномочия по учету бюджетных и денежных обязательств,</w:t>
      </w:r>
      <w:r w:rsidRPr="0059183E">
        <w:rPr>
          <w:rFonts w:ascii="Times New Roman" w:hAnsi="Times New Roman" w:cs="Times New Roman"/>
          <w:sz w:val="24"/>
          <w:szCs w:val="24"/>
        </w:rPr>
        <w:t xml:space="preserve"> бюджетного обязательства и номера денежного обязательства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8) номера и серии чека (при представлении Заявки на получение наличных денег (код по КФД </w:t>
      </w:r>
      <w:hyperlink r:id="rId14" w:history="1">
        <w:r w:rsidRPr="0059183E">
          <w:rPr>
            <w:rFonts w:ascii="Times New Roman" w:hAnsi="Times New Roman" w:cs="Times New Roman"/>
            <w:sz w:val="24"/>
            <w:szCs w:val="24"/>
          </w:rPr>
          <w:t>0531802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9) срока действия чека (при представлении Заявки на получение наличных денег (код по КФД </w:t>
      </w:r>
      <w:hyperlink r:id="rId15" w:history="1">
        <w:r w:rsidRPr="0059183E">
          <w:rPr>
            <w:rFonts w:ascii="Times New Roman" w:hAnsi="Times New Roman" w:cs="Times New Roman"/>
            <w:sz w:val="24"/>
            <w:szCs w:val="24"/>
          </w:rPr>
          <w:t>0531802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10) фамилии, имени и отчества получателя средств по чеку (при представлении Заявки на получение наличных денег (код по КФД </w:t>
      </w:r>
      <w:hyperlink r:id="rId16" w:history="1">
        <w:r w:rsidRPr="0059183E">
          <w:rPr>
            <w:rFonts w:ascii="Times New Roman" w:hAnsi="Times New Roman" w:cs="Times New Roman"/>
            <w:sz w:val="24"/>
            <w:szCs w:val="24"/>
          </w:rPr>
          <w:t>0531802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11)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7" w:history="1">
        <w:r w:rsidRPr="0059183E">
          <w:rPr>
            <w:rFonts w:ascii="Times New Roman" w:hAnsi="Times New Roman" w:cs="Times New Roman"/>
            <w:sz w:val="24"/>
            <w:szCs w:val="24"/>
          </w:rPr>
          <w:t>0531802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59183E">
        <w:rPr>
          <w:rFonts w:ascii="Times New Roman" w:hAnsi="Times New Roman" w:cs="Times New Roman"/>
          <w:sz w:val="24"/>
          <w:szCs w:val="24"/>
        </w:rPr>
        <w:t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0B3684" w:rsidRPr="0059183E" w:rsidRDefault="000B3684" w:rsidP="000B3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Start w:id="6" w:name="P87"/>
      <w:bookmarkEnd w:id="5"/>
      <w:bookmarkEnd w:id="6"/>
      <w:r w:rsidRPr="0059183E">
        <w:rPr>
          <w:rFonts w:ascii="Times New Roman" w:hAnsi="Times New Roman" w:cs="Times New Roman"/>
          <w:sz w:val="24"/>
          <w:szCs w:val="24"/>
        </w:rPr>
        <w:t>13) реквизитов (номер, дата) документов (предмета договора, (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9183E">
        <w:rPr>
          <w:rFonts w:ascii="Times New Roman" w:hAnsi="Times New Roman" w:cs="Times New Roman"/>
          <w:sz w:val="24"/>
          <w:szCs w:val="24"/>
        </w:rPr>
        <w:t xml:space="preserve">ного контракта, соглашения) (при наличии), предусмотренных графой 2 </w:t>
      </w:r>
      <w:hyperlink r:id="rId18" w:history="1">
        <w:r w:rsidRPr="0059183E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документов, на основании которых возникают бюджетные об</w:t>
      </w:r>
      <w:r>
        <w:rPr>
          <w:rFonts w:ascii="Times New Roman" w:hAnsi="Times New Roman" w:cs="Times New Roman"/>
          <w:sz w:val="24"/>
          <w:szCs w:val="24"/>
        </w:rPr>
        <w:t xml:space="preserve">язательства получателей средств </w:t>
      </w:r>
      <w:r w:rsidRPr="0059183E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, и документов, подтверждающих возникновение денежных обязательств получателей средств 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918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>далее - Перечень документов), предоставляемых получателями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при постановке на учет бюджетных и денежных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19" w:history="1">
        <w:r w:rsidRPr="0059183E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документов (далее - документы, подтверждающие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</w:t>
      </w:r>
      <w:r w:rsidRPr="0059183E">
        <w:rPr>
          <w:rFonts w:ascii="Times New Roman" w:hAnsi="Times New Roman" w:cs="Times New Roman"/>
          <w:sz w:val="24"/>
          <w:szCs w:val="24"/>
        </w:rPr>
        <w:lastRenderedPageBreak/>
        <w:t>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  <w:proofErr w:type="gramEnd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2"/>
      <w:bookmarkEnd w:id="8"/>
      <w:r w:rsidRPr="0059183E">
        <w:rPr>
          <w:rFonts w:ascii="Times New Roman" w:hAnsi="Times New Roman" w:cs="Times New Roman"/>
          <w:sz w:val="24"/>
          <w:szCs w:val="24"/>
        </w:rPr>
        <w:t xml:space="preserve">5. Требования </w:t>
      </w:r>
      <w:hyperlink w:anchor="P87" w:history="1">
        <w:r w:rsidRPr="0059183E">
          <w:rPr>
            <w:rFonts w:ascii="Times New Roman" w:hAnsi="Times New Roman" w:cs="Times New Roman"/>
            <w:sz w:val="24"/>
            <w:szCs w:val="24"/>
          </w:rPr>
          <w:t>подпунктов 1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3 и </w:t>
      </w:r>
      <w:hyperlink w:anchor="P91" w:history="1">
        <w:r w:rsidRPr="0059183E">
          <w:rPr>
            <w:rFonts w:ascii="Times New Roman" w:hAnsi="Times New Roman" w:cs="Times New Roman"/>
            <w:sz w:val="24"/>
            <w:szCs w:val="24"/>
          </w:rPr>
          <w:t>14 пункта 4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отношении: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Заявки на кассовый расход (код по КФД </w:t>
      </w:r>
      <w:hyperlink r:id="rId20" w:history="1">
        <w:r w:rsidRPr="0059183E">
          <w:rPr>
            <w:rFonts w:ascii="Times New Roman" w:hAnsi="Times New Roman" w:cs="Times New Roman"/>
            <w:sz w:val="24"/>
            <w:szCs w:val="24"/>
          </w:rPr>
          <w:t>0531801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) (Заявки на кассовый расход (сокращенной) (код формы по КФД </w:t>
      </w:r>
      <w:hyperlink r:id="rId21" w:history="1">
        <w:r w:rsidRPr="0059183E">
          <w:rPr>
            <w:rFonts w:ascii="Times New Roman" w:hAnsi="Times New Roman" w:cs="Times New Roman"/>
            <w:sz w:val="24"/>
            <w:szCs w:val="24"/>
          </w:rPr>
          <w:t>0531851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 (далее - Заявка на кассовый расход) при оплате по договору на оказание услуг, выполнение работ и приобретение товаров, заключенному получателями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с физическим лицом, не являющимся индивидуальным предпринимателем. </w:t>
      </w:r>
      <w:proofErr w:type="gramEnd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87" w:history="1">
        <w:r w:rsidRPr="0059183E">
          <w:rPr>
            <w:rFonts w:ascii="Times New Roman" w:hAnsi="Times New Roman" w:cs="Times New Roman"/>
            <w:sz w:val="24"/>
            <w:szCs w:val="24"/>
          </w:rPr>
          <w:t>подпункта 13 пункта 4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 также не применяются в отношении </w:t>
      </w:r>
      <w:hyperlink r:id="rId22" w:history="1">
        <w:r w:rsidRPr="0059183E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кассовый расход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непредусмотрено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3684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"/>
      <w:bookmarkEnd w:id="9"/>
      <w:r w:rsidRPr="0059183E">
        <w:rPr>
          <w:rFonts w:ascii="Times New Roman" w:hAnsi="Times New Roman" w:cs="Times New Roman"/>
          <w:sz w:val="24"/>
          <w:szCs w:val="24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бюджета (классификации источников финансирования дефицитов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9183E">
        <w:rPr>
          <w:rFonts w:ascii="Times New Roman" w:hAnsi="Times New Roman" w:cs="Times New Roman"/>
          <w:sz w:val="24"/>
          <w:szCs w:val="24"/>
        </w:rPr>
        <w:t>бюджета) в рамках одного денежного обязательства получателя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>).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8"/>
      <w:bookmarkEnd w:id="10"/>
      <w:r w:rsidRPr="0059183E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9"/>
      <w:bookmarkEnd w:id="11"/>
      <w:r w:rsidRPr="0059183E">
        <w:rPr>
          <w:rFonts w:ascii="Times New Roman" w:hAnsi="Times New Roman" w:cs="Times New Roman"/>
          <w:sz w:val="24"/>
          <w:szCs w:val="24"/>
        </w:rPr>
        <w:t>1) соответствие указанных в Заявке кодов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59183E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3) соответствие указанных в Заявке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5"/>
      <w:bookmarkEnd w:id="12"/>
      <w:r w:rsidRPr="0059183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183E">
        <w:rPr>
          <w:rFonts w:ascii="Times New Roman" w:hAnsi="Times New Roman" w:cs="Times New Roman"/>
          <w:sz w:val="24"/>
          <w:szCs w:val="24"/>
        </w:rPr>
        <w:t>) идентичность кода участника бюджетного процесса по Сводному реестру по денежному обязательству и платежу;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183E">
        <w:rPr>
          <w:rFonts w:ascii="Times New Roman" w:hAnsi="Times New Roman" w:cs="Times New Roman"/>
          <w:sz w:val="24"/>
          <w:szCs w:val="24"/>
        </w:rPr>
        <w:t>) идентичность кода (кодов)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59183E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9183E">
        <w:rPr>
          <w:rFonts w:ascii="Times New Roman" w:hAnsi="Times New Roman" w:cs="Times New Roman"/>
          <w:sz w:val="24"/>
          <w:szCs w:val="24"/>
        </w:rPr>
        <w:t>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5918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18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183E">
        <w:rPr>
          <w:rFonts w:ascii="Times New Roman" w:hAnsi="Times New Roman" w:cs="Times New Roman"/>
          <w:sz w:val="24"/>
          <w:szCs w:val="24"/>
        </w:rPr>
        <w:t>)</w:t>
      </w:r>
      <w:bookmarkStart w:id="13" w:name="P121"/>
      <w:bookmarkStart w:id="14" w:name="P125"/>
      <w:bookmarkStart w:id="15" w:name="P127"/>
      <w:bookmarkEnd w:id="13"/>
      <w:bookmarkEnd w:id="14"/>
      <w:bookmarkEnd w:id="15"/>
      <w:r w:rsidRPr="005918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указанной в Заявке на кассовый расход суммы авансового платежа с </w:t>
      </w:r>
      <w:r w:rsidRPr="0059183E">
        <w:rPr>
          <w:rFonts w:ascii="Times New Roman" w:hAnsi="Times New Roman" w:cs="Times New Roman"/>
          <w:sz w:val="24"/>
          <w:szCs w:val="24"/>
        </w:rPr>
        <w:lastRenderedPageBreak/>
        <w:t>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решением о бюджете на соответствующий год;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918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Заявки для оплаты денежных обязательств по договору аренды.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Pr="0059183E" w:rsidRDefault="000B3684" w:rsidP="000B3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8"/>
      <w:bookmarkEnd w:id="16"/>
      <w:r w:rsidRPr="0059183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hyperlink r:id="rId23" w:history="1">
        <w:r w:rsidRPr="0059183E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кассовый расход представляется для оплаты денежного обязательства, по которому формирование Сведений о денежном обязательстве (код формы по ОКУД </w:t>
      </w:r>
      <w:hyperlink r:id="rId24" w:history="1">
        <w:r w:rsidRPr="0059183E">
          <w:rPr>
            <w:rFonts w:ascii="Times New Roman" w:hAnsi="Times New Roman" w:cs="Times New Roman"/>
            <w:sz w:val="24"/>
            <w:szCs w:val="24"/>
          </w:rPr>
          <w:t>0506102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r:id="rId25" w:history="1">
        <w:r w:rsidRPr="0059183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 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органом, осуществляющим полномочия по учету бюджетных и денежных обязательств, утвержденному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331D20">
        <w:rPr>
          <w:rFonts w:ascii="Times New Roman" w:hAnsi="Times New Roman" w:cs="Times New Roman"/>
          <w:sz w:val="24"/>
          <w:szCs w:val="24"/>
        </w:rPr>
        <w:t>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9183E">
        <w:rPr>
          <w:rFonts w:ascii="Times New Roman" w:hAnsi="Times New Roman" w:cs="Times New Roman"/>
          <w:sz w:val="24"/>
          <w:szCs w:val="24"/>
        </w:rPr>
        <w:t>Октябрьского района Курской области (далее Порядок), осуществляется органом, осуществляющим полномочия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 по учету бюджетных и денежных обязательств, получатель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представляет в орган, осуществляющий полномочия по санкционированию вместе с </w:t>
      </w:r>
      <w:hyperlink r:id="rId26" w:history="1">
        <w:r w:rsidRPr="0059183E">
          <w:rPr>
            <w:rFonts w:ascii="Times New Roman" w:hAnsi="Times New Roman" w:cs="Times New Roman"/>
            <w:sz w:val="24"/>
            <w:szCs w:val="24"/>
          </w:rPr>
          <w:t>Заявкой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 кассовый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 указанный в ней документ, подтверждающий возникновение денежного обязательства, за исключением документов, указанных в </w:t>
      </w:r>
      <w:hyperlink r:id="rId27" w:history="1">
        <w:r w:rsidRPr="0059183E">
          <w:rPr>
            <w:rFonts w:ascii="Times New Roman" w:hAnsi="Times New Roman" w:cs="Times New Roman"/>
            <w:sz w:val="24"/>
            <w:szCs w:val="24"/>
          </w:rPr>
          <w:t xml:space="preserve"> пункте</w:t>
        </w:r>
      </w:hyperlink>
      <w:r w:rsidRPr="0059183E">
        <w:rPr>
          <w:rFonts w:ascii="Times New Roman" w:hAnsi="Times New Roman" w:cs="Times New Roman"/>
          <w:sz w:val="24"/>
          <w:szCs w:val="24"/>
        </w:rPr>
        <w:t>5, строке 3 пункта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183E">
        <w:rPr>
          <w:rFonts w:ascii="Times New Roman" w:hAnsi="Times New Roman" w:cs="Times New Roman"/>
          <w:sz w:val="24"/>
          <w:szCs w:val="24"/>
        </w:rPr>
        <w:t xml:space="preserve"> строках 1, 5 - 11 пункта 8 графы 3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документов.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98" w:history="1">
        <w:r w:rsidRPr="0059183E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  <w:bookmarkStart w:id="17" w:name="P136"/>
      <w:bookmarkEnd w:id="17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7"/>
      <w:bookmarkEnd w:id="18"/>
      <w:r w:rsidRPr="0059183E">
        <w:rPr>
          <w:rFonts w:ascii="Times New Roman" w:hAnsi="Times New Roman" w:cs="Times New Roman"/>
          <w:sz w:val="24"/>
          <w:szCs w:val="24"/>
        </w:rPr>
        <w:t>8.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кодов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Pr="0059183E">
        <w:rPr>
          <w:rFonts w:ascii="Times New Roman" w:hAnsi="Times New Roman" w:cs="Times New Roman"/>
          <w:sz w:val="24"/>
          <w:szCs w:val="24"/>
        </w:rPr>
        <w:t>кодам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Федерации,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 в текущем финансовом году на момент представления Заявки;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кодов видов расходов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сумм, указанных в Заявке, над остатками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</w:t>
      </w:r>
      <w:r w:rsidRPr="0059183E">
        <w:rPr>
          <w:rFonts w:ascii="Times New Roman" w:hAnsi="Times New Roman" w:cs="Times New Roman"/>
          <w:sz w:val="24"/>
          <w:szCs w:val="24"/>
        </w:rPr>
        <w:t>, учтенных на лицевом счете получателя бюджетных средств.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1"/>
      <w:bookmarkEnd w:id="19"/>
      <w:r w:rsidRPr="0059183E">
        <w:rPr>
          <w:rFonts w:ascii="Times New Roman" w:hAnsi="Times New Roman" w:cs="Times New Roman"/>
          <w:sz w:val="24"/>
          <w:szCs w:val="24"/>
        </w:rPr>
        <w:t>9. При санкционировании оплаты денежных обязательств по выплатам по источникам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59183E">
        <w:rPr>
          <w:rFonts w:ascii="Times New Roman" w:hAnsi="Times New Roman" w:cs="Times New Roman"/>
          <w:sz w:val="24"/>
          <w:szCs w:val="24"/>
        </w:rPr>
        <w:t>осуществляется проверка Заявки по следующим направлениям: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1) соответствие указанных в Заявке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кодов классификации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2) соответствие указанных в Заявке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9183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59183E">
        <w:rPr>
          <w:rFonts w:ascii="Times New Roman" w:hAnsi="Times New Roman" w:cs="Times New Roman"/>
          <w:sz w:val="24"/>
          <w:szCs w:val="24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 xml:space="preserve">администратора источников </w:t>
      </w:r>
      <w:r>
        <w:rPr>
          <w:rFonts w:ascii="Times New Roman" w:hAnsi="Times New Roman" w:cs="Times New Roman"/>
          <w:sz w:val="24"/>
          <w:szCs w:val="24"/>
        </w:rPr>
        <w:t>внутреннего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>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10. В случае если форма или информация, указанная в Заявке, не соответствуют требованиям, установленным </w:t>
      </w:r>
      <w:hyperlink w:anchor="P63" w:history="1">
        <w:r w:rsidRPr="0059183E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 w:history="1">
        <w:r w:rsidRPr="0059183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9183E">
        <w:rPr>
          <w:rFonts w:ascii="Times New Roman" w:hAnsi="Times New Roman" w:cs="Times New Roman"/>
          <w:sz w:val="24"/>
          <w:szCs w:val="24"/>
        </w:rPr>
        <w:t>, подпунктами 1-1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183E">
        <w:rPr>
          <w:rFonts w:ascii="Times New Roman" w:hAnsi="Times New Roman" w:cs="Times New Roman"/>
          <w:sz w:val="24"/>
          <w:szCs w:val="24"/>
        </w:rPr>
        <w:t xml:space="preserve"> пункта 6, пунктами 7,</w:t>
      </w:r>
      <w:hyperlink w:anchor="P137" w:history="1">
        <w:r w:rsidRPr="0059183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1" w:history="1">
        <w:r w:rsidRPr="0059183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Порядка, орган, осуществляющий полномочия по санкционированию возвращает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918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 xml:space="preserve">администратору источников финансирования дефицита бюджета) не позднее сроков, установленных </w:t>
      </w:r>
      <w:hyperlink w:anchor="P63" w:history="1">
        <w:r w:rsidRPr="0059183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28" w:history="1">
        <w:r w:rsidRPr="0059183E">
          <w:rPr>
            <w:rFonts w:ascii="Times New Roman" w:hAnsi="Times New Roman" w:cs="Times New Roman"/>
            <w:sz w:val="24"/>
            <w:szCs w:val="24"/>
          </w:rPr>
          <w:t>0531805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 причины возврата.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>В случае если Заявка представлялась в электронном виде,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lastRenderedPageBreak/>
        <w:t>(администратору источников финансирования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) не позднее сроков, установленных </w:t>
      </w:r>
      <w:hyperlink w:anchor="P63" w:history="1">
        <w:r w:rsidRPr="0059183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9183E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Протокол (код по КФД </w:t>
      </w:r>
      <w:hyperlink r:id="rId29" w:history="1">
        <w:r w:rsidRPr="0059183E">
          <w:rPr>
            <w:rFonts w:ascii="Times New Roman" w:hAnsi="Times New Roman" w:cs="Times New Roman"/>
            <w:sz w:val="24"/>
            <w:szCs w:val="24"/>
          </w:rPr>
          <w:t>0531805</w:t>
        </w:r>
      </w:hyperlink>
      <w:r w:rsidRPr="0059183E">
        <w:rPr>
          <w:rFonts w:ascii="Times New Roman" w:hAnsi="Times New Roman" w:cs="Times New Roman"/>
          <w:sz w:val="24"/>
          <w:szCs w:val="24"/>
        </w:rPr>
        <w:t>)  в электронном виде, в котором указывается причина возврата.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3E">
        <w:rPr>
          <w:rFonts w:ascii="Times New Roman" w:hAnsi="Times New Roman" w:cs="Times New Roman"/>
          <w:sz w:val="24"/>
          <w:szCs w:val="24"/>
        </w:rPr>
        <w:t>При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органом, осуществляющим полномочия по санкционированию нарушений по</w:t>
      </w:r>
      <w:r>
        <w:rPr>
          <w:rFonts w:ascii="Times New Roman" w:hAnsi="Times New Roman" w:cs="Times New Roman"/>
          <w:sz w:val="24"/>
          <w:szCs w:val="24"/>
        </w:rPr>
        <w:t>лучателем средств бюджета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условий, установленных подпунктами 12 и 13 пункта 6 настоящего Порядка, орган, осуществляющий полномочия по санкционированию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бюджетных средств путем направления Уведомления о нарушении установленных предельных размеров авансового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платежа по форме согласно приложения №1к настоящему Порядку (код формы по КФД 0504713) и (или)  Уведомления о нарушении сроков внесения и размеров арендной платы по форме согласно приложению №2 к настоящему Порядку (код формы по КФД 0504714), а также обеспечивает доведение указанной информации до главного распорядителя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МО</w:t>
      </w:r>
      <w:r w:rsidRPr="0059183E">
        <w:rPr>
          <w:rFonts w:ascii="Times New Roman" w:hAnsi="Times New Roman" w:cs="Times New Roman"/>
          <w:sz w:val="24"/>
          <w:szCs w:val="24"/>
        </w:rPr>
        <w:t>, не позднее десяти рабочих дней после отражения операций, вызвавших указанные нарушения</w:t>
      </w:r>
      <w:proofErr w:type="gramEnd"/>
      <w:r w:rsidRPr="0059183E">
        <w:rPr>
          <w:rFonts w:ascii="Times New Roman" w:hAnsi="Times New Roman" w:cs="Times New Roman"/>
          <w:sz w:val="24"/>
          <w:szCs w:val="24"/>
        </w:rPr>
        <w:t>, на соответствующем лицевом счете.</w:t>
      </w:r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3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9183E">
        <w:rPr>
          <w:rFonts w:ascii="Times New Roman" w:hAnsi="Times New Roman" w:cs="Times New Roman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полномочия по санкционированию проставляется отметка, подтверждающая санкционирование оплаты денежных обязательств получателя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3E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 xml:space="preserve"> (администратора источников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59183E">
        <w:rPr>
          <w:rFonts w:ascii="Times New Roman" w:hAnsi="Times New Roman" w:cs="Times New Roman"/>
          <w:sz w:val="24"/>
          <w:szCs w:val="24"/>
        </w:rPr>
        <w:t>) с указанием даты, подписи, расшифровки подписи, содержащей фамилию, инициалы ответственного исполнителя органа, осуществляющего полномочия по санкционированию, и Заявка принимается к исполнению.</w:t>
      </w:r>
      <w:proofErr w:type="gramEnd"/>
    </w:p>
    <w:p w:rsidR="000B3684" w:rsidRPr="0059183E" w:rsidRDefault="000B3684" w:rsidP="000B3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E5" w:rsidRDefault="004338E5"/>
    <w:sectPr w:rsidR="004338E5" w:rsidSect="0059183E">
      <w:headerReference w:type="default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87" w:rsidRDefault="009F5387" w:rsidP="0090198F">
      <w:pPr>
        <w:spacing w:after="0" w:line="240" w:lineRule="auto"/>
      </w:pPr>
      <w:r>
        <w:separator/>
      </w:r>
    </w:p>
  </w:endnote>
  <w:endnote w:type="continuationSeparator" w:id="0">
    <w:p w:rsidR="009F5387" w:rsidRDefault="009F5387" w:rsidP="0090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87" w:rsidRDefault="009F5387" w:rsidP="0090198F">
      <w:pPr>
        <w:spacing w:after="0" w:line="240" w:lineRule="auto"/>
      </w:pPr>
      <w:r>
        <w:separator/>
      </w:r>
    </w:p>
  </w:footnote>
  <w:footnote w:type="continuationSeparator" w:id="0">
    <w:p w:rsidR="009F5387" w:rsidRDefault="009F5387" w:rsidP="0090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346193"/>
      <w:showingPlcHdr/>
    </w:sdtPr>
    <w:sdtEndPr>
      <w:rPr>
        <w:rFonts w:ascii="Times New Roman" w:hAnsi="Times New Roman" w:cs="Times New Roman"/>
      </w:rPr>
    </w:sdtEndPr>
    <w:sdtContent>
      <w:p w:rsidR="00AD11C2" w:rsidRPr="0059183E" w:rsidRDefault="00331D20" w:rsidP="00465324">
        <w:pPr>
          <w:pStyle w:val="a4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AD11C2" w:rsidRDefault="009F53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84"/>
    <w:rsid w:val="00000349"/>
    <w:rsid w:val="00033AEC"/>
    <w:rsid w:val="000B3684"/>
    <w:rsid w:val="00331D20"/>
    <w:rsid w:val="004338E5"/>
    <w:rsid w:val="007B5661"/>
    <w:rsid w:val="008714B7"/>
    <w:rsid w:val="0087441C"/>
    <w:rsid w:val="0090198F"/>
    <w:rsid w:val="009F135D"/>
    <w:rsid w:val="009F5387"/>
    <w:rsid w:val="00A05C85"/>
    <w:rsid w:val="00B21C1A"/>
    <w:rsid w:val="00BD2253"/>
    <w:rsid w:val="00BE4153"/>
    <w:rsid w:val="00EE03F2"/>
    <w:rsid w:val="00FB5ED4"/>
    <w:rsid w:val="00F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B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684"/>
  </w:style>
  <w:style w:type="paragraph" w:styleId="a6">
    <w:name w:val="Balloon Text"/>
    <w:basedOn w:val="a"/>
    <w:link w:val="a7"/>
    <w:uiPriority w:val="99"/>
    <w:semiHidden/>
    <w:unhideWhenUsed/>
    <w:rsid w:val="000B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6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6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6A5F2CBC620D50858351A85E694B0C481C8B244A67F543F58EF1279C8D7542AD7AF39772FSDH" TargetMode="External"/><Relationship Id="rId13" Type="http://schemas.openxmlformats.org/officeDocument/2006/relationships/hyperlink" Target="consultantplus://offline/ref=19F6A5F2CBC620D50858351A85E694B0C588CABC46A27F543F58EF12792CS8H" TargetMode="External"/><Relationship Id="rId18" Type="http://schemas.openxmlformats.org/officeDocument/2006/relationships/hyperlink" Target="consultantplus://offline/ref=19F6A5F2CBC620D50858351A85E694B0C480CFBF41A37F543F58EF1279C8D7542AD7AF3D752FSFH" TargetMode="External"/><Relationship Id="rId26" Type="http://schemas.openxmlformats.org/officeDocument/2006/relationships/hyperlink" Target="consultantplus://offline/ref=19F6A5F2CBC620D50858351A85E694B0C481C8B244A67F543F58EF1279C8D7542AD7AF39772FS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F6A5F2CBC620D50858351A85E694B0C481C8B244A67F543F58EF1279C8D7542AD7AF3F73FA22SAH" TargetMode="External"/><Relationship Id="rId7" Type="http://schemas.openxmlformats.org/officeDocument/2006/relationships/hyperlink" Target="consultantplus://offline/ref=19F6A5F2CBC620D50858351A85E694B0C588CDBA48A57F543F58EF1279C8D7542AD7AF3F72FD29E020S3H" TargetMode="External"/><Relationship Id="rId12" Type="http://schemas.openxmlformats.org/officeDocument/2006/relationships/hyperlink" Target="consultantplus://offline/ref=19F6A5F2CBC620D50858351A85E694B0C481C8B245AF7F543F58EF1279C8D7542AD7AF3F72FE2FE020S1H" TargetMode="External"/><Relationship Id="rId17" Type="http://schemas.openxmlformats.org/officeDocument/2006/relationships/hyperlink" Target="consultantplus://offline/ref=19F6A5F2CBC620D50858351A85E694B0C481C8B244A67F543F58EF1279C8D7542AD7AF36742FSAH" TargetMode="External"/><Relationship Id="rId25" Type="http://schemas.openxmlformats.org/officeDocument/2006/relationships/hyperlink" Target="consultantplus://offline/ref=19F6A5F2CBC620D50858351A85E694B0C480CFBF41A37F543F58EF1279C8D7542AD7AF3F72FE2AE220S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F6A5F2CBC620D50858351A85E694B0C481C8B244A67F543F58EF1279C8D7542AD7AF36742FSAH" TargetMode="External"/><Relationship Id="rId20" Type="http://schemas.openxmlformats.org/officeDocument/2006/relationships/hyperlink" Target="consultantplus://offline/ref=19F6A5F2CBC620D50858351A85E694B0C481C8B244A67F543F58EF1279C8D7542AD7AF39772FSDH" TargetMode="External"/><Relationship Id="rId29" Type="http://schemas.openxmlformats.org/officeDocument/2006/relationships/hyperlink" Target="consultantplus://offline/ref=19F6A5F2CBC620D50858351A85E694B0C481C8B244A67F543F58EF1279C8D7542AD7AF3F72FF2DE220S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6A5F2CBC620D50858351A85E694B0C588CDBA48A57F543F58EF1279C8D7542AD7AF3D74FB22SFH" TargetMode="External"/><Relationship Id="rId11" Type="http://schemas.openxmlformats.org/officeDocument/2006/relationships/hyperlink" Target="consultantplus://offline/ref=19F6A5F2CBC620D50858351A85E694B0C481C8B244A67F543F58EF1279C8D7542AD7AF3F71F822S3H" TargetMode="External"/><Relationship Id="rId24" Type="http://schemas.openxmlformats.org/officeDocument/2006/relationships/hyperlink" Target="consultantplus://offline/ref=19F6A5F2CBC620D50858351A85E694B0C480CFBF41A37F543F58EF1279C8D7542AD7AF3D722FSBH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9F6A5F2CBC620D50858351A85E694B0C481C8B244A67F543F58EF1279C8D7542AD7AF36742FSAH" TargetMode="External"/><Relationship Id="rId23" Type="http://schemas.openxmlformats.org/officeDocument/2006/relationships/hyperlink" Target="consultantplus://offline/ref=19F6A5F2CBC620D50858351A85E694B0C481C8B244A67F543F58EF1279C8D7542AD7AF39772FSDH" TargetMode="External"/><Relationship Id="rId28" Type="http://schemas.openxmlformats.org/officeDocument/2006/relationships/hyperlink" Target="consultantplus://offline/ref=19F6A5F2CBC620D50858351A85E694B0C481C8B244A67F543F58EF1279C8D7542AD7AF3F72FF2DE220S5H" TargetMode="External"/><Relationship Id="rId10" Type="http://schemas.openxmlformats.org/officeDocument/2006/relationships/hyperlink" Target="consultantplus://offline/ref=19F6A5F2CBC620D50858351A85E694B0C481C8B244A67F543F58EF1279C8D7542AD7AF36742FSAH" TargetMode="External"/><Relationship Id="rId19" Type="http://schemas.openxmlformats.org/officeDocument/2006/relationships/hyperlink" Target="consultantplus://offline/ref=19F6A5F2CBC620D50858351A85E694B0C480CFBF41A37F543F58EF1279C8D7542AD7AF3D752FSCH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9F6A5F2CBC620D50858351A85E694B0C481C8B244A67F543F58EF1279C8D7542AD7AF3F73FA22SAH" TargetMode="External"/><Relationship Id="rId14" Type="http://schemas.openxmlformats.org/officeDocument/2006/relationships/hyperlink" Target="consultantplus://offline/ref=19F6A5F2CBC620D50858351A85E694B0C481C8B244A67F543F58EF1279C8D7542AD7AF36742FSAH" TargetMode="External"/><Relationship Id="rId22" Type="http://schemas.openxmlformats.org/officeDocument/2006/relationships/hyperlink" Target="consultantplus://offline/ref=19F6A5F2CBC620D50858351A85E694B0C481C8B244A67F543F58EF1279C8D7542AD7AF39772FSDH" TargetMode="External"/><Relationship Id="rId27" Type="http://schemas.openxmlformats.org/officeDocument/2006/relationships/hyperlink" Target="consultantplus://offline/ref=19F6A5F2CBC620D50858351A85E694B0C480CFBF41A37F543F58EF1279C8D7542AD7AF3A752FSB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3095</Words>
  <Characters>17646</Characters>
  <Application>Microsoft Office Word</Application>
  <DocSecurity>0</DocSecurity>
  <Lines>147</Lines>
  <Paragraphs>41</Paragraphs>
  <ScaleCrop>false</ScaleCrop>
  <Company/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8</cp:revision>
  <cp:lastPrinted>2018-11-14T06:01:00Z</cp:lastPrinted>
  <dcterms:created xsi:type="dcterms:W3CDTF">2018-11-13T08:03:00Z</dcterms:created>
  <dcterms:modified xsi:type="dcterms:W3CDTF">2021-04-26T13:59:00Z</dcterms:modified>
</cp:coreProperties>
</file>