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8C" w:rsidRPr="00F4428C" w:rsidRDefault="00F4428C" w:rsidP="00F4428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4428C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F4428C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F4428C">
        <w:rPr>
          <w:rFonts w:ascii="Times New Roman" w:hAnsi="Times New Roman"/>
          <w:b/>
          <w:sz w:val="32"/>
          <w:szCs w:val="32"/>
        </w:rPr>
        <w:t xml:space="preserve"> И Й С К А Я    Ф Е Д Е Р А Ц И Я</w:t>
      </w:r>
    </w:p>
    <w:p w:rsidR="00F4428C" w:rsidRPr="00F4428C" w:rsidRDefault="00F4428C" w:rsidP="00F4428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4428C">
        <w:rPr>
          <w:rFonts w:ascii="Times New Roman" w:hAnsi="Times New Roman"/>
          <w:b/>
          <w:sz w:val="32"/>
          <w:szCs w:val="32"/>
        </w:rPr>
        <w:t>АДМИНИСТРАЦИЯ  НИКОЛЬСКОГО СЕЛЬСОВЕТА</w:t>
      </w:r>
    </w:p>
    <w:p w:rsidR="00F4428C" w:rsidRPr="00F4428C" w:rsidRDefault="00F4428C" w:rsidP="00F4428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4428C">
        <w:rPr>
          <w:rFonts w:ascii="Times New Roman" w:hAnsi="Times New Roman"/>
          <w:b/>
          <w:sz w:val="32"/>
          <w:szCs w:val="32"/>
        </w:rPr>
        <w:t>ОКТЯБРЬСКОГО РАЙОНА  КУРСКОЙ ОБЛАСТИ</w:t>
      </w:r>
    </w:p>
    <w:p w:rsidR="00F4428C" w:rsidRPr="00F4428C" w:rsidRDefault="00F4428C" w:rsidP="00F442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428C" w:rsidRPr="00F4428C" w:rsidRDefault="00F4428C" w:rsidP="00F4428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F4428C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F4428C">
        <w:rPr>
          <w:rFonts w:ascii="Times New Roman" w:hAnsi="Times New Roman"/>
          <w:b/>
          <w:sz w:val="40"/>
          <w:szCs w:val="40"/>
        </w:rPr>
        <w:t xml:space="preserve"> А С П О Р Я Ж Е Н И Е</w:t>
      </w:r>
    </w:p>
    <w:p w:rsidR="00F4428C" w:rsidRPr="00F4428C" w:rsidRDefault="00F4428C" w:rsidP="00F4428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F4428C" w:rsidRPr="00F4428C" w:rsidRDefault="00F4428C" w:rsidP="00F442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05.02.2020</w:t>
      </w:r>
      <w:r w:rsidRPr="00F4428C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 5</w:t>
      </w:r>
      <w:r w:rsidRPr="00F4428C">
        <w:rPr>
          <w:rFonts w:ascii="Times New Roman" w:hAnsi="Times New Roman"/>
          <w:sz w:val="28"/>
          <w:szCs w:val="28"/>
        </w:rPr>
        <w:t>-р</w:t>
      </w:r>
    </w:p>
    <w:p w:rsidR="00F4428C" w:rsidRPr="00F4428C" w:rsidRDefault="00F4428C" w:rsidP="00F4428C">
      <w:pPr>
        <w:pStyle w:val="a3"/>
        <w:rPr>
          <w:rFonts w:ascii="Times New Roman" w:hAnsi="Times New Roman"/>
          <w:sz w:val="28"/>
          <w:szCs w:val="28"/>
        </w:rPr>
      </w:pPr>
      <w:r w:rsidRPr="00F4428C">
        <w:rPr>
          <w:rFonts w:ascii="Times New Roman" w:hAnsi="Times New Roman"/>
          <w:sz w:val="28"/>
          <w:szCs w:val="28"/>
        </w:rPr>
        <w:t>д. Стоянова</w:t>
      </w:r>
    </w:p>
    <w:p w:rsidR="00C70554" w:rsidRPr="00353431" w:rsidRDefault="00C70554" w:rsidP="00C70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0554" w:rsidRPr="00F4428C" w:rsidRDefault="00F4428C" w:rsidP="00F442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4428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по устранению </w:t>
      </w:r>
    </w:p>
    <w:p w:rsidR="00C70554" w:rsidRPr="00F4428C" w:rsidRDefault="00F4428C" w:rsidP="00F442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F4428C">
        <w:rPr>
          <w:rFonts w:ascii="Times New Roman" w:hAnsi="Times New Roman" w:cs="Times New Roman"/>
          <w:b w:val="0"/>
          <w:sz w:val="28"/>
          <w:szCs w:val="28"/>
        </w:rPr>
        <w:t>еэффективных льгот (пониженных ставок по налогам)</w:t>
      </w:r>
    </w:p>
    <w:p w:rsidR="00C70554" w:rsidRPr="00F4428C" w:rsidRDefault="00C70554" w:rsidP="00F4428C">
      <w:pPr>
        <w:spacing w:after="1"/>
        <w:rPr>
          <w:rFonts w:ascii="Times New Roman" w:hAnsi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431">
        <w:rPr>
          <w:rFonts w:ascii="Times New Roman" w:hAnsi="Times New Roman" w:cs="Times New Roman"/>
          <w:sz w:val="28"/>
          <w:szCs w:val="28"/>
        </w:rPr>
        <w:t xml:space="preserve">В целях исполнения постановления Администрации Курской области от 30.10.2019 №1040-па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 и реализации Соглашения о мерах по социально-экономическому развитию и оздоровлению муниципальных финансов </w:t>
      </w:r>
      <w:r w:rsidRPr="00F4428C">
        <w:rPr>
          <w:rFonts w:ascii="Times New Roman" w:hAnsi="Times New Roman" w:cs="Times New Roman"/>
          <w:sz w:val="28"/>
          <w:szCs w:val="28"/>
        </w:rPr>
        <w:t>сельского</w:t>
      </w:r>
      <w:r w:rsidRPr="0035343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4428C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Pr="00353431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 от 23.01.2020 года </w:t>
      </w:r>
      <w:proofErr w:type="gramEnd"/>
    </w:p>
    <w:p w:rsidR="00C70554" w:rsidRPr="00353431" w:rsidRDefault="00C70554" w:rsidP="00C7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353431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353431">
        <w:rPr>
          <w:rFonts w:ascii="Times New Roman" w:hAnsi="Times New Roman" w:cs="Times New Roman"/>
          <w:sz w:val="28"/>
          <w:szCs w:val="28"/>
        </w:rPr>
        <w:t xml:space="preserve"> по устранению неэффективных льгот (пониженных ставок по налогам).</w:t>
      </w:r>
    </w:p>
    <w:p w:rsidR="00C70554" w:rsidRPr="00353431" w:rsidRDefault="00C70554" w:rsidP="00C7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534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43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F4428C">
        <w:rPr>
          <w:rFonts w:ascii="Times New Roman" w:hAnsi="Times New Roman" w:cs="Times New Roman"/>
          <w:sz w:val="28"/>
          <w:szCs w:val="28"/>
        </w:rPr>
        <w:t>начальника отдела Администрации Никольского сельсовета Агееву Н. Н.</w:t>
      </w:r>
    </w:p>
    <w:p w:rsidR="00C70554" w:rsidRPr="00353431" w:rsidRDefault="00C70554" w:rsidP="00C7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Default="00F4428C" w:rsidP="00F442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сельсовета</w:t>
      </w:r>
    </w:p>
    <w:p w:rsidR="00F4428C" w:rsidRPr="00353431" w:rsidRDefault="00F4428C" w:rsidP="00F442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                                               В.Н. Мезенцев</w:t>
      </w: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343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70554" w:rsidRPr="00353431" w:rsidRDefault="00C70554" w:rsidP="00C70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431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C70554" w:rsidRPr="00353431" w:rsidRDefault="00C70554" w:rsidP="00C70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4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4428C">
        <w:rPr>
          <w:rFonts w:ascii="Times New Roman" w:hAnsi="Times New Roman" w:cs="Times New Roman"/>
          <w:sz w:val="24"/>
          <w:szCs w:val="24"/>
        </w:rPr>
        <w:t xml:space="preserve"> Никольского </w:t>
      </w:r>
      <w:r w:rsidRPr="00353431">
        <w:rPr>
          <w:rFonts w:ascii="Times New Roman" w:hAnsi="Times New Roman" w:cs="Times New Roman"/>
          <w:sz w:val="24"/>
          <w:szCs w:val="24"/>
        </w:rPr>
        <w:t>сельсовета</w:t>
      </w:r>
    </w:p>
    <w:p w:rsidR="00C70554" w:rsidRPr="00353431" w:rsidRDefault="00F4428C" w:rsidP="00C70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554" w:rsidRPr="00353431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C70554" w:rsidRPr="00353431" w:rsidRDefault="00C70554" w:rsidP="00C70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431">
        <w:rPr>
          <w:rFonts w:ascii="Times New Roman" w:hAnsi="Times New Roman" w:cs="Times New Roman"/>
          <w:sz w:val="24"/>
          <w:szCs w:val="24"/>
        </w:rPr>
        <w:t xml:space="preserve">от </w:t>
      </w:r>
      <w:r w:rsidR="00F4428C">
        <w:rPr>
          <w:rFonts w:ascii="Times New Roman" w:hAnsi="Times New Roman" w:cs="Times New Roman"/>
          <w:sz w:val="24"/>
          <w:szCs w:val="24"/>
        </w:rPr>
        <w:t>05.02.2020г. № 5-р</w:t>
      </w:r>
    </w:p>
    <w:p w:rsidR="00C70554" w:rsidRPr="00353431" w:rsidRDefault="00C70554" w:rsidP="00C70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0554" w:rsidRPr="00353431" w:rsidRDefault="00C70554" w:rsidP="00C70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>ПЛАН</w:t>
      </w:r>
    </w:p>
    <w:p w:rsidR="00C70554" w:rsidRPr="00353431" w:rsidRDefault="00C70554" w:rsidP="00C70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3431">
        <w:rPr>
          <w:rFonts w:ascii="Times New Roman" w:hAnsi="Times New Roman" w:cs="Times New Roman"/>
          <w:sz w:val="28"/>
          <w:szCs w:val="28"/>
        </w:rPr>
        <w:t>ПО УСТРАНЕНИЮ НЕЭФФЕКТИВНЫХ ЛЬГОТ ПО НАЛОГАМ (ПОНИЖЕННЫХ 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31">
        <w:rPr>
          <w:rFonts w:ascii="Times New Roman" w:hAnsi="Times New Roman" w:cs="Times New Roman"/>
          <w:sz w:val="28"/>
          <w:szCs w:val="28"/>
        </w:rPr>
        <w:t>ПО НАЛОГАМ)</w:t>
      </w:r>
    </w:p>
    <w:p w:rsidR="00C70554" w:rsidRPr="00353431" w:rsidRDefault="00C70554" w:rsidP="00C70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5127"/>
        <w:gridCol w:w="1701"/>
        <w:gridCol w:w="2127"/>
      </w:tblGrid>
      <w:tr w:rsidR="00C70554" w:rsidRPr="00353431" w:rsidTr="00B10F84">
        <w:tc>
          <w:tcPr>
            <w:tcW w:w="605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27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 за исполнение</w:t>
            </w:r>
          </w:p>
        </w:tc>
      </w:tr>
      <w:tr w:rsidR="00C70554" w:rsidRPr="00353431" w:rsidTr="00B10F84">
        <w:tc>
          <w:tcPr>
            <w:tcW w:w="605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7" w:type="dxa"/>
          </w:tcPr>
          <w:p w:rsidR="00C70554" w:rsidRPr="00353431" w:rsidRDefault="00C70554" w:rsidP="00B10F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Направление письма в МИ ФНС России N 5 по Курской области о представлении информации о суммах потерь (суммах недополученных доходов) бюджета, обусловленных предоставлением льгот по налогам (пониженных ставок по налогам) за 2018 год</w:t>
            </w:r>
          </w:p>
        </w:tc>
        <w:tc>
          <w:tcPr>
            <w:tcW w:w="1701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До 01 марта 2020 года</w:t>
            </w:r>
          </w:p>
        </w:tc>
        <w:tc>
          <w:tcPr>
            <w:tcW w:w="2127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сельсовета, при содействии Администрации Октябрьского района </w:t>
            </w:r>
          </w:p>
        </w:tc>
      </w:tr>
      <w:tr w:rsidR="00C70554" w:rsidRPr="00353431" w:rsidTr="00B10F84">
        <w:tc>
          <w:tcPr>
            <w:tcW w:w="605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27" w:type="dxa"/>
          </w:tcPr>
          <w:p w:rsidR="00C70554" w:rsidRPr="00353431" w:rsidRDefault="00C70554" w:rsidP="00B10F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оценки налоговых расходов  </w:t>
            </w:r>
            <w:r w:rsidR="00F4428C">
              <w:rPr>
                <w:rFonts w:ascii="Times New Roman" w:hAnsi="Times New Roman" w:cs="Times New Roman"/>
                <w:sz w:val="26"/>
                <w:szCs w:val="26"/>
              </w:rPr>
              <w:t>Никольского</w:t>
            </w: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Октябрьского района Курской области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0554" w:rsidRPr="00353431" w:rsidRDefault="00C70554" w:rsidP="00F4428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проектов решений Собрания депутатов </w:t>
            </w:r>
            <w:r w:rsidR="00F4428C">
              <w:rPr>
                <w:rFonts w:ascii="Times New Roman" w:hAnsi="Times New Roman" w:cs="Times New Roman"/>
                <w:sz w:val="26"/>
                <w:szCs w:val="26"/>
              </w:rPr>
              <w:t>Никольского</w:t>
            </w: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proofErr w:type="gramEnd"/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 об отмене неэффективных налоговых льгот (пониженных ставок по налогам), при необходимости</w:t>
            </w:r>
          </w:p>
        </w:tc>
        <w:tc>
          <w:tcPr>
            <w:tcW w:w="1701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До 01 мая 2020 года</w:t>
            </w:r>
          </w:p>
        </w:tc>
        <w:tc>
          <w:tcPr>
            <w:tcW w:w="2127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</w:tr>
      <w:tr w:rsidR="00C70554" w:rsidRPr="00353431" w:rsidTr="00B10F84">
        <w:tc>
          <w:tcPr>
            <w:tcW w:w="605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27" w:type="dxa"/>
          </w:tcPr>
          <w:p w:rsidR="00C70554" w:rsidRPr="00353431" w:rsidRDefault="00C70554" w:rsidP="00B10F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 Администрацию Октябрьского </w:t>
            </w:r>
            <w:proofErr w:type="gramStart"/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района Курской области результатов оценки эффективности предоставляемых  налоговых льгот</w:t>
            </w:r>
            <w:proofErr w:type="gramEnd"/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До 1 июня 2020 года</w:t>
            </w:r>
          </w:p>
        </w:tc>
        <w:tc>
          <w:tcPr>
            <w:tcW w:w="2127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</w:tr>
      <w:tr w:rsidR="00C70554" w:rsidRPr="00353431" w:rsidTr="00B10F84">
        <w:tc>
          <w:tcPr>
            <w:tcW w:w="605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27" w:type="dxa"/>
          </w:tcPr>
          <w:p w:rsidR="00C70554" w:rsidRPr="00353431" w:rsidRDefault="00C70554" w:rsidP="00F4428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вступления в силу решений Собрания депутатов </w:t>
            </w:r>
            <w:r w:rsidR="00F4428C">
              <w:rPr>
                <w:rFonts w:ascii="Times New Roman" w:hAnsi="Times New Roman" w:cs="Times New Roman"/>
                <w:sz w:val="26"/>
                <w:szCs w:val="26"/>
              </w:rPr>
              <w:t>Никольского</w:t>
            </w: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сельсовета, направленных на реализацию плана по устранению  неэффективных льгот (пониженных ставок по налогам)</w:t>
            </w:r>
          </w:p>
        </w:tc>
        <w:tc>
          <w:tcPr>
            <w:tcW w:w="1701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До 25 октября 2020 года</w:t>
            </w:r>
          </w:p>
        </w:tc>
        <w:tc>
          <w:tcPr>
            <w:tcW w:w="2127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</w:tr>
      <w:tr w:rsidR="00C70554" w:rsidRPr="00353431" w:rsidTr="00B10F84">
        <w:tc>
          <w:tcPr>
            <w:tcW w:w="605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27" w:type="dxa"/>
          </w:tcPr>
          <w:p w:rsidR="00C70554" w:rsidRPr="00353431" w:rsidRDefault="00C70554" w:rsidP="00B10F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Представление в Администрацию Октябрьского района Курской области принятых решений, направленных на реализацию плана по устранению неэффективных льгот (пониженных ставок по налогам)</w:t>
            </w:r>
          </w:p>
        </w:tc>
        <w:tc>
          <w:tcPr>
            <w:tcW w:w="1701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До 10 ноября 2020 года</w:t>
            </w:r>
          </w:p>
        </w:tc>
        <w:tc>
          <w:tcPr>
            <w:tcW w:w="2127" w:type="dxa"/>
          </w:tcPr>
          <w:p w:rsidR="00C70554" w:rsidRPr="00353431" w:rsidRDefault="00C70554" w:rsidP="00B10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31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</w:tr>
    </w:tbl>
    <w:p w:rsidR="00F4428C" w:rsidRDefault="00F4428C" w:rsidP="00F4428C">
      <w:pPr>
        <w:pStyle w:val="ConsPlusNormal"/>
      </w:pPr>
    </w:p>
    <w:p w:rsidR="00145714" w:rsidRDefault="00145714" w:rsidP="00F4428C">
      <w:pPr>
        <w:pStyle w:val="ConsPlusNormal"/>
      </w:pPr>
    </w:p>
    <w:sectPr w:rsidR="00145714" w:rsidSect="0014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554"/>
    <w:rsid w:val="00145714"/>
    <w:rsid w:val="006966D2"/>
    <w:rsid w:val="00C70554"/>
    <w:rsid w:val="00F4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442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E0AC-1739-4C96-A71F-2BB8CB21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2020-02-10T06:17:00Z</dcterms:created>
  <dcterms:modified xsi:type="dcterms:W3CDTF">2020-02-10T06:29:00Z</dcterms:modified>
</cp:coreProperties>
</file>