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</w:t>
      </w: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F05308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 РАЙОНА КУРСКОЙ ОБЛАСТИ</w:t>
      </w:r>
    </w:p>
    <w:p w:rsidR="00B65A4C" w:rsidRPr="00A3544D" w:rsidRDefault="00B65A4C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шестого созыва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F05308" w:rsidRPr="00A3544D" w:rsidRDefault="00E54785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175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11 августа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2017года </w:t>
      </w:r>
      <w:r w:rsidR="00F05308"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 w:rsidR="00175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38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перечня видов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контроля и органов,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уполномоченных на их осуществление,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территории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</w:t>
      </w: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544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 района</w:t>
      </w:r>
    </w:p>
    <w:p w:rsidR="00F05308" w:rsidRPr="00A3544D" w:rsidRDefault="00F05308" w:rsidP="00F053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5308" w:rsidRPr="00DB6F7E" w:rsidRDefault="00F05308" w:rsidP="00F0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05308" w:rsidRPr="00DB6F7E" w:rsidRDefault="00F05308" w:rsidP="00F0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proofErr w:type="gramStart"/>
      <w:r w:rsidRPr="00A3544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№277-ФЗ от 03.07.2016 года «О внесении изменений  в Федеральный закон «О защите прав юридических лиц и индивидуальных предпринимателей</w:t>
      </w:r>
      <w:proofErr w:type="gramEnd"/>
      <w:r w:rsidRPr="00A3544D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контроля»,  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</w:t>
      </w:r>
      <w:r w:rsidRPr="00A3544D">
        <w:rPr>
          <w:rFonts w:ascii="Arial" w:eastAsia="Times New Roman" w:hAnsi="Arial" w:cs="Arial"/>
          <w:sz w:val="24"/>
          <w:szCs w:val="24"/>
          <w:lang w:eastAsia="ru-RU"/>
        </w:rPr>
        <w:t>ский сельсовет» Октябрьского района Курской области,   Собрание депутатов Никольского сельсовета РЕШИЛО: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          1.Утвердить прилагаемый перечень видов муниципального контроля и органов, уполномоченных на их осуществление,  на территории Никольского  сельсовета  Октябрьского района Курской области.</w:t>
      </w:r>
    </w:p>
    <w:p w:rsidR="00F05308" w:rsidRPr="00A3544D" w:rsidRDefault="00F05308" w:rsidP="00F05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5308" w:rsidRPr="00A3544D" w:rsidRDefault="00F05308" w:rsidP="00F05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         2. Настоящее решение вступает в силу со дня его подписания.</w:t>
      </w:r>
    </w:p>
    <w:p w:rsidR="00F05308" w:rsidRPr="00A3544D" w:rsidRDefault="00F05308" w:rsidP="00F053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                                                  С.П.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Дюмин</w:t>
      </w:r>
      <w:proofErr w:type="spellEnd"/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Глава  Никольского сельсовета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Октябрьского района                       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           </w:t>
      </w:r>
      <w:r w:rsidRPr="00A3544D">
        <w:rPr>
          <w:rFonts w:ascii="Arial" w:eastAsia="Times New Roman" w:hAnsi="Arial" w:cs="Arial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Мезенцев</w:t>
      </w:r>
      <w:r w:rsidRPr="00A3544D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A3544D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05308" w:rsidRPr="00B65A4C" w:rsidRDefault="00F05308" w:rsidP="00F053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544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5F27" w:rsidRPr="00DB6F7E" w:rsidRDefault="008C5F27" w:rsidP="00DB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CD6" w:rsidRPr="00DB6F7E" w:rsidRDefault="00141CD6" w:rsidP="00DB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41CD6" w:rsidRPr="00F05308" w:rsidRDefault="00141CD6" w:rsidP="00DB6F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r w:rsidRPr="00F05308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141CD6" w:rsidRPr="00F05308" w:rsidRDefault="00141CD6" w:rsidP="00DB6F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решением Собрания депутатов</w:t>
      </w:r>
    </w:p>
    <w:p w:rsidR="00141CD6" w:rsidRPr="00F05308" w:rsidRDefault="008C5F27" w:rsidP="00DB6F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Филипповского</w:t>
      </w:r>
      <w:r w:rsidR="00141CD6" w:rsidRPr="00F05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41CD6" w:rsidRPr="00F05308" w:rsidRDefault="00F05308" w:rsidP="00DB6F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D6502B" w:rsidRPr="00F053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55F3">
        <w:rPr>
          <w:rFonts w:ascii="Arial" w:eastAsia="Times New Roman" w:hAnsi="Arial" w:cs="Arial"/>
          <w:sz w:val="24"/>
          <w:szCs w:val="24"/>
          <w:lang w:eastAsia="ru-RU"/>
        </w:rPr>
        <w:t>11.08.</w:t>
      </w:r>
      <w:r w:rsidR="00141CD6" w:rsidRPr="00F05308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8C5F27" w:rsidRPr="00F0530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41CD6" w:rsidRPr="00F0530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8C5F27" w:rsidRPr="00F05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755F3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141CD6" w:rsidRPr="00F05308" w:rsidRDefault="00141CD6" w:rsidP="00DB6F7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1CD6" w:rsidRPr="00F05308" w:rsidRDefault="00141CD6" w:rsidP="00DB6F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1CD6" w:rsidRPr="00F05308" w:rsidRDefault="00141CD6" w:rsidP="00DB6F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1CD6" w:rsidRPr="00F05308" w:rsidRDefault="00141CD6" w:rsidP="00DB6F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141CD6" w:rsidRPr="00F05308" w:rsidRDefault="00141CD6" w:rsidP="00DB6F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видов муниципального контроля и органов, уполномоченных на их осуществление, на территории  </w:t>
      </w:r>
      <w:r w:rsidR="00F05308">
        <w:rPr>
          <w:rFonts w:ascii="Arial" w:eastAsia="Times New Roman" w:hAnsi="Arial" w:cs="Arial"/>
          <w:sz w:val="24"/>
          <w:szCs w:val="24"/>
          <w:lang w:eastAsia="ru-RU"/>
        </w:rPr>
        <w:t>Николь</w:t>
      </w:r>
      <w:r w:rsidR="008C5F27" w:rsidRPr="00F0530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F053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C5F27" w:rsidRPr="00F05308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F05308">
        <w:rPr>
          <w:rFonts w:ascii="Arial" w:eastAsia="Times New Roman" w:hAnsi="Arial" w:cs="Arial"/>
          <w:sz w:val="24"/>
          <w:szCs w:val="24"/>
          <w:lang w:eastAsia="ru-RU"/>
        </w:rPr>
        <w:t xml:space="preserve">  района Курской области</w:t>
      </w:r>
    </w:p>
    <w:p w:rsidR="00141CD6" w:rsidRPr="00F05308" w:rsidRDefault="00141CD6" w:rsidP="00DB6F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530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5701"/>
        <w:gridCol w:w="3441"/>
      </w:tblGrid>
      <w:tr w:rsidR="00141CD6" w:rsidRPr="00F05308" w:rsidTr="008C5F27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141CD6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141CD6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контроля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141CD6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Орган, ответственный за исполнение функции муниципального контроля</w:t>
            </w:r>
          </w:p>
        </w:tc>
      </w:tr>
      <w:tr w:rsidR="00141CD6" w:rsidRPr="00F05308" w:rsidTr="008C5F27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8C5F27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F10B74" w:rsidP="00280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F0530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05308">
              <w:rPr>
                <w:rFonts w:ascii="Arial" w:hAnsi="Arial" w:cs="Arial"/>
                <w:sz w:val="24"/>
                <w:szCs w:val="24"/>
              </w:rPr>
              <w:t xml:space="preserve"> осуществлением </w:t>
            </w:r>
            <w:r w:rsidR="002809B1" w:rsidRPr="00F05308">
              <w:rPr>
                <w:rFonts w:ascii="Arial" w:hAnsi="Arial" w:cs="Arial"/>
                <w:sz w:val="24"/>
                <w:szCs w:val="24"/>
              </w:rPr>
              <w:t>П</w:t>
            </w:r>
            <w:r w:rsidRPr="00F05308">
              <w:rPr>
                <w:rFonts w:ascii="Arial" w:hAnsi="Arial" w:cs="Arial"/>
                <w:sz w:val="24"/>
                <w:szCs w:val="24"/>
              </w:rPr>
              <w:t>равил благоустройства</w:t>
            </w:r>
            <w:r w:rsidR="00F05308">
              <w:rPr>
                <w:rFonts w:ascii="Arial" w:hAnsi="Arial" w:cs="Arial"/>
                <w:sz w:val="24"/>
                <w:szCs w:val="24"/>
              </w:rPr>
              <w:t xml:space="preserve"> на территории Николь</w:t>
            </w:r>
            <w:r w:rsidRPr="00F05308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141CD6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</w:t>
            </w:r>
            <w:r w:rsidR="008C5F27"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41CD6" w:rsidRPr="00F05308" w:rsidTr="008C5F27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8C5F27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2809B1" w:rsidP="00B80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="00B8084D" w:rsidRPr="00F05308">
              <w:rPr>
                <w:rFonts w:ascii="Arial" w:hAnsi="Arial" w:cs="Arial"/>
                <w:sz w:val="24"/>
                <w:szCs w:val="24"/>
              </w:rPr>
              <w:t xml:space="preserve">финансовый </w:t>
            </w:r>
            <w:r w:rsidRPr="00F05308"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CD6" w:rsidRPr="00F05308" w:rsidRDefault="00141CD6" w:rsidP="00DB6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</w:t>
            </w:r>
            <w:r w:rsidR="008C5F27"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F053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DA1761" w:rsidRPr="00F05308" w:rsidRDefault="00DA1761" w:rsidP="00DB6F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1761" w:rsidRPr="00F05308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41CD6"/>
    <w:rsid w:val="00141CD6"/>
    <w:rsid w:val="001755F3"/>
    <w:rsid w:val="002809B1"/>
    <w:rsid w:val="004A466F"/>
    <w:rsid w:val="004E06DA"/>
    <w:rsid w:val="00527344"/>
    <w:rsid w:val="00581346"/>
    <w:rsid w:val="00736B38"/>
    <w:rsid w:val="007E4EE7"/>
    <w:rsid w:val="00884C89"/>
    <w:rsid w:val="00890ABD"/>
    <w:rsid w:val="0089116B"/>
    <w:rsid w:val="008C5F27"/>
    <w:rsid w:val="00A55DB4"/>
    <w:rsid w:val="00B65A4C"/>
    <w:rsid w:val="00B8084D"/>
    <w:rsid w:val="00BE6841"/>
    <w:rsid w:val="00C06F78"/>
    <w:rsid w:val="00C420AC"/>
    <w:rsid w:val="00D6502B"/>
    <w:rsid w:val="00DA1761"/>
    <w:rsid w:val="00DB6F7E"/>
    <w:rsid w:val="00DD0BB4"/>
    <w:rsid w:val="00E06474"/>
    <w:rsid w:val="00E54785"/>
    <w:rsid w:val="00E671A8"/>
    <w:rsid w:val="00F05308"/>
    <w:rsid w:val="00F10B74"/>
    <w:rsid w:val="00F22555"/>
    <w:rsid w:val="00FC1364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C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2017-06-08T12:27:00Z</cp:lastPrinted>
  <dcterms:created xsi:type="dcterms:W3CDTF">2017-06-01T11:17:00Z</dcterms:created>
  <dcterms:modified xsi:type="dcterms:W3CDTF">2017-08-14T06:34:00Z</dcterms:modified>
</cp:coreProperties>
</file>