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7B" w:rsidRDefault="0039657B" w:rsidP="0039657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39657B" w:rsidRDefault="0039657B" w:rsidP="0039657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9657B" w:rsidRDefault="0039657B" w:rsidP="0039657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84D9D" w:rsidRDefault="0039657B" w:rsidP="003965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 </w:t>
      </w:r>
    </w:p>
    <w:p w:rsidR="0039657B" w:rsidRPr="00690FF2" w:rsidRDefault="0039657B" w:rsidP="003965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9657B" w:rsidRDefault="00C24CD8" w:rsidP="0039657B">
      <w:pPr>
        <w:tabs>
          <w:tab w:val="left" w:pos="7938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22</w:t>
      </w:r>
      <w:r w:rsidR="0039657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июня</w:t>
      </w:r>
      <w:r w:rsidR="0039657B">
        <w:rPr>
          <w:rFonts w:ascii="Arial" w:hAnsi="Arial" w:cs="Arial"/>
          <w:b/>
          <w:sz w:val="32"/>
          <w:szCs w:val="32"/>
          <w:lang w:eastAsia="ar-SA"/>
        </w:rPr>
        <w:t xml:space="preserve"> 2018 года № 51</w:t>
      </w:r>
    </w:p>
    <w:p w:rsidR="0039657B" w:rsidRDefault="0039657B" w:rsidP="0039657B">
      <w:pPr>
        <w:tabs>
          <w:tab w:val="left" w:pos="7938"/>
        </w:tabs>
        <w:suppressAutoHyphens/>
        <w:spacing w:after="0" w:line="240" w:lineRule="auto"/>
        <w:rPr>
          <w:rFonts w:ascii="Arial" w:hAnsi="Arial" w:cs="Arial"/>
          <w:b/>
          <w:sz w:val="32"/>
          <w:szCs w:val="32"/>
          <w:u w:val="single"/>
          <w:lang w:eastAsia="ar-SA"/>
        </w:rPr>
      </w:pP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Никольского сельсовета Октябрьского района 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04.07.2017 №48 «Об утверждении Порядка участия 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организации деятельности по сбору (в том числе раздельному сбору) и транспортированию твердых коммунальных отходов на территории Никольского сельсовета Октябрьского района Курской области»</w:t>
      </w:r>
    </w:p>
    <w:p w:rsidR="0039657B" w:rsidRDefault="0039657B" w:rsidP="003965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Рассмотрев  Протест  Прокуратуры  Октябрьского  района    от 18.05.2018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07-25-2018 на Постановление  Администрации Никольского сельсовета Октябрьского района от 04.07.2017 № 48 «Об утверждении </w:t>
      </w:r>
      <w:r w:rsidRPr="00083E05">
        <w:rPr>
          <w:rFonts w:ascii="Arial" w:hAnsi="Arial" w:cs="Arial"/>
          <w:sz w:val="24"/>
          <w:szCs w:val="24"/>
        </w:rPr>
        <w:t xml:space="preserve">Порядка участия </w:t>
      </w:r>
      <w:proofErr w:type="gramStart"/>
      <w:r w:rsidRPr="00083E05">
        <w:rPr>
          <w:rFonts w:ascii="Arial" w:hAnsi="Arial" w:cs="Arial"/>
          <w:sz w:val="24"/>
          <w:szCs w:val="24"/>
        </w:rPr>
        <w:t>в</w:t>
      </w:r>
      <w:proofErr w:type="gramEnd"/>
      <w:r w:rsidRPr="00083E05">
        <w:rPr>
          <w:rFonts w:ascii="Arial" w:hAnsi="Arial" w:cs="Arial"/>
          <w:sz w:val="24"/>
          <w:szCs w:val="24"/>
        </w:rPr>
        <w:t xml:space="preserve"> организации деятельности по сбору (в том числе раздельному сбору) и транспортированию твердых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Никольского</w:t>
      </w:r>
      <w:r w:rsidRPr="00083E0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083E05">
        <w:rPr>
          <w:rFonts w:ascii="Arial" w:hAnsi="Arial" w:cs="Arial"/>
          <w:sz w:val="24"/>
          <w:szCs w:val="24"/>
        </w:rPr>
        <w:t>Октябрьского района Курской области</w:t>
      </w:r>
      <w:r>
        <w:rPr>
          <w:rFonts w:ascii="Arial" w:hAnsi="Arial" w:cs="Arial"/>
          <w:sz w:val="24"/>
          <w:szCs w:val="24"/>
        </w:rPr>
        <w:t xml:space="preserve">» Администрация Никольского сельсовета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 с т а 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 xml:space="preserve"> о в л я е т: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 Внести в Порядок участия в организации деятельности по сбору (в том числе раздельному сбору) и транспортированию твердых коммунальных отходов на территории Никольского сельсовета Октябрьского района    Курской области, утвержденный  постановлением Администрации Никольского сельсовета  от 04.07.2017 № 48, следующие изменения: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1) в пункте 3 Порядка: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абзац 4 изложить в следующей редакции: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отходы от использования товаров - отходы, образовавшиеся после утраты товарами, упаковкой товаров полностью или частично своих потребительских свойств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  <w:r w:rsidRPr="008F5B1A">
        <w:rPr>
          <w:rFonts w:ascii="Arial" w:hAnsi="Arial" w:cs="Arial"/>
          <w:sz w:val="24"/>
          <w:szCs w:val="24"/>
        </w:rPr>
        <w:t xml:space="preserve"> 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абзац 9 изложить в следующей редакции: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 сбор отходов - прием отходов в целях их дальнейших обработки, утилизации, обезвреживания, размещения лицом, осуществляющим их обработку,</w:t>
      </w:r>
      <w:r w:rsidRPr="008F5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утилизацию, обезвреживание, размещение;»;</w:t>
      </w:r>
      <w:r w:rsidRPr="008F5B1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абзац 10 изложить в следующей редакции:</w:t>
      </w:r>
    </w:p>
    <w:p w:rsidR="0039657B" w:rsidRDefault="0039657B" w:rsidP="0039657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накопление отходов -  складирование отходов на срок не более чем одиннадцать месяцев в целях их дальнейших</w:t>
      </w:r>
      <w:r w:rsidRPr="008F5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обработки, утилизации, обезвреживания, размещения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9657B" w:rsidRDefault="0039657B" w:rsidP="0039657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 на официальном сайте Администрации Никольского сельсовета Октябрьского района    Курской области. </w:t>
      </w:r>
    </w:p>
    <w:p w:rsidR="0039657B" w:rsidRPr="004952AF" w:rsidRDefault="0039657B" w:rsidP="0039657B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952AF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4952AF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39657B" w:rsidRDefault="0039657B" w:rsidP="00396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Никольского сельсовета </w:t>
      </w:r>
    </w:p>
    <w:p w:rsidR="0039657B" w:rsidRDefault="0039657B" w:rsidP="003965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Октябрьского района                                                          В.</w:t>
      </w:r>
      <w:r w:rsidR="00FC09D3">
        <w:rPr>
          <w:rFonts w:ascii="Arial" w:hAnsi="Arial" w:cs="Arial"/>
          <w:sz w:val="24"/>
          <w:szCs w:val="24"/>
        </w:rPr>
        <w:t>Н. Мезенцев</w:t>
      </w:r>
    </w:p>
    <w:p w:rsidR="0039657B" w:rsidRDefault="0039657B" w:rsidP="00396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9657B" w:rsidRDefault="0039657B" w:rsidP="003965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39657B" w:rsidRDefault="0039657B" w:rsidP="003965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Никольского сельсовета    </w:t>
      </w:r>
    </w:p>
    <w:p w:rsidR="0039657B" w:rsidRDefault="0039657B" w:rsidP="003965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Октябрьского  района  Курской области </w:t>
      </w:r>
    </w:p>
    <w:p w:rsidR="0039657B" w:rsidRDefault="0039657B" w:rsidP="0039657B">
      <w:pPr>
        <w:tabs>
          <w:tab w:val="left" w:pos="7938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 04.07.2017    № 48</w:t>
      </w:r>
    </w:p>
    <w:p w:rsidR="0039657B" w:rsidRPr="004952AF" w:rsidRDefault="0039657B" w:rsidP="0039657B">
      <w:pPr>
        <w:tabs>
          <w:tab w:val="left" w:pos="7938"/>
        </w:tabs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proofErr w:type="gramStart"/>
      <w:r w:rsidRPr="004952AF">
        <w:rPr>
          <w:rFonts w:ascii="Arial" w:hAnsi="Arial" w:cs="Arial"/>
          <w:lang w:eastAsia="ar-SA"/>
        </w:rPr>
        <w:t>(в ред. постановления Администрации</w:t>
      </w:r>
      <w:proofErr w:type="gramEnd"/>
    </w:p>
    <w:p w:rsidR="0039657B" w:rsidRPr="004952AF" w:rsidRDefault="0039657B" w:rsidP="0039657B">
      <w:pPr>
        <w:tabs>
          <w:tab w:val="left" w:pos="7938"/>
        </w:tabs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Никольского</w:t>
      </w:r>
      <w:r w:rsidRPr="004952AF">
        <w:rPr>
          <w:rFonts w:ascii="Arial" w:hAnsi="Arial" w:cs="Arial"/>
          <w:lang w:eastAsia="ar-SA"/>
        </w:rPr>
        <w:t xml:space="preserve"> сельсовета</w:t>
      </w:r>
    </w:p>
    <w:p w:rsidR="0039657B" w:rsidRPr="004952AF" w:rsidRDefault="00C24CD8" w:rsidP="0039657B">
      <w:pPr>
        <w:tabs>
          <w:tab w:val="left" w:pos="7938"/>
        </w:tabs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22.06</w:t>
      </w:r>
      <w:r w:rsidR="0039657B">
        <w:rPr>
          <w:rFonts w:ascii="Arial" w:hAnsi="Arial" w:cs="Arial"/>
          <w:lang w:eastAsia="ar-SA"/>
        </w:rPr>
        <w:t>.2018 №51</w:t>
      </w:r>
      <w:r w:rsidR="0039657B" w:rsidRPr="004952AF">
        <w:rPr>
          <w:rFonts w:ascii="Arial" w:hAnsi="Arial" w:cs="Arial"/>
          <w:lang w:eastAsia="ar-SA"/>
        </w:rPr>
        <w:t xml:space="preserve">)  </w:t>
      </w:r>
    </w:p>
    <w:p w:rsidR="0039657B" w:rsidRDefault="0039657B" w:rsidP="0039657B">
      <w:pPr>
        <w:pStyle w:val="a5"/>
        <w:tabs>
          <w:tab w:val="left" w:pos="6328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pStyle w:val="ConsNonformat"/>
        <w:widowControl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ПОРЯДОК</w:t>
      </w:r>
    </w:p>
    <w:p w:rsidR="0039657B" w:rsidRDefault="0039657B" w:rsidP="003965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участия в организации деятельности по сбору</w:t>
      </w:r>
    </w:p>
    <w:p w:rsidR="0039657B" w:rsidRDefault="0039657B" w:rsidP="003965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(в том числе раздельному сбору) и транспортированию </w:t>
      </w:r>
    </w:p>
    <w:p w:rsidR="0039657B" w:rsidRDefault="0039657B" w:rsidP="003965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твердых коммунальных отходов на территории  Никольского сельсовета    Октябрьского района  Курской области</w:t>
      </w:r>
    </w:p>
    <w:p w:rsidR="0039657B" w:rsidRDefault="0039657B" w:rsidP="0039657B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1. Общие положения</w:t>
      </w:r>
    </w:p>
    <w:p w:rsidR="0039657B" w:rsidRDefault="0039657B" w:rsidP="0039657B">
      <w:pPr>
        <w:pStyle w:val="a4"/>
        <w:spacing w:before="0" w:beforeAutospacing="0" w:after="0" w:afterAutospacing="0"/>
        <w:jc w:val="both"/>
        <w:rPr>
          <w:rFonts w:ascii="Arial" w:eastAsia="Calibri" w:hAnsi="Arial" w:cs="Arial"/>
          <w:b/>
          <w:bCs/>
          <w:lang w:eastAsia="en-US"/>
        </w:rPr>
      </w:pPr>
    </w:p>
    <w:p w:rsidR="0039657B" w:rsidRDefault="0039657B" w:rsidP="003965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Никольского сельсовета  Октябрьского района    Курской области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:rsidR="0039657B" w:rsidRDefault="0039657B" w:rsidP="0039657B">
      <w:pPr>
        <w:pStyle w:val="a8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ноября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от 30</w:t>
      </w:r>
      <w:r>
        <w:rPr>
          <w:rFonts w:ascii="Arial" w:hAnsi="Arial" w:cs="Arial"/>
          <w:color w:val="000000"/>
          <w:sz w:val="24"/>
          <w:szCs w:val="24"/>
        </w:rPr>
        <w:t>.03.1999 № 52-ФЗ «О санитарно-эпидемиологическом благополучии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населения», </w:t>
      </w:r>
      <w:r>
        <w:rPr>
          <w:rFonts w:ascii="Arial" w:hAnsi="Arial" w:cs="Arial"/>
          <w:sz w:val="24"/>
          <w:szCs w:val="24"/>
        </w:rPr>
        <w:t>Уставом  МО «</w:t>
      </w:r>
      <w:proofErr w:type="spellStart"/>
      <w:r>
        <w:rPr>
          <w:rFonts w:ascii="Arial" w:hAnsi="Arial" w:cs="Arial"/>
          <w:sz w:val="24"/>
          <w:szCs w:val="24"/>
        </w:rPr>
        <w:t>Плотавский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Октябрьского района    Курской области, решением Собрания депутатов Никольского сельсовета  Октябрьского района    Курской области </w:t>
      </w:r>
      <w:r>
        <w:rPr>
          <w:rFonts w:ascii="Arial" w:hAnsi="Arial" w:cs="Arial"/>
          <w:bCs/>
          <w:sz w:val="24"/>
          <w:szCs w:val="24"/>
        </w:rPr>
        <w:t xml:space="preserve">от 28.09.2015 №103 </w:t>
      </w:r>
      <w:r>
        <w:rPr>
          <w:rFonts w:ascii="Arial" w:hAnsi="Arial" w:cs="Arial"/>
          <w:sz w:val="24"/>
          <w:szCs w:val="24"/>
        </w:rPr>
        <w:t>«Об утверждении Правил благоустройства и санитарного содержания населенных пунктов Никольского</w:t>
      </w:r>
      <w:r>
        <w:rPr>
          <w:rStyle w:val="A00"/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», </w:t>
      </w:r>
      <w:proofErr w:type="spellStart"/>
      <w:r>
        <w:rPr>
          <w:rFonts w:ascii="Arial" w:hAnsi="Arial" w:cs="Arial"/>
          <w:sz w:val="24"/>
          <w:szCs w:val="24"/>
        </w:rPr>
        <w:t>СанПин</w:t>
      </w:r>
      <w:proofErr w:type="spellEnd"/>
      <w:r>
        <w:rPr>
          <w:rFonts w:ascii="Arial" w:hAnsi="Arial" w:cs="Arial"/>
          <w:sz w:val="24"/>
          <w:szCs w:val="24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и другими нормативными правовыми актами.</w:t>
      </w:r>
      <w:proofErr w:type="gramEnd"/>
    </w:p>
    <w:p w:rsidR="0039657B" w:rsidRDefault="0039657B" w:rsidP="003965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настоящем Порядке используются следующие основные понятия: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</w:p>
    <w:p w:rsidR="0039657B" w:rsidRPr="004952AF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52AF">
        <w:rPr>
          <w:rFonts w:ascii="Arial" w:hAnsi="Arial" w:cs="Arial"/>
          <w:i/>
          <w:sz w:val="24"/>
          <w:szCs w:val="24"/>
        </w:rPr>
        <w:t>отходы от использования товаров - отходы, образовавшиеся после утраты товарами, упаковкой товаров полностью или частично своих потребительских свойств;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жидкие отходы - отходы (осадки) из выгребных ям и хозяйственно-бытовые стоки, инфильтрационные воды объектов размещения отходов, </w:t>
      </w:r>
      <w:r>
        <w:rPr>
          <w:rFonts w:ascii="Arial" w:hAnsi="Arial" w:cs="Arial"/>
          <w:spacing w:val="-1"/>
          <w:sz w:val="24"/>
          <w:szCs w:val="24"/>
        </w:rPr>
        <w:t>жидкие отходы термической обработки отходов и от топочных установок;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опасные отходы – отходы, существование которых и (или) обращение с  которыми представляют опасность для жизни, здоровья человека и окружающей природной среды;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52AF">
        <w:rPr>
          <w:rFonts w:ascii="Arial" w:hAnsi="Arial" w:cs="Arial"/>
          <w:i/>
          <w:sz w:val="24"/>
          <w:szCs w:val="24"/>
        </w:rP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952AF">
        <w:rPr>
          <w:rFonts w:ascii="Arial" w:hAnsi="Arial" w:cs="Arial"/>
          <w:i/>
          <w:sz w:val="24"/>
          <w:szCs w:val="24"/>
        </w:rPr>
        <w:t>накопление отходов -  складирование отходов на срок не более чем одиннадцать месяцев в целях их дальнейших обработки, утилизации, обезвреживания, размещения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услуг – физические лица, юридические лица, индивидуальные предприниматели, оказывающие потребителю услуги, по сбору и транспортированию отходов в соответствии с законодательством Российской Федерации;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место временного хранения отходов – место, расположенное вблизи источников образования отходов и устроенное в соответствии с </w:t>
      </w:r>
      <w:proofErr w:type="spellStart"/>
      <w:r>
        <w:rPr>
          <w:rFonts w:ascii="Arial" w:hAnsi="Arial" w:cs="Arial"/>
          <w:sz w:val="24"/>
          <w:szCs w:val="24"/>
        </w:rPr>
        <w:t>СанПин</w:t>
      </w:r>
      <w:proofErr w:type="spellEnd"/>
      <w:r>
        <w:rPr>
          <w:rFonts w:ascii="Arial" w:hAnsi="Arial" w:cs="Arial"/>
          <w:sz w:val="24"/>
          <w:szCs w:val="24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предназначенное для накопления и хранения отходов в определённых количествах и на установленные сроки;</w:t>
      </w:r>
      <w:proofErr w:type="gramEnd"/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несанкционированные свалки отходов - территории, не предназначенные, но используемые для размещения на них отходов.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Par88"/>
      <w:bookmarkEnd w:id="0"/>
      <w:r>
        <w:rPr>
          <w:rFonts w:ascii="Arial" w:hAnsi="Arial" w:cs="Arial"/>
          <w:b/>
          <w:sz w:val="24"/>
          <w:szCs w:val="24"/>
        </w:rPr>
        <w:t>2. Участие в сборе и транспортированию твердых коммунальных отходов  на территории Никольского сельсовета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Октябрьского района  Курской области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90"/>
      <w:bookmarkEnd w:id="1"/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Координацию работ по сбору (в том числе раздельному сбору) и транспортированию твердых коммунальных отходов на территории Никольского сельсовета   Октябрьского района    Курской области осуществляет администрация Никольского сельсовета  Октябрьского района    Курской области (далее – администрация  Никольского сельсовета), 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>
        <w:rPr>
          <w:rFonts w:ascii="Arial" w:hAnsi="Arial" w:cs="Arial"/>
          <w:sz w:val="24"/>
          <w:szCs w:val="24"/>
        </w:rPr>
        <w:t>бесконтейнерная</w:t>
      </w:r>
      <w:proofErr w:type="spellEnd"/>
      <w:r>
        <w:rPr>
          <w:rFonts w:ascii="Arial" w:hAnsi="Arial" w:cs="Arial"/>
          <w:sz w:val="24"/>
          <w:szCs w:val="24"/>
        </w:rPr>
        <w:t>), схемы сбора отходов, твердых коммунальных отходов;</w:t>
      </w:r>
      <w:proofErr w:type="gramEnd"/>
      <w:r>
        <w:rPr>
          <w:rFonts w:ascii="Arial" w:hAnsi="Arial" w:cs="Arial"/>
          <w:sz w:val="24"/>
          <w:szCs w:val="24"/>
        </w:rPr>
        <w:t xml:space="preserve">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39657B" w:rsidRDefault="0039657B" w:rsidP="003965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Сбор (в том числе раздельный сбор) и транспортирование твердых коммунальных отходов на территории Никольского сельсовета осуществляется на основании договора с лицом, осуществляющим деятельность в соответствии с законодательством Российской Федерации.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Сбор и транспортирование (транспортирование) твердых коммунальных отходов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 класса опасности, в том числе строительного мусора от разборки зданий, осуществляются на договорной основе с лицом, имеющем соответствующие лицензии.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Собственник отходов,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твердые коммунальные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может обратить их в свою собственность, приступив к их использованию 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</w:t>
      </w:r>
    </w:p>
    <w:p w:rsidR="0039657B" w:rsidRDefault="0039657B" w:rsidP="0039657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Сбор твердых коммунальных отходов осуществляется в местах временного хранения отходов. 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 местам временного хранения твердых коммунальных отходов относятся: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общего пользования – урны, установленные для сбора твердых коммунальных отходов;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неканализованных</w:t>
      </w:r>
      <w:proofErr w:type="spellEnd"/>
      <w:r>
        <w:rPr>
          <w:rFonts w:ascii="Arial" w:hAnsi="Arial" w:cs="Arial"/>
          <w:sz w:val="24"/>
          <w:szCs w:val="24"/>
        </w:rPr>
        <w:t xml:space="preserve">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зависимости от объективных условий могут применяться различные системы удаления отходов: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контейнерная</w:t>
      </w:r>
      <w:proofErr w:type="gramEnd"/>
      <w:r>
        <w:rPr>
          <w:rFonts w:ascii="Arial" w:hAnsi="Arial" w:cs="Arial"/>
          <w:sz w:val="24"/>
          <w:szCs w:val="24"/>
        </w:rPr>
        <w:t xml:space="preserve">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бесконтейнерная</w:t>
      </w:r>
      <w:proofErr w:type="spellEnd"/>
      <w:r>
        <w:rPr>
          <w:rFonts w:ascii="Arial" w:hAnsi="Arial" w:cs="Arial"/>
          <w:sz w:val="24"/>
          <w:szCs w:val="24"/>
        </w:rPr>
        <w:t xml:space="preserve"> предусматривает накопление твердых коммунальных </w:t>
      </w:r>
      <w:r>
        <w:rPr>
          <w:rFonts w:ascii="Arial" w:hAnsi="Arial" w:cs="Arial"/>
          <w:sz w:val="24"/>
          <w:szCs w:val="24"/>
        </w:rPr>
        <w:lastRenderedPageBreak/>
        <w:t xml:space="preserve">отходов в таре </w:t>
      </w:r>
      <w:r>
        <w:rPr>
          <w:rFonts w:ascii="Arial" w:hAnsi="Arial" w:cs="Arial"/>
          <w:color w:val="000000"/>
          <w:sz w:val="24"/>
          <w:szCs w:val="24"/>
        </w:rPr>
        <w:t>собственников отходов и погрузку данных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Размещение мест временного хранения твердых коммунальных отходов и количество контейнеров на них согласовывается с ТО Федеральной службы по надзору в сфере защиты прав потребителей и благополучия человека. 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Транспортирование твердых коммунальных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Сбор уличного мусора с проезжей части автомобильных дорог с усовершенствованными типами</w:t>
      </w:r>
      <w:r>
        <w:rPr>
          <w:rFonts w:ascii="Arial" w:hAnsi="Arial" w:cs="Arial"/>
          <w:sz w:val="24"/>
          <w:szCs w:val="24"/>
        </w:rPr>
        <w:t xml:space="preserve"> покрытия осуществляется механизированным или ручным способами на основании соответствующего договора.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На территории Никольского сельсовета запрещается: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образование несанкционированных свалок мусора;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захоронение мусора на территориях земельных участков, на которых расположены жилые дома, а также на землях общего пользования;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сливать жидкие твердые коммунальные отходы на грунт, в кюветы, балки, водоёмы в систему ливневой канализации, в коммуникационные колодцы;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складировать тару у магазинов, павильонов, киосков, лотков, на территориях торговых организаций и рынков. При выездной или ярмарочной торговле тара и упаковочный материал должны транспортироваться ежедневно до окончания работы;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  <w:proofErr w:type="gramEnd"/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устанавливать контейнеры 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бункер-накопители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на проезжей части улиц, тротуарах, газонах;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 вторичного сырья (текстиль, банки, бутылки, бумага, металл и другие предметы) из контейнеров, а также из </w:t>
      </w:r>
      <w:proofErr w:type="spellStart"/>
      <w:r>
        <w:rPr>
          <w:rFonts w:ascii="Arial" w:hAnsi="Arial" w:cs="Arial"/>
          <w:sz w:val="24"/>
          <w:szCs w:val="24"/>
        </w:rPr>
        <w:t>мусоровозного</w:t>
      </w:r>
      <w:proofErr w:type="spellEnd"/>
      <w:r>
        <w:rPr>
          <w:rFonts w:ascii="Arial" w:hAnsi="Arial" w:cs="Arial"/>
          <w:sz w:val="24"/>
          <w:szCs w:val="24"/>
        </w:rPr>
        <w:t xml:space="preserve"> транспорта.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транспортированием на полигоны захоронения отходов.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организацию сбора, транспортирования промышленных отходов, в том числе строительных отходов и грунта;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установку контейнеров, бункеров – накопителей;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обустройство подъездных путей с твердым покрытием.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могут осуществляться: в </w:t>
      </w:r>
      <w:r>
        <w:rPr>
          <w:rFonts w:ascii="Arial" w:hAnsi="Arial" w:cs="Arial"/>
          <w:sz w:val="24"/>
          <w:szCs w:val="24"/>
        </w:rPr>
        <w:lastRenderedPageBreak/>
        <w:t>собственные стандартные контейнеры, установленные на территории домовладения.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В случае отсутствия мест временного хранения твердых коммунальных отходов (при </w:t>
      </w:r>
      <w:proofErr w:type="spellStart"/>
      <w:r>
        <w:rPr>
          <w:rFonts w:ascii="Arial" w:hAnsi="Arial" w:cs="Arial"/>
          <w:sz w:val="24"/>
          <w:szCs w:val="24"/>
        </w:rPr>
        <w:t>бесконтейнерной</w:t>
      </w:r>
      <w:proofErr w:type="spellEnd"/>
      <w:r>
        <w:rPr>
          <w:rFonts w:ascii="Arial" w:hAnsi="Arial" w:cs="Arial"/>
          <w:sz w:val="24"/>
          <w:szCs w:val="24"/>
        </w:rPr>
        <w:t xml:space="preserve"> системе удаления отходов) сбор осуществляется непосредственно в специализированные автомашины.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 Никольского сельсовета.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услуг по транспортированию твердых коммунальных отходов осуществляется в соответствии с Правилами предоставления услуг по транспортированию твёрдых и жидких твердых коммунальных отходов, утверждёнными </w:t>
      </w:r>
      <w:r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Федерации от 10.02.1997 года № 155.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Собственники индивидуальных жилых домов обязаны: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складировать твердые коммунальные отходы, только в местах временного хранения отходов и обеспечить регулярное и своевременное транспортирование путем заключения договора со специализированной организацией;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</w:t>
      </w:r>
      <w:proofErr w:type="spellStart"/>
      <w:r>
        <w:rPr>
          <w:rFonts w:ascii="Arial" w:hAnsi="Arial" w:cs="Arial"/>
          <w:sz w:val="24"/>
          <w:szCs w:val="24"/>
        </w:rPr>
        <w:t>бесконтейнерной</w:t>
      </w:r>
      <w:proofErr w:type="spellEnd"/>
      <w:r>
        <w:rPr>
          <w:rFonts w:ascii="Arial" w:hAnsi="Arial" w:cs="Arial"/>
          <w:sz w:val="24"/>
          <w:szCs w:val="24"/>
        </w:rPr>
        <w:t xml:space="preserve"> системе удаления твердых коммунальных отходов накапливать твердые коммунальные отходы в своей таре и передавать их специализированной организации в соответствии с графиком транспортирования твердых коммунальных отходов.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proofErr w:type="gramStart"/>
      <w:r>
        <w:rPr>
          <w:rFonts w:ascii="Arial" w:hAnsi="Arial" w:cs="Arial"/>
          <w:sz w:val="24"/>
          <w:szCs w:val="24"/>
        </w:rPr>
        <w:t>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транспортирование твердых коммунальных отходов, осуществляют контроль за выполнением графика удаления твердых коммунальных отходов, обеспечивают свободный подъезд и освещение площадок с контейнерами и мусоросборниками.</w:t>
      </w:r>
      <w:proofErr w:type="gramEnd"/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Собственники помещений многоквартирных домов обязаны складировать отходы только в местах временного хранения отходов.</w:t>
      </w: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На территории многоэтажной жилой застройки запрещается оставлять твердые коммунальные отходы за территорией контейнерной площадки.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proofErr w:type="gramStart"/>
      <w:r>
        <w:rPr>
          <w:rFonts w:ascii="Arial" w:hAnsi="Arial" w:cs="Arial"/>
          <w:sz w:val="24"/>
          <w:szCs w:val="24"/>
        </w:rPr>
        <w:t>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  <w:proofErr w:type="gramEnd"/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Сбор (в том числе раздельный сбор) и транспортирование отходов, образующихся в результате деятельности индивидуальных предпринимателей и юридических лиц, осуществляются на договорной основе с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 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Твердые коммунальные отходы, образующиеся в специализированных объединениях граждан, складируются на контейнерных площадках, </w:t>
      </w:r>
      <w:r>
        <w:rPr>
          <w:rFonts w:ascii="Arial" w:hAnsi="Arial" w:cs="Arial"/>
          <w:sz w:val="24"/>
          <w:szCs w:val="24"/>
        </w:rPr>
        <w:lastRenderedPageBreak/>
        <w:t>установленных на средства соответствующих объединений граждан.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Специализированные объединения граждан, не имеющие собственных контейнерных площадок для сбора твердых коммунальных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</w:t>
      </w:r>
      <w:proofErr w:type="gramStart"/>
      <w:r>
        <w:rPr>
          <w:rFonts w:ascii="Arial" w:hAnsi="Arial" w:cs="Arial"/>
          <w:sz w:val="24"/>
          <w:szCs w:val="24"/>
        </w:rPr>
        <w:t>Сбор (в том числе раздельный сбор) и транспортирование твердых коммунальных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</w:t>
      </w:r>
      <w:proofErr w:type="gramEnd"/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Организацию сбора (в том числе раздельного сбора)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Места сбора и складирования твердых коммунальных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При ремонте или реконструкции помещений, расположенных на территории жилищного фонда, порядок сбора и транспортирования строительных отходов согласовывается с администрацией  Никольского сельсовета.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сбор и транспортирование строительных отходов возлагается на подрядчика работ при договорной системе или на владельца отходов при отсутствии договора.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Ответственность за сбор твердых коммунальных отходов и транспортирование мусора с территории частных домовладений возлагается на собственников этих домовладений.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паспорта отходов;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специально оборудованных и снабженных специальными знаками транспортных средств;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требований безопасности к транспортированию отходов на транспортных средствах;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33. </w:t>
      </w:r>
      <w:proofErr w:type="gramStart"/>
      <w:r>
        <w:rPr>
          <w:rFonts w:ascii="Arial" w:hAnsi="Arial" w:cs="Arial"/>
          <w:sz w:val="24"/>
          <w:szCs w:val="24"/>
        </w:rPr>
        <w:t xml:space="preserve">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</w:t>
      </w:r>
      <w:r>
        <w:rPr>
          <w:rFonts w:ascii="Arial" w:hAnsi="Arial" w:cs="Arial"/>
          <w:sz w:val="24"/>
          <w:szCs w:val="24"/>
        </w:rPr>
        <w:lastRenderedPageBreak/>
        <w:t>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ГОСТ 12.3.009-76 «Работы погрузочно-разгрузочные. Общие требования безопасности», ГОСТ 26319-84 «Грузы опасные. Упаковка» и ГОСТ 19433-88 «Грузы опасные. Классификация и маркировка».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9657B" w:rsidRDefault="0039657B" w:rsidP="00396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Организация контейнерных площадок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Площадки для установки контейнеров для сбора твердых коммунальных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твёрдым или щебёночным покрытием шириной не менее 3,5 метров и пешеходные дорожки.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Сбор и транспортирование жидких отходов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657B" w:rsidRDefault="0039657B" w:rsidP="00396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Сбор жидких отходов от предприятий, организаций, учреждений и  индивидуальных жилых домов осуществляется в соответствии с санитарными правилами и нормами </w:t>
      </w:r>
      <w:proofErr w:type="spellStart"/>
      <w:r>
        <w:rPr>
          <w:rFonts w:ascii="Arial" w:hAnsi="Arial" w:cs="Arial"/>
          <w:sz w:val="24"/>
          <w:szCs w:val="24"/>
        </w:rPr>
        <w:t>СанПиН</w:t>
      </w:r>
      <w:proofErr w:type="spellEnd"/>
      <w:r>
        <w:rPr>
          <w:rFonts w:ascii="Arial" w:hAnsi="Arial" w:cs="Arial"/>
          <w:sz w:val="24"/>
          <w:szCs w:val="24"/>
        </w:rPr>
        <w:t xml:space="preserve"> 42-128-4690-88 «Санитарные правила содержания территории населенных мест», утвержденными </w:t>
      </w:r>
      <w:proofErr w:type="spellStart"/>
      <w:r>
        <w:rPr>
          <w:rFonts w:ascii="Arial" w:hAnsi="Arial" w:cs="Arial"/>
          <w:sz w:val="24"/>
          <w:szCs w:val="24"/>
        </w:rPr>
        <w:t>Министреством</w:t>
      </w:r>
      <w:proofErr w:type="spellEnd"/>
      <w:r>
        <w:rPr>
          <w:rFonts w:ascii="Arial" w:hAnsi="Arial" w:cs="Arial"/>
          <w:sz w:val="24"/>
          <w:szCs w:val="24"/>
        </w:rPr>
        <w:t xml:space="preserve"> здравоохранения СССР от 05.08.1988 года № 4690-88, в канализационную сеть с последующей очисткой на очистных сооружениях.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случае отсутствия канализационной сети отвод бытовых стоков допускается в водонепроницаемый выгреб.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Транспортирование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Классы опасности отходов 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Отходы в зависимости от степени негативного воздействия на окружающую среду подразделяются в соответствии </w:t>
      </w:r>
      <w:r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5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критериями</w:t>
        </w:r>
      </w:hyperlink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класс - чрезвычайно опасные отходы;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класс - </w:t>
      </w:r>
      <w:proofErr w:type="spellStart"/>
      <w:r>
        <w:rPr>
          <w:rFonts w:ascii="Arial" w:hAnsi="Arial" w:cs="Arial"/>
          <w:sz w:val="24"/>
          <w:szCs w:val="24"/>
        </w:rPr>
        <w:t>высокоопасные</w:t>
      </w:r>
      <w:proofErr w:type="spellEnd"/>
      <w:r>
        <w:rPr>
          <w:rFonts w:ascii="Arial" w:hAnsi="Arial" w:cs="Arial"/>
          <w:sz w:val="24"/>
          <w:szCs w:val="24"/>
        </w:rPr>
        <w:t xml:space="preserve"> отходы;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класс - умеренно опасные отходы;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класс - малоопасные отходы;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класс - практически неопасные отходы.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Отнесение отходов к I - IV классу опасности производится в соответствии с </w:t>
      </w:r>
      <w:r>
        <w:rPr>
          <w:rFonts w:ascii="Arial" w:hAnsi="Arial" w:cs="Arial"/>
          <w:color w:val="000000"/>
          <w:sz w:val="24"/>
          <w:szCs w:val="24"/>
        </w:rPr>
        <w:t>Приказом Минприроды России от 05.12.2014 № 541</w:t>
      </w:r>
      <w:r>
        <w:rPr>
          <w:rFonts w:ascii="Arial" w:hAnsi="Arial" w:cs="Arial"/>
          <w:sz w:val="24"/>
          <w:szCs w:val="24"/>
        </w:rPr>
        <w:t xml:space="preserve"> «Об утверждении Порядка отнесения отходов I - IV классов опасности к конкретному классу опасности», Приказом Минприроды России от 04.12.2014 № 536 «Об утверждении Критериев </w:t>
      </w:r>
      <w:r>
        <w:rPr>
          <w:rFonts w:ascii="Arial" w:hAnsi="Arial" w:cs="Arial"/>
          <w:sz w:val="24"/>
          <w:szCs w:val="24"/>
        </w:rPr>
        <w:lastRenderedPageBreak/>
        <w:t>отнесения отходов к I - V классам опасности по степени негативного воздействия на окружающую среду».</w:t>
      </w:r>
      <w:proofErr w:type="gramEnd"/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Чрезвычайно опасные ртутьсодержащие отходы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класса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так далее) подлежат обязательной сдаче для </w:t>
      </w:r>
      <w:proofErr w:type="spellStart"/>
      <w:r>
        <w:rPr>
          <w:rFonts w:ascii="Arial" w:hAnsi="Arial" w:cs="Arial"/>
          <w:sz w:val="24"/>
          <w:szCs w:val="24"/>
        </w:rPr>
        <w:t>демеркуризации</w:t>
      </w:r>
      <w:proofErr w:type="spellEnd"/>
      <w:r>
        <w:rPr>
          <w:rFonts w:ascii="Arial" w:hAnsi="Arial" w:cs="Arial"/>
          <w:sz w:val="24"/>
          <w:szCs w:val="24"/>
        </w:rPr>
        <w:t xml:space="preserve"> в организацию, имеющую лицензию на соответствующий вид деятельности.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Сбор трупов павших животных, отходов боен и других биологических отходов должен </w:t>
      </w:r>
      <w:proofErr w:type="gramStart"/>
      <w:r>
        <w:rPr>
          <w:rFonts w:ascii="Arial" w:hAnsi="Arial" w:cs="Arial"/>
          <w:sz w:val="24"/>
          <w:szCs w:val="24"/>
        </w:rPr>
        <w:t>производится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ветеринарно-санитарными правилами сбора, утилизации и уничтожения биологических отходов, утверждённым Главным государственным ветеринарным инспектором Российской Федерации </w:t>
      </w:r>
      <w:r>
        <w:rPr>
          <w:rFonts w:ascii="Arial" w:hAnsi="Arial" w:cs="Arial"/>
          <w:color w:val="000000"/>
          <w:sz w:val="24"/>
          <w:szCs w:val="24"/>
        </w:rPr>
        <w:t>от 04.12.1995 года № 13-7-2/469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Сбор отходов лечебно-профилактических учреждений с классами опасности</w:t>
      </w:r>
      <w:proofErr w:type="gramStart"/>
      <w:r>
        <w:rPr>
          <w:rFonts w:ascii="Arial" w:hAnsi="Arial" w:cs="Arial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sz w:val="24"/>
          <w:szCs w:val="24"/>
        </w:rPr>
        <w:t xml:space="preserve">, Б, В, Г, Д должен осуществляться в соответствии с санитарными правилами и нормами </w:t>
      </w:r>
      <w:proofErr w:type="spellStart"/>
      <w:r>
        <w:rPr>
          <w:rFonts w:ascii="Arial" w:hAnsi="Arial" w:cs="Arial"/>
          <w:sz w:val="24"/>
          <w:szCs w:val="24"/>
        </w:rPr>
        <w:t>СанПиН</w:t>
      </w:r>
      <w:proofErr w:type="spellEnd"/>
      <w:r>
        <w:rPr>
          <w:rFonts w:ascii="Arial" w:hAnsi="Arial" w:cs="Arial"/>
          <w:sz w:val="24"/>
          <w:szCs w:val="24"/>
        </w:rPr>
        <w:t xml:space="preserve">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</w:t>
      </w:r>
      <w:r>
        <w:rPr>
          <w:rFonts w:ascii="Arial" w:hAnsi="Arial" w:cs="Arial"/>
          <w:color w:val="000000"/>
          <w:sz w:val="24"/>
          <w:szCs w:val="24"/>
        </w:rPr>
        <w:t>от 9 декабря 2010 года № 163.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</w:t>
      </w:r>
      <w:r>
        <w:rPr>
          <w:rFonts w:ascii="Arial" w:hAnsi="Arial" w:cs="Arial"/>
          <w:color w:val="000000"/>
          <w:sz w:val="24"/>
          <w:szCs w:val="24"/>
        </w:rPr>
        <w:t xml:space="preserve">в </w:t>
      </w:r>
      <w:hyperlink r:id="rId6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порядке</w:t>
        </w:r>
      </w:hyperlink>
      <w:r>
        <w:rPr>
          <w:rFonts w:ascii="Arial" w:hAnsi="Arial" w:cs="Arial"/>
          <w:color w:val="000000"/>
          <w:sz w:val="24"/>
          <w:szCs w:val="24"/>
        </w:rPr>
        <w:t>, установленном</w:t>
      </w:r>
      <w:r>
        <w:rPr>
          <w:rFonts w:ascii="Arial" w:hAnsi="Arial" w:cs="Arial"/>
          <w:sz w:val="24"/>
          <w:szCs w:val="24"/>
        </w:rPr>
        <w:t xml:space="preserve">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 основании данных о составе отходов, оценки степени их </w:t>
      </w:r>
      <w:r>
        <w:rPr>
          <w:rFonts w:ascii="Arial" w:hAnsi="Arial" w:cs="Arial"/>
          <w:color w:val="000000"/>
          <w:sz w:val="24"/>
          <w:szCs w:val="24"/>
        </w:rPr>
        <w:t xml:space="preserve">негативного воздействия на окружающую среду составляется паспорт отходов I - IV классов опасности. </w:t>
      </w:r>
      <w:hyperlink r:id="rId7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Порядок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паспортизации отходов и типовые </w:t>
      </w:r>
      <w:hyperlink r:id="rId8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формы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паспортов отходов</w:t>
      </w:r>
      <w:r>
        <w:rPr>
          <w:rFonts w:ascii="Arial" w:hAnsi="Arial" w:cs="Arial"/>
          <w:sz w:val="24"/>
          <w:szCs w:val="24"/>
        </w:rPr>
        <w:t xml:space="preserve">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39657B" w:rsidRDefault="0039657B" w:rsidP="00396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Нормирование в области обращения с отходами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Нормирование в области обращения с отходами осуществляется в соответствии с Федеральным </w:t>
      </w:r>
      <w:hyperlink r:id="rId9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от 10.01.2002 года № 7-ФЗ «Об охране окружающей среды», Федеральным </w:t>
      </w:r>
      <w:hyperlink r:id="rId10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от 24.06.1998 года № 89-ФЗ «Об отходах производства и потребления».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Применительно к индивидуальным предпринимателям, юридическим лицам, в процессе хозяйственной и (или) иной деятельности которых образуются отходы, устанавливаются нормативы образования отходов и лимиты на их размещение.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Лимиты на размещение отходов устанавливаются в соответствии с нормативами предельно допустимых воздействий на окружающую среду.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устанавливаются уполномоченным Правительством Российской Федерации федеральным органом исполнительной власти.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органом исполнительной власти    Курской области в области обращения с отходами.</w:t>
      </w:r>
      <w:proofErr w:type="gramEnd"/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Субъекты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представляют в уведомительном порядке в уполномоченный Правительством Российской Федерации федеральный орган исполнительной власти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устанавливается уполномоченным Правительством Российской Федерации федеральным органом исполнительной власти.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уведомительном порядке в орган исполнительной власти    Курской области в области обращения с отходами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устанавливается уполномоченным органом исполнительной власти    Курской области.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При нарушении нормативов образования отходов и лимитов на их размещение хозяйственная и (или) иная деятельность индивидуальных предпринимателей, юридических лиц, в процессе которой образуются отходы, может быть ограничена, приостановлена или прекращена в порядке, установленном законодательством Российской Федерации.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9657B" w:rsidRDefault="0039657B" w:rsidP="0039657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Регулирование деятельности в области обращения с твердыми коммунальными отходами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Сбор, транспортирование, обработка, утилизация, обезвреживание, захоронение твердых коммунальных отходов на территории </w:t>
      </w:r>
      <w:r>
        <w:rPr>
          <w:rFonts w:ascii="Arial" w:hAnsi="Arial" w:cs="Arial"/>
          <w:color w:val="000000"/>
          <w:sz w:val="24"/>
          <w:szCs w:val="24"/>
        </w:rPr>
        <w:t xml:space="preserve">   Курской области </w:t>
      </w:r>
      <w:r>
        <w:rPr>
          <w:rFonts w:ascii="Arial" w:hAnsi="Arial" w:cs="Arial"/>
          <w:sz w:val="24"/>
          <w:szCs w:val="24"/>
        </w:rPr>
        <w:t>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Содержание и порядок заключения соглашения между органами исполнительной власти </w:t>
      </w:r>
      <w:r>
        <w:rPr>
          <w:rFonts w:ascii="Arial" w:hAnsi="Arial" w:cs="Arial"/>
          <w:color w:val="000000"/>
          <w:sz w:val="24"/>
          <w:szCs w:val="24"/>
        </w:rPr>
        <w:t xml:space="preserve">   Курской области </w:t>
      </w:r>
      <w:r>
        <w:rPr>
          <w:rFonts w:ascii="Arial" w:hAnsi="Arial" w:cs="Arial"/>
          <w:sz w:val="24"/>
          <w:szCs w:val="24"/>
        </w:rPr>
        <w:t xml:space="preserve">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</w:t>
      </w:r>
      <w:r>
        <w:rPr>
          <w:rFonts w:ascii="Arial" w:hAnsi="Arial" w:cs="Arial"/>
          <w:color w:val="000000"/>
          <w:sz w:val="24"/>
          <w:szCs w:val="24"/>
        </w:rPr>
        <w:t xml:space="preserve">   Курской области.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>
        <w:rPr>
          <w:rFonts w:ascii="Arial" w:hAnsi="Arial" w:cs="Arial"/>
          <w:color w:val="000000"/>
          <w:sz w:val="24"/>
          <w:szCs w:val="24"/>
        </w:rPr>
        <w:t xml:space="preserve">   Курской области.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Администрация  Никольского сельсовета 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>
        <w:rPr>
          <w:rFonts w:ascii="Arial" w:hAnsi="Arial" w:cs="Arial"/>
          <w:color w:val="000000"/>
          <w:sz w:val="24"/>
          <w:szCs w:val="24"/>
        </w:rPr>
        <w:t xml:space="preserve">   Курской области.</w:t>
      </w:r>
    </w:p>
    <w:p w:rsidR="0039657B" w:rsidRDefault="0039657B" w:rsidP="0039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Администрация Никольского сельсовета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  <w:proofErr w:type="gramEnd"/>
    </w:p>
    <w:p w:rsidR="0039657B" w:rsidRDefault="0039657B" w:rsidP="003965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jc w:val="both"/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rPr>
          <w:rFonts w:ascii="Arial" w:hAnsi="Arial" w:cs="Arial"/>
          <w:sz w:val="24"/>
          <w:szCs w:val="24"/>
        </w:rPr>
      </w:pPr>
    </w:p>
    <w:p w:rsidR="0039657B" w:rsidRDefault="0039657B" w:rsidP="0039657B">
      <w:pPr>
        <w:rPr>
          <w:rFonts w:ascii="Arial" w:hAnsi="Arial" w:cs="Arial"/>
          <w:sz w:val="24"/>
          <w:szCs w:val="24"/>
        </w:rPr>
      </w:pPr>
    </w:p>
    <w:p w:rsidR="0039657B" w:rsidRDefault="0039657B" w:rsidP="0039657B"/>
    <w:p w:rsidR="004338E5" w:rsidRDefault="004338E5"/>
    <w:sectPr w:rsidR="004338E5" w:rsidSect="003C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6FCB"/>
    <w:multiLevelType w:val="hybridMultilevel"/>
    <w:tmpl w:val="6AC20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E057E"/>
    <w:multiLevelType w:val="hybridMultilevel"/>
    <w:tmpl w:val="19C0646A"/>
    <w:lvl w:ilvl="0" w:tplc="C9F09D1C">
      <w:start w:val="1"/>
      <w:numFmt w:val="decimal"/>
      <w:lvlText w:val="%1."/>
      <w:lvlJc w:val="left"/>
      <w:pPr>
        <w:ind w:left="1350" w:hanging="81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2264B"/>
    <w:multiLevelType w:val="hybridMultilevel"/>
    <w:tmpl w:val="7FBA9B6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657B"/>
    <w:rsid w:val="00000349"/>
    <w:rsid w:val="003656BA"/>
    <w:rsid w:val="0039657B"/>
    <w:rsid w:val="004338E5"/>
    <w:rsid w:val="007C4667"/>
    <w:rsid w:val="008714B7"/>
    <w:rsid w:val="0087441C"/>
    <w:rsid w:val="00A84D9D"/>
    <w:rsid w:val="00B05AB6"/>
    <w:rsid w:val="00BD2253"/>
    <w:rsid w:val="00BE4153"/>
    <w:rsid w:val="00C24CD8"/>
    <w:rsid w:val="00DF7BBD"/>
    <w:rsid w:val="00FC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57B"/>
    <w:rPr>
      <w:color w:val="0000FF"/>
      <w:u w:val="single"/>
    </w:rPr>
  </w:style>
  <w:style w:type="paragraph" w:styleId="a4">
    <w:name w:val="Normal (Web)"/>
    <w:basedOn w:val="a"/>
    <w:semiHidden/>
    <w:unhideWhenUsed/>
    <w:rsid w:val="0039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9657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9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9657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9657B"/>
    <w:pPr>
      <w:ind w:left="720"/>
      <w:contextualSpacing/>
    </w:pPr>
  </w:style>
  <w:style w:type="paragraph" w:customStyle="1" w:styleId="ConsNonformat">
    <w:name w:val="ConsNonformat"/>
    <w:semiHidden/>
    <w:rsid w:val="00396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00">
    <w:name w:val="A0"/>
    <w:uiPriority w:val="99"/>
    <w:rsid w:val="0039657B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42EE6F2507F7FD758BB8A11F6D84EE408C082B7AA11A65AE03E498150BA73EBEDDB82292AC9FS25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142EE6F2507F7FD758BB8A11F6D84EE408C082B7AA11A65AE03E498150BA73EBEDDB82292AC9CS25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E142EE6F2507F7FD758BB8A11F6D84EE4C8D052273A11A65AE03E498150BA73EBEDDB82292AC9DS251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D0ECBAEC19FA334BFF686C02C07FC486367A725BEEEE91CD4D62A828BDB40C676B3A614C61011C1y0qCM" TargetMode="External"/><Relationship Id="rId10" Type="http://schemas.openxmlformats.org/officeDocument/2006/relationships/hyperlink" Target="consultantplus://offline/ref=609D9C9113C887FC7D3462B7CB32C862FDC5DF950CC646C7AB7265E25Eh4w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6C2DB7CF6AAEE9D6481583E585C94F18878D8E97D6B9D8ED18AA51CDg8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4839</Words>
  <Characters>27584</Characters>
  <Application>Microsoft Office Word</Application>
  <DocSecurity>0</DocSecurity>
  <Lines>229</Lines>
  <Paragraphs>64</Paragraphs>
  <ScaleCrop>false</ScaleCrop>
  <Company/>
  <LinksUpToDate>false</LinksUpToDate>
  <CharactersWithSpaces>32359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2018-06-27T07:36:00Z</cp:lastPrinted>
  <dcterms:created xsi:type="dcterms:W3CDTF">2018-06-27T07:17:00Z</dcterms:created>
  <dcterms:modified xsi:type="dcterms:W3CDTF">2018-06-27T12:00:00Z</dcterms:modified>
</cp:coreProperties>
</file>