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4A" w:rsidRPr="007A347C" w:rsidRDefault="002E6538" w:rsidP="007A34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E6538" w:rsidRPr="007A347C" w:rsidRDefault="0091784A" w:rsidP="0091784A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>НИКОЛЬСКОГО</w:t>
      </w:r>
      <w:r w:rsidR="002E6538" w:rsidRPr="007A347C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91784A" w:rsidRPr="007A347C" w:rsidRDefault="002E6538" w:rsidP="002E65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2E6538" w:rsidRPr="007A347C" w:rsidRDefault="002E6538" w:rsidP="002E65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>КУРСКОЙ ОБЛАСТИ</w:t>
      </w:r>
    </w:p>
    <w:p w:rsidR="002E6538" w:rsidRPr="007A347C" w:rsidRDefault="002E6538" w:rsidP="002E65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>шестого созыва</w:t>
      </w:r>
    </w:p>
    <w:p w:rsidR="002E6538" w:rsidRPr="007A347C" w:rsidRDefault="002E6538" w:rsidP="002E65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E6538" w:rsidRPr="007A347C" w:rsidRDefault="002E6538" w:rsidP="002E65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>РЕШЕНИЕ</w:t>
      </w:r>
    </w:p>
    <w:p w:rsidR="002E6538" w:rsidRPr="007A347C" w:rsidRDefault="002E6538" w:rsidP="002E65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E6538" w:rsidRPr="007A347C" w:rsidRDefault="0091784A" w:rsidP="002E65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>от 30 марта 2021 года № 192</w:t>
      </w:r>
    </w:p>
    <w:p w:rsidR="002E6538" w:rsidRPr="007A347C" w:rsidRDefault="002E6538" w:rsidP="002E6538">
      <w:pPr>
        <w:tabs>
          <w:tab w:val="left" w:pos="343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E6538" w:rsidRPr="007A347C" w:rsidRDefault="002E6538" w:rsidP="002E6538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D24B9A" w:rsidRDefault="002E6538" w:rsidP="002E653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 xml:space="preserve">Об утверждении формы бюллетеня </w:t>
      </w:r>
      <w:proofErr w:type="gramStart"/>
      <w:r w:rsidRPr="007A347C">
        <w:rPr>
          <w:rFonts w:ascii="Arial" w:hAnsi="Arial" w:cs="Arial"/>
          <w:b/>
          <w:sz w:val="32"/>
          <w:szCs w:val="32"/>
        </w:rPr>
        <w:t>для</w:t>
      </w:r>
      <w:proofErr w:type="gramEnd"/>
    </w:p>
    <w:p w:rsidR="002E6538" w:rsidRPr="007A347C" w:rsidRDefault="002E6538" w:rsidP="002E653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 xml:space="preserve"> проведения тайного голосования</w:t>
      </w:r>
    </w:p>
    <w:p w:rsidR="002E6538" w:rsidRPr="007A347C" w:rsidRDefault="002E6538" w:rsidP="002E653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A347C">
        <w:rPr>
          <w:rFonts w:ascii="Arial" w:hAnsi="Arial" w:cs="Arial"/>
          <w:b/>
          <w:sz w:val="32"/>
          <w:szCs w:val="32"/>
        </w:rPr>
        <w:t xml:space="preserve"> по избранию  Главы </w:t>
      </w:r>
      <w:r w:rsidR="0091784A" w:rsidRPr="007A347C">
        <w:rPr>
          <w:rFonts w:ascii="Arial" w:hAnsi="Arial" w:cs="Arial"/>
          <w:b/>
          <w:sz w:val="32"/>
          <w:szCs w:val="32"/>
        </w:rPr>
        <w:t>Никольского</w:t>
      </w:r>
      <w:r w:rsidRPr="007A347C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2E6538" w:rsidRPr="0091784A" w:rsidRDefault="002E6538" w:rsidP="002E653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A347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E6538" w:rsidRDefault="002E6538" w:rsidP="002E6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6538" w:rsidRPr="0091784A" w:rsidRDefault="002E6538" w:rsidP="002E6538">
      <w:pPr>
        <w:pStyle w:val="a4"/>
        <w:ind w:left="-142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784A">
        <w:rPr>
          <w:rFonts w:ascii="Arial" w:hAnsi="Arial" w:cs="Arial"/>
          <w:sz w:val="24"/>
          <w:szCs w:val="24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решением Собрания депутатов </w:t>
      </w:r>
      <w:r w:rsidR="0091784A" w:rsidRPr="0091784A">
        <w:rPr>
          <w:rFonts w:ascii="Arial" w:hAnsi="Arial" w:cs="Arial"/>
          <w:sz w:val="24"/>
          <w:szCs w:val="24"/>
        </w:rPr>
        <w:t>Никольского</w:t>
      </w:r>
      <w:r w:rsidRPr="0091784A">
        <w:rPr>
          <w:rFonts w:ascii="Arial" w:hAnsi="Arial" w:cs="Arial"/>
          <w:sz w:val="24"/>
          <w:szCs w:val="24"/>
        </w:rPr>
        <w:t xml:space="preserve">  сель</w:t>
      </w:r>
      <w:r w:rsidR="0091784A" w:rsidRPr="0091784A">
        <w:rPr>
          <w:rFonts w:ascii="Arial" w:hAnsi="Arial" w:cs="Arial"/>
          <w:sz w:val="24"/>
          <w:szCs w:val="24"/>
        </w:rPr>
        <w:t>совета Октябрьского района № 180 от 0</w:t>
      </w:r>
      <w:r w:rsidRPr="0091784A">
        <w:rPr>
          <w:rFonts w:ascii="Arial" w:hAnsi="Arial" w:cs="Arial"/>
          <w:sz w:val="24"/>
          <w:szCs w:val="24"/>
        </w:rPr>
        <w:t xml:space="preserve">3 </w:t>
      </w:r>
      <w:r w:rsidR="0091784A" w:rsidRPr="0091784A">
        <w:rPr>
          <w:rFonts w:ascii="Arial" w:hAnsi="Arial" w:cs="Arial"/>
          <w:sz w:val="24"/>
          <w:szCs w:val="24"/>
        </w:rPr>
        <w:t>февраля   2021</w:t>
      </w:r>
      <w:r w:rsidRPr="0091784A">
        <w:rPr>
          <w:rFonts w:ascii="Arial" w:hAnsi="Arial" w:cs="Arial"/>
          <w:sz w:val="24"/>
          <w:szCs w:val="24"/>
        </w:rPr>
        <w:t xml:space="preserve"> «Об утверждении Порядка проведения конкурса по отбору</w:t>
      </w:r>
      <w:proofErr w:type="gramEnd"/>
      <w:r w:rsidRPr="0091784A">
        <w:rPr>
          <w:rFonts w:ascii="Arial" w:hAnsi="Arial" w:cs="Arial"/>
          <w:sz w:val="24"/>
          <w:szCs w:val="24"/>
        </w:rPr>
        <w:t xml:space="preserve"> кандидатур на должность Главы </w:t>
      </w:r>
      <w:r w:rsidR="0091784A" w:rsidRPr="0091784A">
        <w:rPr>
          <w:rFonts w:ascii="Arial" w:hAnsi="Arial" w:cs="Arial"/>
          <w:sz w:val="24"/>
          <w:szCs w:val="24"/>
        </w:rPr>
        <w:t>Никольского</w:t>
      </w:r>
      <w:r w:rsidRPr="0091784A">
        <w:rPr>
          <w:rFonts w:ascii="Arial" w:hAnsi="Arial" w:cs="Arial"/>
          <w:sz w:val="24"/>
          <w:szCs w:val="24"/>
        </w:rPr>
        <w:t xml:space="preserve"> сельсовета Октябрьского района», решением конкурсной комиссии «Об отборе кандидатур на должность Главы </w:t>
      </w:r>
      <w:r w:rsidR="0091784A" w:rsidRPr="0091784A">
        <w:rPr>
          <w:rFonts w:ascii="Arial" w:hAnsi="Arial" w:cs="Arial"/>
          <w:sz w:val="24"/>
          <w:szCs w:val="24"/>
        </w:rPr>
        <w:t>Никольского</w:t>
      </w:r>
      <w:r w:rsidRPr="0091784A">
        <w:rPr>
          <w:rFonts w:ascii="Arial" w:hAnsi="Arial" w:cs="Arial"/>
          <w:sz w:val="24"/>
          <w:szCs w:val="24"/>
        </w:rPr>
        <w:t xml:space="preserve"> сельсовета Октябрьского района», Собрание депутатов </w:t>
      </w:r>
      <w:r w:rsidR="0091784A" w:rsidRPr="0091784A">
        <w:rPr>
          <w:rFonts w:ascii="Arial" w:hAnsi="Arial" w:cs="Arial"/>
          <w:sz w:val="24"/>
          <w:szCs w:val="24"/>
        </w:rPr>
        <w:t>Никольского</w:t>
      </w:r>
      <w:r w:rsidRPr="0091784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 РЕШИЛО:</w:t>
      </w:r>
      <w:r w:rsidRPr="0091784A">
        <w:rPr>
          <w:rFonts w:ascii="Arial" w:hAnsi="Arial" w:cs="Arial"/>
          <w:sz w:val="24"/>
          <w:szCs w:val="24"/>
        </w:rPr>
        <w:tab/>
      </w:r>
    </w:p>
    <w:p w:rsidR="002E6538" w:rsidRPr="0091784A" w:rsidRDefault="002E6538" w:rsidP="002E6538">
      <w:pPr>
        <w:pStyle w:val="msonormalbullet1gif"/>
        <w:ind w:firstLine="709"/>
        <w:contextualSpacing/>
        <w:jc w:val="both"/>
        <w:rPr>
          <w:rFonts w:ascii="Arial" w:hAnsi="Arial" w:cs="Arial"/>
        </w:rPr>
      </w:pPr>
      <w:r w:rsidRPr="0091784A">
        <w:rPr>
          <w:rFonts w:ascii="Arial" w:hAnsi="Arial" w:cs="Arial"/>
        </w:rPr>
        <w:t xml:space="preserve">1.Утвердить форму бюллетеня для тайного голосования по избранию Главы </w:t>
      </w:r>
      <w:r w:rsidR="0091784A" w:rsidRPr="0091784A">
        <w:rPr>
          <w:rFonts w:ascii="Arial" w:hAnsi="Arial" w:cs="Arial"/>
        </w:rPr>
        <w:t>Никольского</w:t>
      </w:r>
      <w:r w:rsidRPr="0091784A">
        <w:rPr>
          <w:rFonts w:ascii="Arial" w:hAnsi="Arial" w:cs="Arial"/>
        </w:rPr>
        <w:t xml:space="preserve">  сельсовета Октябрьского района Курской области  (приложение).</w:t>
      </w:r>
    </w:p>
    <w:p w:rsidR="002E6538" w:rsidRPr="0091784A" w:rsidRDefault="002E6538" w:rsidP="002E6538">
      <w:pPr>
        <w:pStyle w:val="msonormalbullet2gif"/>
        <w:ind w:firstLine="709"/>
        <w:contextualSpacing/>
        <w:jc w:val="both"/>
        <w:rPr>
          <w:rFonts w:ascii="Arial" w:hAnsi="Arial" w:cs="Arial"/>
        </w:rPr>
      </w:pPr>
      <w:r w:rsidRPr="0091784A">
        <w:rPr>
          <w:rFonts w:ascii="Arial" w:hAnsi="Arial" w:cs="Arial"/>
        </w:rPr>
        <w:t>2. Решение вступает в силу с момента его подписания.</w:t>
      </w:r>
    </w:p>
    <w:p w:rsidR="002E6538" w:rsidRPr="0091784A" w:rsidRDefault="002E6538" w:rsidP="002E6538">
      <w:pPr>
        <w:rPr>
          <w:rFonts w:ascii="Arial" w:hAnsi="Arial" w:cs="Arial"/>
          <w:sz w:val="24"/>
          <w:szCs w:val="24"/>
        </w:rPr>
      </w:pPr>
    </w:p>
    <w:p w:rsidR="002E6538" w:rsidRPr="0091784A" w:rsidRDefault="002E6538" w:rsidP="002E6538">
      <w:pPr>
        <w:pStyle w:val="a4"/>
        <w:rPr>
          <w:rFonts w:ascii="Arial" w:hAnsi="Arial" w:cs="Arial"/>
          <w:sz w:val="24"/>
          <w:szCs w:val="24"/>
        </w:rPr>
      </w:pPr>
    </w:p>
    <w:p w:rsidR="002E6538" w:rsidRPr="0091784A" w:rsidRDefault="002E6538" w:rsidP="002E6538">
      <w:pPr>
        <w:pStyle w:val="a4"/>
        <w:rPr>
          <w:rFonts w:ascii="Arial" w:hAnsi="Arial" w:cs="Arial"/>
          <w:sz w:val="24"/>
          <w:szCs w:val="24"/>
        </w:rPr>
      </w:pPr>
      <w:r w:rsidRPr="0091784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91784A" w:rsidRPr="0091784A" w:rsidRDefault="0091784A" w:rsidP="002E6538">
      <w:pPr>
        <w:pStyle w:val="a4"/>
        <w:rPr>
          <w:rFonts w:ascii="Arial" w:hAnsi="Arial" w:cs="Arial"/>
          <w:sz w:val="24"/>
          <w:szCs w:val="24"/>
        </w:rPr>
      </w:pPr>
      <w:r w:rsidRPr="0091784A">
        <w:rPr>
          <w:rFonts w:ascii="Arial" w:hAnsi="Arial" w:cs="Arial"/>
          <w:sz w:val="24"/>
          <w:szCs w:val="24"/>
        </w:rPr>
        <w:t>Никольского</w:t>
      </w:r>
      <w:r w:rsidR="002E6538" w:rsidRPr="0091784A">
        <w:rPr>
          <w:rFonts w:ascii="Arial" w:hAnsi="Arial" w:cs="Arial"/>
          <w:sz w:val="24"/>
          <w:szCs w:val="24"/>
        </w:rPr>
        <w:t xml:space="preserve">  сельсовета </w:t>
      </w:r>
    </w:p>
    <w:p w:rsidR="002E6538" w:rsidRPr="0091784A" w:rsidRDefault="002E6538" w:rsidP="002E6538">
      <w:pPr>
        <w:pStyle w:val="a4"/>
        <w:rPr>
          <w:rFonts w:ascii="Arial" w:hAnsi="Arial" w:cs="Arial"/>
          <w:sz w:val="24"/>
          <w:szCs w:val="24"/>
        </w:rPr>
      </w:pPr>
      <w:r w:rsidRPr="0091784A">
        <w:rPr>
          <w:rFonts w:ascii="Arial" w:hAnsi="Arial" w:cs="Arial"/>
          <w:sz w:val="24"/>
          <w:szCs w:val="24"/>
        </w:rPr>
        <w:t>Октябрьского района</w:t>
      </w:r>
      <w:r w:rsidRPr="0091784A">
        <w:rPr>
          <w:rFonts w:ascii="Arial" w:hAnsi="Arial" w:cs="Arial"/>
          <w:sz w:val="24"/>
          <w:szCs w:val="24"/>
        </w:rPr>
        <w:tab/>
        <w:t xml:space="preserve">      </w:t>
      </w:r>
      <w:r w:rsidR="0091784A" w:rsidRPr="0091784A">
        <w:rPr>
          <w:rFonts w:ascii="Arial" w:hAnsi="Arial" w:cs="Arial"/>
          <w:sz w:val="24"/>
          <w:szCs w:val="24"/>
        </w:rPr>
        <w:t xml:space="preserve">            </w:t>
      </w:r>
      <w:r w:rsidR="007C31DB">
        <w:rPr>
          <w:rFonts w:ascii="Arial" w:hAnsi="Arial" w:cs="Arial"/>
          <w:sz w:val="24"/>
          <w:szCs w:val="24"/>
        </w:rPr>
        <w:t xml:space="preserve">           </w:t>
      </w:r>
      <w:r w:rsidR="0091784A" w:rsidRPr="0091784A">
        <w:rPr>
          <w:rFonts w:ascii="Arial" w:hAnsi="Arial" w:cs="Arial"/>
          <w:sz w:val="24"/>
          <w:szCs w:val="24"/>
        </w:rPr>
        <w:t xml:space="preserve">             С.П. </w:t>
      </w:r>
      <w:proofErr w:type="spellStart"/>
      <w:r w:rsidR="0091784A" w:rsidRPr="0091784A">
        <w:rPr>
          <w:rFonts w:ascii="Arial" w:hAnsi="Arial" w:cs="Arial"/>
          <w:sz w:val="24"/>
          <w:szCs w:val="24"/>
        </w:rPr>
        <w:t>Дюмин</w:t>
      </w:r>
      <w:proofErr w:type="spellEnd"/>
    </w:p>
    <w:p w:rsidR="002E6538" w:rsidRPr="0091784A" w:rsidRDefault="002E6538" w:rsidP="002E653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E6538" w:rsidRDefault="002E6538" w:rsidP="002E653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1784A" w:rsidRDefault="0091784A" w:rsidP="002E653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1784A" w:rsidRDefault="0091784A" w:rsidP="002E653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E6538" w:rsidRDefault="002E6538" w:rsidP="007A347C">
      <w:pPr>
        <w:pStyle w:val="a4"/>
        <w:rPr>
          <w:rFonts w:ascii="Arial" w:hAnsi="Arial" w:cs="Arial"/>
          <w:sz w:val="24"/>
          <w:szCs w:val="24"/>
        </w:rPr>
      </w:pPr>
    </w:p>
    <w:p w:rsidR="007A347C" w:rsidRDefault="007A347C" w:rsidP="007A347C">
      <w:pPr>
        <w:pStyle w:val="a4"/>
        <w:rPr>
          <w:rFonts w:ascii="Times New Roman" w:hAnsi="Times New Roman"/>
          <w:sz w:val="28"/>
          <w:szCs w:val="28"/>
        </w:rPr>
      </w:pPr>
    </w:p>
    <w:p w:rsidR="002E6538" w:rsidRDefault="002E6538" w:rsidP="0091784A">
      <w:pPr>
        <w:pStyle w:val="a4"/>
        <w:rPr>
          <w:rFonts w:ascii="Times New Roman" w:hAnsi="Times New Roman"/>
          <w:sz w:val="16"/>
          <w:szCs w:val="16"/>
        </w:rPr>
      </w:pPr>
    </w:p>
    <w:p w:rsidR="002E6538" w:rsidRPr="0091784A" w:rsidRDefault="002E6538" w:rsidP="002E6538">
      <w:pPr>
        <w:pStyle w:val="a4"/>
        <w:jc w:val="right"/>
        <w:rPr>
          <w:rFonts w:ascii="Arial" w:hAnsi="Arial" w:cs="Arial"/>
          <w:sz w:val="24"/>
          <w:szCs w:val="24"/>
        </w:rPr>
      </w:pPr>
      <w:r w:rsidRPr="0091784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E6538" w:rsidRPr="0091784A" w:rsidRDefault="002E6538" w:rsidP="002E6538">
      <w:pPr>
        <w:pStyle w:val="a4"/>
        <w:jc w:val="right"/>
        <w:rPr>
          <w:rFonts w:ascii="Arial" w:hAnsi="Arial" w:cs="Arial"/>
          <w:sz w:val="24"/>
          <w:szCs w:val="24"/>
        </w:rPr>
      </w:pPr>
      <w:r w:rsidRPr="0091784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E6538" w:rsidRPr="0091784A" w:rsidRDefault="0091784A" w:rsidP="002E6538">
      <w:pPr>
        <w:pStyle w:val="a4"/>
        <w:jc w:val="right"/>
        <w:rPr>
          <w:rFonts w:ascii="Arial" w:hAnsi="Arial" w:cs="Arial"/>
          <w:sz w:val="24"/>
          <w:szCs w:val="24"/>
        </w:rPr>
      </w:pPr>
      <w:r w:rsidRPr="0091784A">
        <w:rPr>
          <w:rFonts w:ascii="Arial" w:hAnsi="Arial" w:cs="Arial"/>
          <w:sz w:val="24"/>
          <w:szCs w:val="24"/>
        </w:rPr>
        <w:t>Никольского</w:t>
      </w:r>
      <w:r w:rsidR="002E6538" w:rsidRPr="0091784A">
        <w:rPr>
          <w:rFonts w:ascii="Arial" w:hAnsi="Arial" w:cs="Arial"/>
          <w:sz w:val="24"/>
          <w:szCs w:val="24"/>
        </w:rPr>
        <w:t xml:space="preserve"> сельсовета</w:t>
      </w:r>
    </w:p>
    <w:p w:rsidR="002E6538" w:rsidRPr="0091784A" w:rsidRDefault="002E6538" w:rsidP="002E6538">
      <w:pPr>
        <w:pStyle w:val="a4"/>
        <w:jc w:val="right"/>
        <w:rPr>
          <w:rFonts w:ascii="Arial" w:hAnsi="Arial" w:cs="Arial"/>
          <w:sz w:val="24"/>
          <w:szCs w:val="24"/>
        </w:rPr>
      </w:pPr>
      <w:r w:rsidRPr="0091784A">
        <w:rPr>
          <w:rFonts w:ascii="Arial" w:hAnsi="Arial" w:cs="Arial"/>
          <w:sz w:val="24"/>
          <w:szCs w:val="24"/>
        </w:rPr>
        <w:t xml:space="preserve">Октябрьского района  Курской области </w:t>
      </w:r>
    </w:p>
    <w:p w:rsidR="005344E8" w:rsidRPr="00AF3858" w:rsidRDefault="005065A2" w:rsidP="00AF385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30.03.202</w:t>
      </w:r>
      <w:r w:rsidR="0091784A" w:rsidRPr="0091784A">
        <w:rPr>
          <w:rFonts w:ascii="Arial" w:hAnsi="Arial" w:cs="Arial"/>
          <w:sz w:val="24"/>
          <w:szCs w:val="24"/>
        </w:rPr>
        <w:t>1№192</w:t>
      </w:r>
      <w:r w:rsidR="002E6538" w:rsidRPr="0091784A">
        <w:rPr>
          <w:rFonts w:ascii="Arial" w:hAnsi="Arial" w:cs="Arial"/>
          <w:sz w:val="24"/>
          <w:szCs w:val="24"/>
        </w:rPr>
        <w:t xml:space="preserve"> </w:t>
      </w:r>
    </w:p>
    <w:p w:rsidR="00E5181F" w:rsidRDefault="00E5181F" w:rsidP="002E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81F" w:rsidRDefault="00E5181F" w:rsidP="002E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538" w:rsidRDefault="002E6538" w:rsidP="002E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БЮЛЛЕТЕНЬ</w:t>
      </w:r>
    </w:p>
    <w:p w:rsidR="002E6538" w:rsidRDefault="002E6538" w:rsidP="002E65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тайного голосования по избранию Главы</w:t>
      </w:r>
    </w:p>
    <w:p w:rsidR="002E6538" w:rsidRDefault="0091784A" w:rsidP="002E65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</w:t>
      </w:r>
      <w:r w:rsidR="002E6538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 Курской области</w:t>
      </w:r>
    </w:p>
    <w:p w:rsidR="002E6538" w:rsidRDefault="002E6538" w:rsidP="002E6538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6538" w:rsidRDefault="002E6538" w:rsidP="002E6538">
      <w:pPr>
        <w:pStyle w:val="a4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Разъяснение  порядка заполнения бюллетеня</w:t>
      </w:r>
    </w:p>
    <w:p w:rsidR="002E6538" w:rsidRDefault="002E6538" w:rsidP="002E6538">
      <w:pPr>
        <w:pStyle w:val="a4"/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Поставьте любой знак в пустом квадрате напротив фамилии, имени, отчества кандидата.</w:t>
      </w:r>
    </w:p>
    <w:p w:rsidR="002E6538" w:rsidRDefault="002E6538" w:rsidP="002E65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Бюллетень, в котором любой знак  проставлен более чем в одном квадрате либо не проставлен ни в одном из них, считается недействительным и при подсчете голосов не учитывается.</w:t>
      </w:r>
    </w:p>
    <w:p w:rsidR="002E6538" w:rsidRDefault="002E6538" w:rsidP="002E65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Бюллетень, не заверенный подписями членов счетной комиссии, считается недействительным и при подсчете голосов не учитывается.</w:t>
      </w:r>
    </w:p>
    <w:p w:rsidR="002E6538" w:rsidRDefault="002E6538" w:rsidP="002E6538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4810"/>
        <w:gridCol w:w="1382"/>
      </w:tblGrid>
      <w:tr w:rsidR="00D24B9A" w:rsidTr="00D24B9A">
        <w:trPr>
          <w:trHeight w:val="298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9A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B9A" w:rsidRPr="00E5181F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E5181F">
              <w:rPr>
                <w:rFonts w:ascii="Times New Roman" w:hAnsi="Times New Roman"/>
                <w:b/>
                <w:sz w:val="32"/>
                <w:szCs w:val="32"/>
              </w:rPr>
              <w:t>Катунина</w:t>
            </w:r>
            <w:proofErr w:type="spellEnd"/>
            <w:r w:rsidRPr="00E5181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D24B9A" w:rsidRPr="00E5181F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5181F">
              <w:rPr>
                <w:rFonts w:ascii="Times New Roman" w:hAnsi="Times New Roman"/>
                <w:b/>
                <w:sz w:val="32"/>
                <w:szCs w:val="32"/>
              </w:rPr>
              <w:t xml:space="preserve">Елена </w:t>
            </w:r>
          </w:p>
          <w:p w:rsidR="00D24B9A" w:rsidRPr="00E5181F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5181F">
              <w:rPr>
                <w:rFonts w:ascii="Times New Roman" w:hAnsi="Times New Roman"/>
                <w:b/>
                <w:sz w:val="32"/>
                <w:szCs w:val="32"/>
              </w:rPr>
              <w:t>Александровна</w:t>
            </w:r>
          </w:p>
          <w:p w:rsidR="00D24B9A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338" w:rsidRDefault="006D733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B9A" w:rsidRPr="00D24B9A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9A">
              <w:rPr>
                <w:rFonts w:ascii="Times New Roman" w:hAnsi="Times New Roman"/>
                <w:sz w:val="24"/>
                <w:szCs w:val="24"/>
              </w:rPr>
              <w:t>1970 г.р.</w:t>
            </w:r>
          </w:p>
          <w:p w:rsidR="00D24B9A" w:rsidRPr="00D24B9A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9A">
              <w:rPr>
                <w:rFonts w:ascii="Times New Roman" w:hAnsi="Times New Roman"/>
                <w:sz w:val="24"/>
                <w:szCs w:val="24"/>
              </w:rPr>
              <w:t>Место жительства: Курская область, Октябрьский район, д. Стоянова, д.13</w:t>
            </w:r>
          </w:p>
          <w:p w:rsidR="00D24B9A" w:rsidRDefault="00D24B9A" w:rsidP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9A">
              <w:rPr>
                <w:rFonts w:ascii="Times New Roman" w:hAnsi="Times New Roman"/>
                <w:sz w:val="24"/>
                <w:szCs w:val="24"/>
              </w:rPr>
              <w:t>Место работы: МКУК «Никольский СДК»</w:t>
            </w:r>
            <w:proofErr w:type="gramStart"/>
            <w:r w:rsidRPr="00D24B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4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4B9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24B9A">
              <w:rPr>
                <w:rFonts w:ascii="Times New Roman" w:hAnsi="Times New Roman"/>
                <w:sz w:val="24"/>
                <w:szCs w:val="24"/>
              </w:rPr>
              <w:t>удожественный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B9A" w:rsidRDefault="00D24B9A" w:rsidP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Является членом Всероссийской политической партии «ЕДИНАЯ РОССИЯ»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B9A" w:rsidRDefault="004A5421" w:rsidP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21">
              <w:pict>
                <v:rect id="_x0000_s1030" style="position:absolute;left:0;text-align:left;margin-left:15.45pt;margin-top:70.85pt;width:35.25pt;height:35.25pt;z-index:251661312;mso-position-horizontal-relative:text;mso-position-vertical-relative:text"/>
              </w:pict>
            </w:r>
          </w:p>
        </w:tc>
      </w:tr>
      <w:tr w:rsidR="00D24B9A" w:rsidTr="00D24B9A">
        <w:trPr>
          <w:trHeight w:val="278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9A" w:rsidRDefault="00D24B9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4B9A" w:rsidRPr="00E5181F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5181F">
              <w:rPr>
                <w:rFonts w:ascii="Times New Roman" w:hAnsi="Times New Roman"/>
                <w:b/>
                <w:sz w:val="32"/>
                <w:szCs w:val="32"/>
              </w:rPr>
              <w:t>Мезенцев</w:t>
            </w:r>
          </w:p>
          <w:p w:rsidR="00D24B9A" w:rsidRPr="00E5181F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5181F">
              <w:rPr>
                <w:rFonts w:ascii="Times New Roman" w:hAnsi="Times New Roman"/>
                <w:b/>
                <w:sz w:val="32"/>
                <w:szCs w:val="32"/>
              </w:rPr>
              <w:t>Василий</w:t>
            </w:r>
          </w:p>
          <w:p w:rsidR="00D24B9A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81F">
              <w:rPr>
                <w:rFonts w:ascii="Times New Roman" w:hAnsi="Times New Roman"/>
                <w:b/>
                <w:sz w:val="32"/>
                <w:szCs w:val="32"/>
              </w:rPr>
              <w:t>Николаевич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338" w:rsidRDefault="006D733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B9A" w:rsidRPr="00D24B9A" w:rsidRDefault="00D24B9A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B9A">
              <w:rPr>
                <w:rFonts w:ascii="Times New Roman" w:eastAsia="Times New Roman" w:hAnsi="Times New Roman" w:cs="Times New Roman"/>
                <w:sz w:val="24"/>
                <w:szCs w:val="24"/>
              </w:rPr>
              <w:t>1957 г.р.</w:t>
            </w:r>
          </w:p>
          <w:p w:rsidR="00D24B9A" w:rsidRPr="00D24B9A" w:rsidRDefault="00D24B9A" w:rsidP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9A">
              <w:rPr>
                <w:rFonts w:ascii="Times New Roman" w:hAnsi="Times New Roman"/>
                <w:sz w:val="24"/>
                <w:szCs w:val="24"/>
              </w:rPr>
              <w:t>Место жительства: Курская область</w:t>
            </w:r>
            <w:r w:rsidR="006D7338">
              <w:rPr>
                <w:rFonts w:ascii="Times New Roman" w:hAnsi="Times New Roman"/>
                <w:sz w:val="24"/>
                <w:szCs w:val="24"/>
              </w:rPr>
              <w:t xml:space="preserve">, Октябрьский район, д. </w:t>
            </w:r>
            <w:proofErr w:type="spellStart"/>
            <w:r w:rsidR="006D7338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="006D7338">
              <w:rPr>
                <w:rFonts w:ascii="Times New Roman" w:hAnsi="Times New Roman"/>
                <w:sz w:val="24"/>
                <w:szCs w:val="24"/>
              </w:rPr>
              <w:t>, д.4, кв.2</w:t>
            </w:r>
          </w:p>
          <w:p w:rsidR="00D24B9A" w:rsidRPr="00D24B9A" w:rsidRDefault="00D24B9A" w:rsidP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9A">
              <w:rPr>
                <w:rFonts w:ascii="Times New Roman" w:hAnsi="Times New Roman"/>
                <w:sz w:val="24"/>
                <w:szCs w:val="24"/>
              </w:rPr>
              <w:t>Место работы: Администрация Никольского сельсовета, Глава сельсовета</w:t>
            </w:r>
          </w:p>
          <w:p w:rsidR="00D24B9A" w:rsidRDefault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Является членом Всероссийской политической партии «ЕДИНАЯ РОССИЯ»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B9A" w:rsidRDefault="00D24B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4B9A" w:rsidRDefault="004A5421">
            <w:pPr>
              <w:rPr>
                <w:rFonts w:ascii="Times New Roman" w:hAnsi="Times New Roman"/>
                <w:sz w:val="28"/>
                <w:szCs w:val="28"/>
              </w:rPr>
            </w:pPr>
            <w:r w:rsidRPr="004A5421">
              <w:pict>
                <v:rect id="_x0000_s1031" style="position:absolute;margin-left:15.45pt;margin-top:22.5pt;width:35.25pt;height:34.55pt;z-index:251663360"/>
              </w:pict>
            </w:r>
          </w:p>
          <w:p w:rsidR="00D24B9A" w:rsidRDefault="00D24B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4B9A" w:rsidRDefault="00D24B9A" w:rsidP="00D24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6538" w:rsidRDefault="002E6538" w:rsidP="002E65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6538" w:rsidRDefault="002E6538" w:rsidP="002E6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6538" w:rsidRDefault="002E6538" w:rsidP="002E6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6538" w:rsidRDefault="005D5BA9" w:rsidP="002E65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счетной комиссии:</w:t>
      </w:r>
    </w:p>
    <w:p w:rsidR="005D5BA9" w:rsidRDefault="005D5BA9" w:rsidP="002E6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BA9" w:rsidRDefault="005D5BA9" w:rsidP="002E65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счетной комиссии:</w:t>
      </w:r>
    </w:p>
    <w:p w:rsidR="005D5BA9" w:rsidRDefault="005D5BA9" w:rsidP="002E6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BA9" w:rsidRDefault="005D5BA9" w:rsidP="002E65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счетной комиссии:</w:t>
      </w:r>
    </w:p>
    <w:p w:rsidR="006E2E15" w:rsidRDefault="006E2E15"/>
    <w:sectPr w:rsidR="006E2E15" w:rsidSect="0023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538"/>
    <w:rsid w:val="00236355"/>
    <w:rsid w:val="002E6538"/>
    <w:rsid w:val="003C46C4"/>
    <w:rsid w:val="004A5421"/>
    <w:rsid w:val="005065A2"/>
    <w:rsid w:val="005344E8"/>
    <w:rsid w:val="005D5BA9"/>
    <w:rsid w:val="005E6A1E"/>
    <w:rsid w:val="006D7338"/>
    <w:rsid w:val="006E2E15"/>
    <w:rsid w:val="007A347C"/>
    <w:rsid w:val="007C31DB"/>
    <w:rsid w:val="0091784A"/>
    <w:rsid w:val="00AF3858"/>
    <w:rsid w:val="00BE0A3E"/>
    <w:rsid w:val="00C52986"/>
    <w:rsid w:val="00D24B9A"/>
    <w:rsid w:val="00DC7F4F"/>
    <w:rsid w:val="00DD7F97"/>
    <w:rsid w:val="00E5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2E6538"/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2E6538"/>
    <w:pPr>
      <w:spacing w:after="0" w:line="240" w:lineRule="auto"/>
    </w:pPr>
  </w:style>
  <w:style w:type="paragraph" w:customStyle="1" w:styleId="msonormalbullet1gif">
    <w:name w:val="msonormalbullet1.gif"/>
    <w:basedOn w:val="a"/>
    <w:rsid w:val="002E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E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17</cp:revision>
  <cp:lastPrinted>2021-03-30T11:32:00Z</cp:lastPrinted>
  <dcterms:created xsi:type="dcterms:W3CDTF">2020-10-20T06:47:00Z</dcterms:created>
  <dcterms:modified xsi:type="dcterms:W3CDTF">2021-03-31T08:46:00Z</dcterms:modified>
</cp:coreProperties>
</file>