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C1" w:rsidRPr="00D17BE9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Приложение №1</w:t>
      </w:r>
    </w:p>
    <w:p w:rsidR="00F464C1" w:rsidRPr="00D17BE9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F464C1" w:rsidRPr="00D17BE9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Никольского сельсовета</w:t>
      </w:r>
    </w:p>
    <w:p w:rsidR="00F464C1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28.10.2014 года № 43</w:t>
      </w:r>
    </w:p>
    <w:p w:rsidR="00F464C1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редакции постановления</w:t>
      </w:r>
    </w:p>
    <w:p w:rsidR="00F464C1" w:rsidRPr="00D17BE9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от  </w:t>
      </w:r>
      <w:r w:rsidR="00396F00">
        <w:rPr>
          <w:rFonts w:ascii="Arial" w:hAnsi="Arial" w:cs="Arial"/>
          <w:color w:val="000000"/>
          <w:sz w:val="24"/>
          <w:szCs w:val="24"/>
          <w:lang w:eastAsia="ru-RU"/>
        </w:rPr>
        <w:t>10.11.2016г.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№</w:t>
      </w:r>
      <w:r w:rsid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88</w:t>
      </w:r>
    </w:p>
    <w:p w:rsidR="00F464C1" w:rsidRPr="00D17BE9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464C1" w:rsidRPr="00F464C1" w:rsidRDefault="00F464C1" w:rsidP="00F464C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proofErr w:type="gramStart"/>
      <w:r w:rsidRPr="00F464C1">
        <w:rPr>
          <w:rFonts w:ascii="Arial" w:hAnsi="Arial" w:cs="Arial"/>
          <w:b/>
          <w:sz w:val="24"/>
          <w:szCs w:val="24"/>
          <w:lang w:eastAsia="ar-SA"/>
        </w:rPr>
        <w:t xml:space="preserve">Порядок  </w:t>
      </w:r>
      <w:r w:rsidRPr="00F464C1">
        <w:rPr>
          <w:rFonts w:ascii="Arial" w:hAnsi="Arial" w:cs="Arial"/>
          <w:b/>
          <w:bCs/>
          <w:kern w:val="36"/>
          <w:sz w:val="24"/>
          <w:szCs w:val="24"/>
        </w:rPr>
        <w:t xml:space="preserve">сообщения </w:t>
      </w:r>
      <w:r w:rsidRPr="00F464C1">
        <w:rPr>
          <w:rFonts w:ascii="Arial" w:hAnsi="Arial" w:cs="Arial"/>
          <w:b/>
          <w:sz w:val="24"/>
          <w:szCs w:val="24"/>
        </w:rPr>
        <w:t xml:space="preserve">лицами, замещающими муниципальные должности,  муниципальными служащими Администрации  Никольского сельсовета Октябрьского района Курской области </w:t>
      </w:r>
      <w:r w:rsidRPr="00F464C1">
        <w:rPr>
          <w:rFonts w:ascii="Arial" w:hAnsi="Arial" w:cs="Arial"/>
          <w:b/>
          <w:bCs/>
          <w:kern w:val="36"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proofErr w:type="gramEnd"/>
    </w:p>
    <w:p w:rsidR="00F464C1" w:rsidRPr="00D17BE9" w:rsidRDefault="00F464C1" w:rsidP="00F464C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Настоящий Порядок определяет порядок сообщения </w:t>
      </w:r>
      <w:r w:rsidRPr="00396F00">
        <w:rPr>
          <w:rFonts w:ascii="Arial" w:hAnsi="Arial" w:cs="Arial"/>
          <w:sz w:val="24"/>
          <w:szCs w:val="24"/>
          <w:lang w:eastAsia="ru-RU"/>
        </w:rPr>
        <w:t xml:space="preserve">лицами, замещающими муниципальные должности, муниципальными служащими Администрации Никольского сельсовета  Октябрьского района Курской области 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(далее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396F00">
        <w:rPr>
          <w:rFonts w:ascii="Arial" w:hAnsi="Arial" w:cs="Arial"/>
          <w:bCs/>
          <w:kern w:val="36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их должностным положением или</w:t>
      </w:r>
      <w:proofErr w:type="gramEnd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396F00">
        <w:rPr>
          <w:rFonts w:ascii="Arial" w:hAnsi="Arial" w:cs="Arial"/>
          <w:bCs/>
          <w:kern w:val="36"/>
          <w:sz w:val="24"/>
          <w:szCs w:val="24"/>
        </w:rPr>
        <w:t xml:space="preserve">Лица, замещающие муниципальные должности, 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4. Лица, замещающие муниципальные должности, служащие обязаны в соответствии с настоящим Порядком уведомлять представителя нанимателя обо всех случаях получения подарка в связи с </w:t>
      </w:r>
      <w:r w:rsidRPr="00396F00">
        <w:rPr>
          <w:rFonts w:ascii="Arial" w:hAnsi="Arial" w:cs="Arial"/>
          <w:bCs/>
          <w:kern w:val="36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исполнением служебных (должностных) обязанностей (далее - Уведомление), представляется в отдел бухучета и отчетности Администрации Никольского сельсовета Октябрьского района Курской области (далее - уполномоченный орган Администрации Никольского сельсовета Октябрьского района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в 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уполномоченного органа Администрации Никольского сельсовета Октябрьского района. К Уведомлению прилагаются документы (при их наличии), подтверждающие 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стоимость подарка (кассовый чек, товарный чек, иной документ об оплате (приобретении) подарка).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Уведомление составляется по форме согласно </w:t>
      </w:r>
      <w:hyperlink r:id="rId5" w:anchor="block_11000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приложению № 1</w:t>
        </w:r>
      </w:hyperlink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 и представляется в срок не позднее 3 рабочих дней со дня получения подарка и (или) завершения официальных мероприятий (со дня возвращения из служебной командировки лиц, замещающих муниципальные должности, служащих).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6. Уполномоченный орган Администрации Никольского сельсовета  ведет учет Уведомлений в журнале регистрации уведомлений о получении подарков (по форме согласно </w:t>
      </w:r>
      <w:hyperlink r:id="rId6" w:anchor="block_12000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приложению № 2</w:t>
        </w:r>
      </w:hyperlink>
      <w:r w:rsidRPr="00396F00">
        <w:rPr>
          <w:rFonts w:ascii="Arial" w:hAnsi="Arial" w:cs="Arial"/>
          <w:sz w:val="24"/>
          <w:szCs w:val="24"/>
        </w:rPr>
        <w:t xml:space="preserve"> 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Порядку), который должен быть прошит и пронумерован, скреплен соответствующей печатью.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получившим его служащему неизвестна, сдается материально ответственному лицу уполномоченного органа Администрации Никольского сельсовета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которое принимает его на хранение по акту приема-передачи (</w:t>
      </w:r>
      <w:hyperlink r:id="rId7" w:anchor="block_13000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приложение № 3</w:t>
        </w:r>
      </w:hyperlink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к настоящему Порядку) не позднее 5 рабочих дней со дня регистрации Уведомления в соответствующем журнале регистрации. 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  <w:proofErr w:type="gramEnd"/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Принятый на хранение подарок должен иметь инвентаризационную карточку подарка (</w:t>
      </w:r>
      <w:hyperlink r:id="rId8" w:anchor="block_14000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приложению № 4</w:t>
        </w:r>
      </w:hyperlink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Порядку), а также ярлык с указанием наименования подарка и номера акта приема-передачи подарков.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установленном </w:t>
      </w:r>
      <w:hyperlink r:id="rId9" w:anchor="block_1007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пунктом 7</w:t>
        </w:r>
      </w:hyperlink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Порядка.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его повреждение несет лицо, получившее подарок.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тыс., рублей.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11. Уполномоченный орган Администрации Никольского сельсовета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Никольского сельсовета Октябрьского района Курской области.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12. Лица, замещающие муниципальные должности, служащие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Уполномоченный орган Администрации Никольского сельсовета Октябрьского района Курской области в течение 3 месяцев со дня поступления заявления, указанного в </w:t>
      </w:r>
      <w:hyperlink r:id="rId10" w:anchor="block_1014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пункте 14</w:t>
        </w:r>
      </w:hyperlink>
      <w:r w:rsidRPr="00396F00">
        <w:rPr>
          <w:rFonts w:ascii="Arial" w:hAnsi="Arial" w:cs="Arial"/>
          <w:sz w:val="24"/>
          <w:szCs w:val="24"/>
        </w:rPr>
        <w:t xml:space="preserve"> 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настоящего Порядка, организует оценку 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Подарок, в отношении которого не поступило заявление, указанное в </w:t>
      </w:r>
      <w:hyperlink r:id="rId11" w:anchor="block_1014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пункте 14</w:t>
        </w:r>
      </w:hyperlink>
      <w:r w:rsidRPr="00396F00">
        <w:rPr>
          <w:rFonts w:ascii="Arial" w:hAnsi="Arial" w:cs="Arial"/>
          <w:sz w:val="24"/>
          <w:szCs w:val="24"/>
        </w:rPr>
        <w:t xml:space="preserve"> 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настоящего Порядка, может использоваться Администрацией Никольского сельсовета Октябрьского района Курской области с учетом заключения комиссии, созданной Администрацией Никольского сельсовета Октябрьского района Курской области, о целесообразности использования подарка для обеспечения деятельности Администрации Никольского сельсовета Октябрьского района Курской области, которое должно быть дано не позднее 15 рабочих дней со дня истечения</w:t>
      </w:r>
      <w:proofErr w:type="gramEnd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срока, указанного в </w:t>
      </w:r>
      <w:hyperlink r:id="rId12" w:anchor="block_1014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пункте 1</w:t>
        </w:r>
      </w:hyperlink>
      <w:r w:rsidRPr="00396F00">
        <w:rPr>
          <w:rFonts w:ascii="Arial" w:hAnsi="Arial" w:cs="Arial"/>
          <w:sz w:val="24"/>
          <w:szCs w:val="24"/>
        </w:rPr>
        <w:t xml:space="preserve">2 </w:t>
      </w: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настоящего Порядка.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15. В случае нецелесообразности использования подарка Главой Никольского сельсовета Октябрьского района Курской области  принимается решение о реализации подарка и проведении оценки его стоимости для реализации (выкупа), осуществляемой уполномоченным органом Администрации Никольского сельсовета Октябрьского района Курской области посредством проведения торгов в порядке, предусмотренном законодательством Российской Федерации.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18. Оценка стоимости подарка для реализации (выкупа), предусмотренная пунктами 13 и 15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если подарок не выкуплен или не реализован, Главой Никольского сельсовета Октябрьского района Курской области (иным уполномоченным лицом) в течение 20 рабочих дней со дня окончания торгов, указанных в </w:t>
      </w:r>
      <w:hyperlink r:id="rId13" w:anchor="block_1017" w:history="1">
        <w:r w:rsidRPr="00396F00">
          <w:rPr>
            <w:rFonts w:ascii="Arial" w:hAnsi="Arial" w:cs="Arial"/>
            <w:sz w:val="24"/>
            <w:szCs w:val="24"/>
            <w:lang w:eastAsia="ru-RU"/>
          </w:rPr>
          <w:t>пункте 17</w:t>
        </w:r>
      </w:hyperlink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F464C1" w:rsidRPr="00396F00" w:rsidRDefault="00F464C1" w:rsidP="00F464C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6F00">
        <w:rPr>
          <w:rFonts w:ascii="Arial" w:hAnsi="Arial" w:cs="Arial"/>
          <w:color w:val="000000"/>
          <w:sz w:val="24"/>
          <w:szCs w:val="24"/>
          <w:lang w:eastAsia="ru-RU"/>
        </w:rPr>
        <w:t>20. Средства, вырученные от реализации (выкупа) подарка, зачисляются в доход бюджета Никольского сельсовета Октябрьского района Курской области, в порядке, установленном бюджетным законодательством Российской Федерации.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396F00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Pr="009663BA" w:rsidRDefault="00F464C1" w:rsidP="00F464C1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  <w:lang w:eastAsia="ru-RU"/>
        </w:rPr>
      </w:pPr>
      <w:r w:rsidRPr="009663BA">
        <w:rPr>
          <w:rFonts w:ascii="Arial" w:hAnsi="Arial" w:cs="Arial"/>
          <w:bCs/>
          <w:sz w:val="18"/>
          <w:szCs w:val="18"/>
          <w:lang w:eastAsia="ru-RU"/>
        </w:rPr>
        <w:t>Приложение № 1</w:t>
      </w:r>
    </w:p>
    <w:p w:rsidR="00F464C1" w:rsidRPr="009663BA" w:rsidRDefault="00F464C1" w:rsidP="00F464C1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  <w:lang w:eastAsia="ru-RU"/>
        </w:rPr>
      </w:pPr>
      <w:r w:rsidRPr="009663BA">
        <w:rPr>
          <w:rFonts w:ascii="Arial" w:hAnsi="Arial" w:cs="Arial"/>
          <w:bCs/>
          <w:sz w:val="18"/>
          <w:szCs w:val="18"/>
          <w:lang w:eastAsia="ru-RU"/>
        </w:rPr>
        <w:t xml:space="preserve">к </w:t>
      </w:r>
      <w:hyperlink r:id="rId14" w:anchor="block_1000" w:history="1">
        <w:r w:rsidRPr="009663BA">
          <w:rPr>
            <w:rFonts w:ascii="Arial" w:hAnsi="Arial" w:cs="Arial"/>
            <w:bCs/>
            <w:sz w:val="18"/>
            <w:szCs w:val="18"/>
            <w:lang w:eastAsia="ru-RU"/>
          </w:rPr>
          <w:t>Порядку</w:t>
        </w:r>
      </w:hyperlink>
      <w:r w:rsidRPr="009663BA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9663BA">
        <w:rPr>
          <w:rFonts w:ascii="Arial" w:hAnsi="Arial" w:cs="Arial"/>
          <w:bCs/>
          <w:sz w:val="18"/>
          <w:szCs w:val="18"/>
          <w:lang w:eastAsia="ru-RU"/>
        </w:rPr>
        <w:t xml:space="preserve">сообщения </w:t>
      </w:r>
      <w:r w:rsidRPr="009663BA">
        <w:rPr>
          <w:rFonts w:ascii="Arial" w:hAnsi="Arial" w:cs="Arial"/>
          <w:sz w:val="18"/>
          <w:szCs w:val="18"/>
          <w:lang w:eastAsia="ru-RU"/>
        </w:rPr>
        <w:t>лицами, замещающим</w:t>
      </w:r>
      <w:proofErr w:type="gramStart"/>
      <w:r w:rsidRPr="009663BA">
        <w:rPr>
          <w:rFonts w:ascii="Arial" w:hAnsi="Arial" w:cs="Arial"/>
          <w:sz w:val="18"/>
          <w:szCs w:val="18"/>
          <w:lang w:eastAsia="ru-RU"/>
        </w:rPr>
        <w:t>и(</w:t>
      </w:r>
      <w:proofErr w:type="gramEnd"/>
      <w:r w:rsidRPr="009663BA">
        <w:rPr>
          <w:rFonts w:ascii="Arial" w:hAnsi="Arial" w:cs="Arial"/>
          <w:sz w:val="18"/>
          <w:szCs w:val="18"/>
          <w:lang w:eastAsia="ru-RU"/>
        </w:rPr>
        <w:t>занимающими)</w:t>
      </w:r>
    </w:p>
    <w:p w:rsidR="00F464C1" w:rsidRPr="009663BA" w:rsidRDefault="00F464C1" w:rsidP="00F464C1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  <w:lang w:eastAsia="ru-RU"/>
        </w:rPr>
      </w:pPr>
      <w:r w:rsidRPr="009663BA">
        <w:rPr>
          <w:rFonts w:ascii="Arial" w:hAnsi="Arial" w:cs="Arial"/>
          <w:sz w:val="18"/>
          <w:szCs w:val="18"/>
          <w:lang w:eastAsia="ru-RU"/>
        </w:rPr>
        <w:t xml:space="preserve">муниципальные должности на постоянной основе, и муниципальными служащими </w:t>
      </w:r>
    </w:p>
    <w:p w:rsidR="00F464C1" w:rsidRPr="009663BA" w:rsidRDefault="00F464C1" w:rsidP="00F464C1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  <w:lang w:eastAsia="ru-RU"/>
        </w:rPr>
      </w:pPr>
      <w:r w:rsidRPr="009663BA">
        <w:rPr>
          <w:rFonts w:ascii="Arial" w:hAnsi="Arial" w:cs="Arial"/>
          <w:sz w:val="18"/>
          <w:szCs w:val="18"/>
          <w:lang w:eastAsia="ru-RU"/>
        </w:rPr>
        <w:t xml:space="preserve"> Администрации Никольского сельсовета  </w:t>
      </w:r>
    </w:p>
    <w:p w:rsidR="00F464C1" w:rsidRPr="009663BA" w:rsidRDefault="00F464C1" w:rsidP="00F464C1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  <w:lang w:eastAsia="ru-RU"/>
        </w:rPr>
      </w:pPr>
      <w:r w:rsidRPr="009663BA">
        <w:rPr>
          <w:rFonts w:ascii="Arial" w:hAnsi="Arial" w:cs="Arial"/>
          <w:sz w:val="18"/>
          <w:szCs w:val="18"/>
          <w:lang w:eastAsia="ru-RU"/>
        </w:rPr>
        <w:t xml:space="preserve">Октябрьского района Курской области </w:t>
      </w:r>
      <w:r w:rsidRPr="009663BA">
        <w:rPr>
          <w:rFonts w:ascii="Arial" w:hAnsi="Arial" w:cs="Arial"/>
          <w:bCs/>
          <w:sz w:val="18"/>
          <w:szCs w:val="18"/>
          <w:lang w:eastAsia="ru-RU"/>
        </w:rPr>
        <w:t>о</w:t>
      </w:r>
    </w:p>
    <w:p w:rsidR="00396F00" w:rsidRDefault="00F464C1" w:rsidP="009663BA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bCs/>
          <w:kern w:val="36"/>
          <w:sz w:val="18"/>
          <w:szCs w:val="18"/>
        </w:rPr>
      </w:pPr>
      <w:proofErr w:type="gramStart"/>
      <w:r w:rsidRPr="009663BA">
        <w:rPr>
          <w:rFonts w:ascii="Arial" w:hAnsi="Arial" w:cs="Arial"/>
          <w:bCs/>
          <w:sz w:val="18"/>
          <w:szCs w:val="18"/>
          <w:lang w:eastAsia="ru-RU"/>
        </w:rPr>
        <w:t>получении</w:t>
      </w:r>
      <w:proofErr w:type="gramEnd"/>
      <w:r w:rsidRPr="009663BA">
        <w:rPr>
          <w:rFonts w:ascii="Arial" w:hAnsi="Arial" w:cs="Arial"/>
          <w:bCs/>
          <w:sz w:val="18"/>
          <w:szCs w:val="18"/>
          <w:lang w:eastAsia="ru-RU"/>
        </w:rPr>
        <w:t xml:space="preserve"> подарка </w:t>
      </w:r>
      <w:r w:rsidR="009663BA" w:rsidRPr="009663BA">
        <w:rPr>
          <w:rFonts w:ascii="Arial" w:hAnsi="Arial" w:cs="Arial"/>
          <w:bCs/>
          <w:kern w:val="36"/>
          <w:sz w:val="18"/>
          <w:szCs w:val="18"/>
        </w:rPr>
        <w:t>в связи с протокольными мероприятиями, служебными командировками и</w:t>
      </w:r>
    </w:p>
    <w:p w:rsidR="00396F00" w:rsidRDefault="009663BA" w:rsidP="009663BA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bCs/>
          <w:kern w:val="36"/>
          <w:sz w:val="18"/>
          <w:szCs w:val="18"/>
        </w:rPr>
      </w:pPr>
      <w:r w:rsidRPr="009663BA">
        <w:rPr>
          <w:rFonts w:ascii="Arial" w:hAnsi="Arial" w:cs="Arial"/>
          <w:bCs/>
          <w:kern w:val="36"/>
          <w:sz w:val="18"/>
          <w:szCs w:val="18"/>
        </w:rPr>
        <w:t xml:space="preserve"> другими официальными мероприятиями, участие в которых связано с исполнением ими служебных (должностных) </w:t>
      </w:r>
    </w:p>
    <w:p w:rsidR="00F464C1" w:rsidRPr="00396F00" w:rsidRDefault="009663BA" w:rsidP="00396F00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bCs/>
          <w:sz w:val="18"/>
          <w:szCs w:val="18"/>
          <w:lang w:eastAsia="ru-RU"/>
        </w:rPr>
      </w:pPr>
      <w:r w:rsidRPr="009663BA">
        <w:rPr>
          <w:rFonts w:ascii="Arial" w:hAnsi="Arial" w:cs="Arial"/>
          <w:bCs/>
          <w:kern w:val="36"/>
          <w:sz w:val="18"/>
          <w:szCs w:val="18"/>
        </w:rPr>
        <w:t>обязанностей</w:t>
      </w:r>
      <w:proofErr w:type="gramStart"/>
      <w:r w:rsidRPr="009663BA">
        <w:rPr>
          <w:rFonts w:ascii="Arial" w:hAnsi="Arial" w:cs="Arial"/>
          <w:bCs/>
          <w:sz w:val="18"/>
          <w:szCs w:val="18"/>
          <w:lang w:eastAsia="ru-RU"/>
        </w:rPr>
        <w:t xml:space="preserve">  </w:t>
      </w:r>
      <w:r w:rsidR="00F464C1" w:rsidRPr="009663BA">
        <w:rPr>
          <w:rFonts w:ascii="Arial" w:hAnsi="Arial" w:cs="Arial"/>
          <w:bCs/>
          <w:sz w:val="18"/>
          <w:szCs w:val="18"/>
          <w:lang w:eastAsia="ru-RU"/>
        </w:rPr>
        <w:t>,</w:t>
      </w:r>
      <w:proofErr w:type="gramEnd"/>
      <w:r w:rsidR="00F464C1" w:rsidRPr="009663BA">
        <w:rPr>
          <w:rFonts w:ascii="Arial" w:hAnsi="Arial" w:cs="Arial"/>
          <w:bCs/>
          <w:sz w:val="18"/>
          <w:szCs w:val="18"/>
          <w:lang w:eastAsia="ru-RU"/>
        </w:rPr>
        <w:t xml:space="preserve"> сдачи и оценки</w:t>
      </w:r>
    </w:p>
    <w:p w:rsidR="00F464C1" w:rsidRPr="009663BA" w:rsidRDefault="00F464C1" w:rsidP="00F464C1">
      <w:pPr>
        <w:shd w:val="clear" w:color="auto" w:fill="FFFFFF"/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  <w:lang w:eastAsia="ru-RU"/>
        </w:rPr>
      </w:pPr>
      <w:r w:rsidRPr="009663BA">
        <w:rPr>
          <w:rFonts w:ascii="Arial" w:hAnsi="Arial" w:cs="Arial"/>
          <w:bCs/>
          <w:sz w:val="18"/>
          <w:szCs w:val="18"/>
          <w:lang w:eastAsia="ru-RU"/>
        </w:rPr>
        <w:t>подарка, реализации (выкупа) и зачисления</w:t>
      </w:r>
      <w:r w:rsidRPr="009663BA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9663BA">
        <w:rPr>
          <w:rFonts w:ascii="Arial" w:hAnsi="Arial" w:cs="Arial"/>
          <w:bCs/>
          <w:sz w:val="18"/>
          <w:szCs w:val="18"/>
          <w:lang w:eastAsia="ru-RU"/>
        </w:rPr>
        <w:t>средств, вырученных от его реализации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отдел бухучета и отчетности</w:t>
      </w:r>
    </w:p>
    <w:p w:rsidR="00F464C1" w:rsidRPr="00D17BE9" w:rsidRDefault="00F464C1" w:rsidP="00F464C1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Никольского сельсовета                         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от ______________________________________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(Ф.И.О., занимаемая должность)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Уведомление о получении подарка от "__" ___________ 20___ г.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    Извещаю о получении </w:t>
      </w:r>
      <w:proofErr w:type="spell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_____________________подарк</w:t>
      </w:r>
      <w:proofErr w:type="gram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)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(дата получения)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______________________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(наименование протокольного мероприятия, </w:t>
      </w:r>
      <w:proofErr w:type="spellStart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служебнойкомандировки</w:t>
      </w:r>
      <w:proofErr w:type="spellEnd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,</w:t>
      </w:r>
      <w:proofErr w:type="gramEnd"/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другого официального мероприятия, место и дата проведения,   указание дарителя)</w:t>
      </w:r>
    </w:p>
    <w:p w:rsidR="00F464C1" w:rsidRPr="00CF0C28" w:rsidRDefault="00F464C1" w:rsidP="00F464C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tbl>
      <w:tblPr>
        <w:tblW w:w="9901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1"/>
        <w:gridCol w:w="4158"/>
        <w:gridCol w:w="2212"/>
        <w:gridCol w:w="2680"/>
      </w:tblGrid>
      <w:tr w:rsidR="00F464C1" w:rsidRPr="00D17BE9" w:rsidTr="00B80F9A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2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F464C1" w:rsidRPr="00D17BE9" w:rsidTr="00B80F9A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464C1" w:rsidRPr="00D17BE9" w:rsidTr="00B80F9A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Приложение: </w:t>
      </w:r>
      <w:proofErr w:type="spell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______________________________________на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___ листах.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F0C28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</w:t>
      </w:r>
      <w:r w:rsidRPr="00CF0C28">
        <w:rPr>
          <w:rFonts w:ascii="Arial" w:hAnsi="Arial" w:cs="Arial"/>
          <w:color w:val="000000"/>
          <w:sz w:val="20"/>
          <w:szCs w:val="20"/>
          <w:lang w:eastAsia="ru-RU"/>
        </w:rPr>
        <w:t xml:space="preserve">   (наименование документа)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>Лицо, представившее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уведомление ________________________________ "___" ______________ 20__ г.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(подпись, расшифровка подписи)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Лицо, принявшее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уведомление ________________________________ "___" ______________ 20__ г.</w:t>
      </w:r>
    </w:p>
    <w:p w:rsidR="00F464C1" w:rsidRPr="00CF0C28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(подпись, расшифровка подписи)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"___" _______________ 20__ г.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F464C1" w:rsidRPr="00D17BE9" w:rsidRDefault="00F464C1" w:rsidP="00F464C1">
      <w:pPr>
        <w:shd w:val="clear" w:color="auto" w:fill="FFFFFF"/>
        <w:spacing w:after="0" w:line="240" w:lineRule="auto"/>
        <w:ind w:firstLine="3969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Приложение № 2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lastRenderedPageBreak/>
        <w:t xml:space="preserve">к </w:t>
      </w:r>
      <w:hyperlink r:id="rId15" w:anchor="block_1000" w:history="1">
        <w:r w:rsidRPr="00396F00">
          <w:rPr>
            <w:rFonts w:ascii="Arial" w:hAnsi="Arial" w:cs="Arial"/>
            <w:bCs/>
            <w:sz w:val="18"/>
            <w:szCs w:val="18"/>
            <w:lang w:eastAsia="ru-RU"/>
          </w:rPr>
          <w:t>Порядку</w:t>
        </w:r>
      </w:hyperlink>
      <w:r w:rsidRPr="00396F00">
        <w:rPr>
          <w:rFonts w:ascii="Arial" w:hAnsi="Arial" w:cs="Arial"/>
          <w:sz w:val="18"/>
          <w:szCs w:val="18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сообщения 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лицами,                  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>замещающим</w:t>
      </w:r>
      <w:proofErr w:type="gramStart"/>
      <w:r w:rsidRPr="00396F00">
        <w:rPr>
          <w:rFonts w:ascii="Arial" w:hAnsi="Arial" w:cs="Arial"/>
          <w:sz w:val="18"/>
          <w:szCs w:val="18"/>
          <w:lang w:eastAsia="ru-RU"/>
        </w:rPr>
        <w:t>и(</w:t>
      </w:r>
      <w:proofErr w:type="gramEnd"/>
      <w:r w:rsidRPr="00396F00">
        <w:rPr>
          <w:rFonts w:ascii="Arial" w:hAnsi="Arial" w:cs="Arial"/>
          <w:sz w:val="18"/>
          <w:szCs w:val="18"/>
          <w:lang w:eastAsia="ru-RU"/>
        </w:rPr>
        <w:t>занимающими)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 xml:space="preserve">муниципальные должности </w:t>
      </w:r>
      <w:proofErr w:type="gramStart"/>
      <w:r w:rsidRPr="00396F00">
        <w:rPr>
          <w:rFonts w:ascii="Arial" w:hAnsi="Arial" w:cs="Arial"/>
          <w:sz w:val="18"/>
          <w:szCs w:val="18"/>
          <w:lang w:eastAsia="ru-RU"/>
        </w:rPr>
        <w:t>на</w:t>
      </w:r>
      <w:proofErr w:type="gramEnd"/>
      <w:r w:rsidRPr="00396F00">
        <w:rPr>
          <w:rFonts w:ascii="Arial" w:hAnsi="Arial" w:cs="Arial"/>
          <w:sz w:val="18"/>
          <w:szCs w:val="18"/>
          <w:lang w:eastAsia="ru-RU"/>
        </w:rPr>
        <w:t xml:space="preserve"> постоянной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 xml:space="preserve">основе,  и муниципальными служащими                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>Администрации  Никольского сельсовета</w:t>
      </w:r>
    </w:p>
    <w:p w:rsidR="00396F00" w:rsidRDefault="00F464C1" w:rsidP="009663BA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</w:t>
      </w:r>
      <w:r w:rsidR="00396F00">
        <w:rPr>
          <w:rFonts w:ascii="Arial" w:hAnsi="Arial" w:cs="Arial"/>
          <w:sz w:val="18"/>
          <w:szCs w:val="18"/>
          <w:lang w:eastAsia="ru-RU"/>
        </w:rPr>
        <w:t xml:space="preserve">                      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  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>о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получении подарка </w:t>
      </w:r>
      <w:r w:rsidR="009663BA" w:rsidRPr="00396F00">
        <w:rPr>
          <w:rFonts w:ascii="Arial" w:hAnsi="Arial" w:cs="Arial"/>
          <w:bCs/>
          <w:sz w:val="18"/>
          <w:szCs w:val="18"/>
          <w:lang w:eastAsia="ru-RU"/>
        </w:rPr>
        <w:t xml:space="preserve">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в связи с </w:t>
      </w:r>
      <w:proofErr w:type="gramStart"/>
      <w:r w:rsidR="009663BA" w:rsidRPr="00396F00">
        <w:rPr>
          <w:rFonts w:ascii="Arial" w:hAnsi="Arial" w:cs="Arial"/>
          <w:bCs/>
          <w:kern w:val="36"/>
          <w:sz w:val="18"/>
          <w:szCs w:val="18"/>
        </w:rPr>
        <w:t>протокольными</w:t>
      </w:r>
      <w:proofErr w:type="gramEnd"/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="00396F00">
        <w:rPr>
          <w:rFonts w:ascii="Arial" w:hAnsi="Arial" w:cs="Arial"/>
          <w:bCs/>
          <w:kern w:val="36"/>
          <w:sz w:val="18"/>
          <w:szCs w:val="18"/>
        </w:rPr>
        <w:t xml:space="preserve">     </w:t>
      </w:r>
    </w:p>
    <w:p w:rsidR="00396F00" w:rsidRPr="00396F00" w:rsidRDefault="00396F00" w:rsidP="009663BA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                                                                                        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мероприятиями, </w:t>
      </w:r>
      <w:r>
        <w:rPr>
          <w:rFonts w:ascii="Arial" w:hAnsi="Arial" w:cs="Arial"/>
          <w:bCs/>
          <w:kern w:val="36"/>
          <w:sz w:val="18"/>
          <w:szCs w:val="18"/>
        </w:rPr>
        <w:t xml:space="preserve">                     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>служебными</w:t>
      </w:r>
    </w:p>
    <w:p w:rsidR="00396F00" w:rsidRPr="00396F00" w:rsidRDefault="00396F00" w:rsidP="009663BA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                                                                                       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командировками и другими официальными </w:t>
      </w:r>
    </w:p>
    <w:p w:rsidR="00396F00" w:rsidRPr="00396F00" w:rsidRDefault="00396F00" w:rsidP="009663BA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                                                                                        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>мероприятиями, участие в которых связано</w:t>
      </w:r>
    </w:p>
    <w:p w:rsidR="00396F00" w:rsidRPr="00396F00" w:rsidRDefault="00396F00" w:rsidP="009663BA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                                                                                       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с исполнением ими </w:t>
      </w:r>
      <w:proofErr w:type="gramStart"/>
      <w:r w:rsidR="009663BA" w:rsidRPr="00396F00">
        <w:rPr>
          <w:rFonts w:ascii="Arial" w:hAnsi="Arial" w:cs="Arial"/>
          <w:bCs/>
          <w:kern w:val="36"/>
          <w:sz w:val="18"/>
          <w:szCs w:val="18"/>
        </w:rPr>
        <w:t>служебных</w:t>
      </w:r>
      <w:proofErr w:type="gramEnd"/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(должностных)</w:t>
      </w:r>
    </w:p>
    <w:p w:rsidR="00F464C1" w:rsidRPr="00396F00" w:rsidRDefault="00396F00" w:rsidP="00396F00">
      <w:pPr>
        <w:shd w:val="clear" w:color="auto" w:fill="FFFFFF"/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                                                                                       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обязанностей</w:t>
      </w:r>
      <w:proofErr w:type="gramStart"/>
      <w:r w:rsidR="009663BA" w:rsidRPr="00396F00">
        <w:rPr>
          <w:rFonts w:ascii="Arial" w:hAnsi="Arial" w:cs="Arial"/>
          <w:bCs/>
          <w:sz w:val="18"/>
          <w:szCs w:val="18"/>
          <w:lang w:eastAsia="ru-RU"/>
        </w:rPr>
        <w:t xml:space="preserve">  </w:t>
      </w:r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>,</w:t>
      </w:r>
      <w:proofErr w:type="gramEnd"/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 xml:space="preserve"> сдачи и </w:t>
      </w:r>
    </w:p>
    <w:p w:rsidR="00F464C1" w:rsidRPr="00396F00" w:rsidRDefault="00396F00" w:rsidP="00396F00">
      <w:pPr>
        <w:shd w:val="clear" w:color="auto" w:fill="FFFFFF"/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>
        <w:rPr>
          <w:rFonts w:ascii="Arial" w:hAnsi="Arial" w:cs="Arial"/>
          <w:bCs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>оценки</w:t>
      </w:r>
      <w:r w:rsidR="00F464C1"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 xml:space="preserve">подарка, реализации (выкупа) и    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зачисления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средств, вырученных 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>от</w:t>
      </w:r>
      <w:proofErr w:type="gramEnd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>его</w:t>
      </w:r>
      <w:proofErr w:type="gramEnd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                </w:t>
      </w:r>
    </w:p>
    <w:p w:rsidR="00F464C1" w:rsidRPr="00D17BE9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4"/>
          <w:szCs w:val="24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реализации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464C1" w:rsidRPr="000B2BA0" w:rsidRDefault="00F464C1" w:rsidP="00F464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B2BA0">
        <w:rPr>
          <w:rFonts w:ascii="Arial" w:hAnsi="Arial" w:cs="Arial"/>
          <w:b/>
          <w:sz w:val="24"/>
          <w:szCs w:val="24"/>
        </w:rPr>
        <w:t>ЖУРНАЛ</w:t>
      </w:r>
    </w:p>
    <w:p w:rsidR="00F464C1" w:rsidRPr="000B2BA0" w:rsidRDefault="00F464C1" w:rsidP="00F464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B2BA0">
        <w:rPr>
          <w:rFonts w:ascii="Arial" w:hAnsi="Arial" w:cs="Arial"/>
          <w:b/>
          <w:sz w:val="24"/>
          <w:szCs w:val="24"/>
        </w:rPr>
        <w:t>регистрации уведомлений о получении подарка</w:t>
      </w:r>
      <w:r w:rsidRPr="000B2BA0">
        <w:rPr>
          <w:rFonts w:ascii="Arial" w:hAnsi="Arial" w:cs="Arial"/>
          <w:sz w:val="24"/>
          <w:szCs w:val="24"/>
        </w:rPr>
        <w:br/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0B2BA0">
        <w:rPr>
          <w:rFonts w:ascii="Arial" w:hAnsi="Arial" w:cs="Arial"/>
          <w:sz w:val="24"/>
          <w:szCs w:val="24"/>
        </w:rPr>
        <w:t xml:space="preserve">Октябрьского района </w:t>
      </w:r>
    </w:p>
    <w:tbl>
      <w:tblPr>
        <w:tblpPr w:leftFromText="180" w:rightFromText="180" w:vertAnchor="text" w:horzAnchor="margin" w:tblpXSpec="center" w:tblpY="371"/>
        <w:tblW w:w="101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1"/>
        <w:gridCol w:w="717"/>
        <w:gridCol w:w="1680"/>
        <w:gridCol w:w="1430"/>
        <w:gridCol w:w="1097"/>
        <w:gridCol w:w="992"/>
        <w:gridCol w:w="1276"/>
        <w:gridCol w:w="1024"/>
        <w:gridCol w:w="998"/>
      </w:tblGrid>
      <w:tr w:rsidR="00F464C1" w:rsidRPr="00D17BE9" w:rsidTr="00B80F9A">
        <w:trPr>
          <w:tblCellSpacing w:w="15" w:type="dxa"/>
        </w:trPr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Место</w:t>
            </w:r>
          </w:p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хранения</w:t>
            </w:r>
          </w:p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&lt;</w:t>
            </w:r>
            <w:hyperlink r:id="rId16" w:anchor="block_12112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</w:tr>
      <w:tr w:rsidR="00F464C1" w:rsidRPr="00D17BE9" w:rsidTr="00B80F9A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</w:p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</w:t>
            </w:r>
          </w:p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&lt;</w:t>
            </w:r>
            <w:hyperlink r:id="rId17" w:anchor="block_12111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464C1" w:rsidRPr="00D17BE9" w:rsidTr="00B80F9A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464C1" w:rsidRPr="00D17BE9" w:rsidTr="00B80F9A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464C1" w:rsidRPr="00D17BE9" w:rsidTr="00B80F9A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464C1" w:rsidRPr="00D17BE9" w:rsidRDefault="00F464C1" w:rsidP="00F464C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В этом журнале пронумеровано и прошнурован</w:t>
      </w:r>
      <w:proofErr w:type="gram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о(</w:t>
      </w:r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____) ___________ страниц.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Должностное лицо ______________  ___________  ______________________</w:t>
      </w:r>
    </w:p>
    <w:p w:rsidR="00F464C1" w:rsidRPr="000B2BA0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(должность)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(подпись)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(расшифровка подписи)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М.П.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"___" ______________ 20__ г.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Графа 8 заполняется при наличии документов, подтверждающих стоимость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подарка.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Графа 9 заполняется при принятии подарка на ответственное хранение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396F00" w:rsidRPr="00D17BE9" w:rsidRDefault="00396F00" w:rsidP="00F464C1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lastRenderedPageBreak/>
        <w:t>Приложение № 3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к </w:t>
      </w:r>
      <w:hyperlink r:id="rId18" w:anchor="block_1000" w:history="1">
        <w:r w:rsidRPr="00396F00">
          <w:rPr>
            <w:rFonts w:ascii="Arial" w:hAnsi="Arial" w:cs="Arial"/>
            <w:bCs/>
            <w:sz w:val="18"/>
            <w:szCs w:val="18"/>
            <w:lang w:eastAsia="ru-RU"/>
          </w:rPr>
          <w:t>Порядку</w:t>
        </w:r>
      </w:hyperlink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сообщения 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лицами,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>замещающим</w:t>
      </w:r>
      <w:proofErr w:type="gramStart"/>
      <w:r w:rsidRPr="00396F00">
        <w:rPr>
          <w:rFonts w:ascii="Arial" w:hAnsi="Arial" w:cs="Arial"/>
          <w:sz w:val="18"/>
          <w:szCs w:val="18"/>
          <w:lang w:eastAsia="ru-RU"/>
        </w:rPr>
        <w:t>и(</w:t>
      </w:r>
      <w:proofErr w:type="gramEnd"/>
      <w:r w:rsidRPr="00396F00">
        <w:rPr>
          <w:rFonts w:ascii="Arial" w:hAnsi="Arial" w:cs="Arial"/>
          <w:sz w:val="18"/>
          <w:szCs w:val="18"/>
          <w:lang w:eastAsia="ru-RU"/>
        </w:rPr>
        <w:t>занимающими)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 xml:space="preserve">муниципальные должности </w:t>
      </w:r>
      <w:proofErr w:type="gramStart"/>
      <w:r w:rsidRPr="00396F00">
        <w:rPr>
          <w:rFonts w:ascii="Arial" w:hAnsi="Arial" w:cs="Arial"/>
          <w:sz w:val="18"/>
          <w:szCs w:val="18"/>
          <w:lang w:eastAsia="ru-RU"/>
        </w:rPr>
        <w:t>на</w:t>
      </w:r>
      <w:proofErr w:type="gramEnd"/>
      <w:r w:rsidRPr="00396F00">
        <w:rPr>
          <w:rFonts w:ascii="Arial" w:hAnsi="Arial" w:cs="Arial"/>
          <w:sz w:val="18"/>
          <w:szCs w:val="18"/>
          <w:lang w:eastAsia="ru-RU"/>
        </w:rPr>
        <w:t xml:space="preserve"> постоянной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 xml:space="preserve">основе, и муниципальными служащими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>Администрации  Никольского сельсовета</w:t>
      </w:r>
    </w:p>
    <w:p w:rsidR="00396F00" w:rsidRDefault="00F464C1" w:rsidP="009663BA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получении подарка </w:t>
      </w:r>
      <w:r w:rsidR="009663BA" w:rsidRPr="00396F00">
        <w:rPr>
          <w:rFonts w:ascii="Arial" w:hAnsi="Arial" w:cs="Arial"/>
          <w:bCs/>
          <w:sz w:val="18"/>
          <w:szCs w:val="18"/>
          <w:lang w:eastAsia="ru-RU"/>
        </w:rPr>
        <w:t xml:space="preserve">  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в связи с </w:t>
      </w:r>
      <w:proofErr w:type="gramStart"/>
      <w:r w:rsidR="009663BA" w:rsidRPr="00396F00">
        <w:rPr>
          <w:rFonts w:ascii="Arial" w:hAnsi="Arial" w:cs="Arial"/>
          <w:bCs/>
          <w:kern w:val="36"/>
          <w:sz w:val="18"/>
          <w:szCs w:val="18"/>
        </w:rPr>
        <w:t>протокольными</w:t>
      </w:r>
      <w:proofErr w:type="gramEnd"/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="00396F00">
        <w:rPr>
          <w:rFonts w:ascii="Arial" w:hAnsi="Arial" w:cs="Arial"/>
          <w:bCs/>
          <w:kern w:val="36"/>
          <w:sz w:val="18"/>
          <w:szCs w:val="18"/>
        </w:rPr>
        <w:t xml:space="preserve">                            </w:t>
      </w:r>
    </w:p>
    <w:p w:rsidR="00396F00" w:rsidRDefault="009663BA" w:rsidP="009663BA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bCs/>
          <w:kern w:val="36"/>
          <w:sz w:val="18"/>
          <w:szCs w:val="18"/>
        </w:rPr>
        <w:t xml:space="preserve">мероприятиями, служебными командировками и </w:t>
      </w:r>
      <w:r w:rsidR="00396F00">
        <w:rPr>
          <w:rFonts w:ascii="Arial" w:hAnsi="Arial" w:cs="Arial"/>
          <w:bCs/>
          <w:kern w:val="36"/>
          <w:sz w:val="18"/>
          <w:szCs w:val="18"/>
        </w:rPr>
        <w:t xml:space="preserve">                      </w:t>
      </w:r>
    </w:p>
    <w:p w:rsidR="00396F00" w:rsidRDefault="00396F00" w:rsidP="00396F00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другими официальными мероприятиями, участие </w:t>
      </w:r>
      <w:proofErr w:type="gramStart"/>
      <w:r w:rsidR="009663BA" w:rsidRPr="00396F00">
        <w:rPr>
          <w:rFonts w:ascii="Arial" w:hAnsi="Arial" w:cs="Arial"/>
          <w:bCs/>
          <w:kern w:val="36"/>
          <w:sz w:val="18"/>
          <w:szCs w:val="18"/>
        </w:rPr>
        <w:t>в</w:t>
      </w:r>
      <w:proofErr w:type="gramEnd"/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</w:t>
      </w:r>
      <w:r>
        <w:rPr>
          <w:rFonts w:ascii="Arial" w:hAnsi="Arial" w:cs="Arial"/>
          <w:bCs/>
          <w:kern w:val="36"/>
          <w:sz w:val="18"/>
          <w:szCs w:val="18"/>
        </w:rPr>
        <w:t xml:space="preserve">         </w:t>
      </w:r>
    </w:p>
    <w:p w:rsidR="00396F00" w:rsidRDefault="00396F00" w:rsidP="00396F00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 xml:space="preserve"> </w:t>
      </w:r>
      <w:proofErr w:type="gramStart"/>
      <w:r w:rsidR="009663BA" w:rsidRPr="00396F00">
        <w:rPr>
          <w:rFonts w:ascii="Arial" w:hAnsi="Arial" w:cs="Arial"/>
          <w:bCs/>
          <w:kern w:val="36"/>
          <w:sz w:val="18"/>
          <w:szCs w:val="18"/>
        </w:rPr>
        <w:t>которых</w:t>
      </w:r>
      <w:proofErr w:type="gramEnd"/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связано с исполнением ими служебных </w:t>
      </w:r>
    </w:p>
    <w:p w:rsidR="00F464C1" w:rsidRPr="00396F00" w:rsidRDefault="009663BA" w:rsidP="00396F00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bCs/>
          <w:kern w:val="36"/>
          <w:sz w:val="18"/>
          <w:szCs w:val="18"/>
        </w:rPr>
        <w:t>(должностных) обязанностей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 </w:t>
      </w:r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>,</w:t>
      </w:r>
      <w:proofErr w:type="gramEnd"/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 xml:space="preserve"> сдачи и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Оценки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подарка, реализации (выкупа) и 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Зачисления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средств, вырученных 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>от</w:t>
      </w:r>
      <w:proofErr w:type="gramEnd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>его</w:t>
      </w:r>
      <w:proofErr w:type="gramEnd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реализации</w:t>
      </w:r>
    </w:p>
    <w:p w:rsidR="00F464C1" w:rsidRPr="00D17BE9" w:rsidRDefault="00F464C1" w:rsidP="00F464C1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Акт приема-передачи подарков №____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"___" _____________ 20__ г.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464C1" w:rsidRPr="000B2BA0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(наименование муниципального органа, материально ответственное лицо)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>Мы, нижеподписавшиеся, составили настоящий акт о том, что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464C1" w:rsidRPr="000B2BA0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(ф.и.о.)</w:t>
      </w:r>
    </w:p>
    <w:p w:rsidR="00F464C1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_______________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(замещаемая должность)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сдал (принял) 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</w:p>
    <w:p w:rsidR="00F464C1" w:rsidRPr="000B2BA0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(ф.и.о. ответственного лица)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464C1" w:rsidRPr="000B2BA0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(замещаемая должность)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(передал) подарок (подарки):</w:t>
      </w:r>
    </w:p>
    <w:p w:rsidR="00F464C1" w:rsidRPr="00D17BE9" w:rsidRDefault="00F464C1" w:rsidP="00F464C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990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2"/>
        <w:gridCol w:w="4193"/>
        <w:gridCol w:w="2450"/>
        <w:gridCol w:w="2465"/>
      </w:tblGrid>
      <w:tr w:rsidR="00F464C1" w:rsidRPr="00D17BE9" w:rsidTr="00B80F9A">
        <w:trPr>
          <w:tblCellSpacing w:w="15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подарка его характеристика, описание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</w:p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 в рублях &lt;</w:t>
            </w:r>
            <w:hyperlink r:id="rId19" w:anchor="block_13111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</w:tr>
      <w:tr w:rsidR="00F464C1" w:rsidRPr="00D17BE9" w:rsidTr="00B80F9A">
        <w:trPr>
          <w:tblCellSpacing w:w="15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4C1" w:rsidRPr="00D17BE9" w:rsidRDefault="00F464C1" w:rsidP="00B80F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(передал)                       Сдал (принял)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  ______________             ___________ _________________</w:t>
      </w:r>
    </w:p>
    <w:p w:rsidR="00F464C1" w:rsidRPr="000B2BA0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(подпись)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(расшифровка подписи)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(подпись)  (расшифровка подписи)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Принято к учету ___________________________________________________</w:t>
      </w:r>
    </w:p>
    <w:p w:rsidR="00F464C1" w:rsidRPr="000B2BA0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(наименование структурного подразделения муниципального органа)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Заполняется при наличии документов, подтверждающих стоимость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предметов.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Приложение № 4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к </w:t>
      </w:r>
      <w:hyperlink r:id="rId20" w:anchor="block_1000" w:history="1">
        <w:r w:rsidRPr="00396F00">
          <w:rPr>
            <w:rFonts w:ascii="Arial" w:hAnsi="Arial" w:cs="Arial"/>
            <w:bCs/>
            <w:sz w:val="18"/>
            <w:szCs w:val="18"/>
            <w:lang w:eastAsia="ru-RU"/>
          </w:rPr>
          <w:t>Порядку</w:t>
        </w:r>
      </w:hyperlink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сообщения 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лицами,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lastRenderedPageBreak/>
        <w:t>замещающим</w:t>
      </w:r>
      <w:proofErr w:type="gramStart"/>
      <w:r w:rsidRPr="00396F00">
        <w:rPr>
          <w:rFonts w:ascii="Arial" w:hAnsi="Arial" w:cs="Arial"/>
          <w:sz w:val="18"/>
          <w:szCs w:val="18"/>
          <w:lang w:eastAsia="ru-RU"/>
        </w:rPr>
        <w:t>и(</w:t>
      </w:r>
      <w:proofErr w:type="gramEnd"/>
      <w:r w:rsidRPr="00396F00">
        <w:rPr>
          <w:rFonts w:ascii="Arial" w:hAnsi="Arial" w:cs="Arial"/>
          <w:sz w:val="18"/>
          <w:szCs w:val="18"/>
          <w:lang w:eastAsia="ru-RU"/>
        </w:rPr>
        <w:t>занимающими)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 xml:space="preserve">муниципальные должности </w:t>
      </w:r>
      <w:proofErr w:type="gramStart"/>
      <w:r w:rsidRPr="00396F00">
        <w:rPr>
          <w:rFonts w:ascii="Arial" w:hAnsi="Arial" w:cs="Arial"/>
          <w:sz w:val="18"/>
          <w:szCs w:val="18"/>
          <w:lang w:eastAsia="ru-RU"/>
        </w:rPr>
        <w:t>на</w:t>
      </w:r>
      <w:proofErr w:type="gramEnd"/>
      <w:r w:rsidRPr="00396F00">
        <w:rPr>
          <w:rFonts w:ascii="Arial" w:hAnsi="Arial" w:cs="Arial"/>
          <w:sz w:val="18"/>
          <w:szCs w:val="18"/>
          <w:lang w:eastAsia="ru-RU"/>
        </w:rPr>
        <w:t xml:space="preserve"> постоянной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 xml:space="preserve">основе, и муниципальными служащими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sz w:val="18"/>
          <w:szCs w:val="18"/>
          <w:lang w:eastAsia="ru-RU"/>
        </w:rPr>
        <w:t>Администрации  Никольского сельсовета</w:t>
      </w:r>
    </w:p>
    <w:p w:rsidR="00396F00" w:rsidRDefault="00F464C1" w:rsidP="009663BA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получении подарка </w:t>
      </w:r>
      <w:r w:rsidR="009663BA" w:rsidRPr="00396F00">
        <w:rPr>
          <w:rFonts w:ascii="Arial" w:hAnsi="Arial" w:cs="Arial"/>
          <w:bCs/>
          <w:sz w:val="18"/>
          <w:szCs w:val="18"/>
          <w:lang w:eastAsia="ru-RU"/>
        </w:rPr>
        <w:t xml:space="preserve">  </w:t>
      </w:r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в связи с </w:t>
      </w:r>
      <w:proofErr w:type="gramStart"/>
      <w:r w:rsidR="009663BA" w:rsidRPr="00396F00">
        <w:rPr>
          <w:rFonts w:ascii="Arial" w:hAnsi="Arial" w:cs="Arial"/>
          <w:bCs/>
          <w:kern w:val="36"/>
          <w:sz w:val="18"/>
          <w:szCs w:val="18"/>
        </w:rPr>
        <w:t>протокольными</w:t>
      </w:r>
      <w:proofErr w:type="gramEnd"/>
      <w:r w:rsidR="009663BA" w:rsidRPr="00396F00"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="00396F00">
        <w:rPr>
          <w:rFonts w:ascii="Arial" w:hAnsi="Arial" w:cs="Arial"/>
          <w:bCs/>
          <w:kern w:val="36"/>
          <w:sz w:val="18"/>
          <w:szCs w:val="18"/>
        </w:rPr>
        <w:t xml:space="preserve">  </w:t>
      </w:r>
    </w:p>
    <w:p w:rsidR="00396F00" w:rsidRDefault="009663BA" w:rsidP="009663BA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bCs/>
          <w:kern w:val="36"/>
          <w:sz w:val="18"/>
          <w:szCs w:val="18"/>
        </w:rPr>
        <w:t xml:space="preserve">мероприятиями, служебными командировками и </w:t>
      </w:r>
    </w:p>
    <w:p w:rsidR="00396F00" w:rsidRDefault="009663BA" w:rsidP="00396F00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bCs/>
          <w:kern w:val="36"/>
          <w:sz w:val="18"/>
          <w:szCs w:val="18"/>
        </w:rPr>
        <w:t xml:space="preserve">другими официальными мероприятиями, участие </w:t>
      </w:r>
      <w:proofErr w:type="gramStart"/>
      <w:r w:rsidRPr="00396F00">
        <w:rPr>
          <w:rFonts w:ascii="Arial" w:hAnsi="Arial" w:cs="Arial"/>
          <w:bCs/>
          <w:kern w:val="36"/>
          <w:sz w:val="18"/>
          <w:szCs w:val="18"/>
        </w:rPr>
        <w:t>в</w:t>
      </w:r>
      <w:proofErr w:type="gramEnd"/>
      <w:r w:rsidRPr="00396F00">
        <w:rPr>
          <w:rFonts w:ascii="Arial" w:hAnsi="Arial" w:cs="Arial"/>
          <w:bCs/>
          <w:kern w:val="36"/>
          <w:sz w:val="18"/>
          <w:szCs w:val="18"/>
        </w:rPr>
        <w:t xml:space="preserve"> </w:t>
      </w:r>
    </w:p>
    <w:p w:rsidR="00396F00" w:rsidRDefault="009663BA" w:rsidP="00396F00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proofErr w:type="gramStart"/>
      <w:r w:rsidRPr="00396F00">
        <w:rPr>
          <w:rFonts w:ascii="Arial" w:hAnsi="Arial" w:cs="Arial"/>
          <w:bCs/>
          <w:kern w:val="36"/>
          <w:sz w:val="18"/>
          <w:szCs w:val="18"/>
        </w:rPr>
        <w:t>которых</w:t>
      </w:r>
      <w:proofErr w:type="gramEnd"/>
      <w:r w:rsidRPr="00396F00">
        <w:rPr>
          <w:rFonts w:ascii="Arial" w:hAnsi="Arial" w:cs="Arial"/>
          <w:bCs/>
          <w:kern w:val="36"/>
          <w:sz w:val="18"/>
          <w:szCs w:val="18"/>
        </w:rPr>
        <w:t xml:space="preserve"> связано с исполнением ими служебных </w:t>
      </w:r>
    </w:p>
    <w:p w:rsidR="00F464C1" w:rsidRPr="00396F00" w:rsidRDefault="009663BA" w:rsidP="00396F00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18"/>
          <w:szCs w:val="18"/>
        </w:rPr>
      </w:pPr>
      <w:r w:rsidRPr="00396F00">
        <w:rPr>
          <w:rFonts w:ascii="Arial" w:hAnsi="Arial" w:cs="Arial"/>
          <w:bCs/>
          <w:kern w:val="36"/>
          <w:sz w:val="18"/>
          <w:szCs w:val="18"/>
        </w:rPr>
        <w:t>(должностных) обязанностей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 </w:t>
      </w:r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>,</w:t>
      </w:r>
      <w:proofErr w:type="gramEnd"/>
      <w:r w:rsidR="00F464C1" w:rsidRPr="00396F00">
        <w:rPr>
          <w:rFonts w:ascii="Arial" w:hAnsi="Arial" w:cs="Arial"/>
          <w:bCs/>
          <w:sz w:val="18"/>
          <w:szCs w:val="18"/>
          <w:lang w:eastAsia="ru-RU"/>
        </w:rPr>
        <w:t xml:space="preserve"> сдачи и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Оценки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подарка, реализации (выкупа) и 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Зачисления</w:t>
      </w:r>
      <w:r w:rsidRPr="00396F00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средств, вырученных 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>от</w:t>
      </w:r>
      <w:proofErr w:type="gramEnd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</w:t>
      </w:r>
      <w:proofErr w:type="gramStart"/>
      <w:r w:rsidRPr="00396F00">
        <w:rPr>
          <w:rFonts w:ascii="Arial" w:hAnsi="Arial" w:cs="Arial"/>
          <w:bCs/>
          <w:sz w:val="18"/>
          <w:szCs w:val="18"/>
          <w:lang w:eastAsia="ru-RU"/>
        </w:rPr>
        <w:t>его</w:t>
      </w:r>
      <w:proofErr w:type="gramEnd"/>
      <w:r w:rsidRPr="00396F00">
        <w:rPr>
          <w:rFonts w:ascii="Arial" w:hAnsi="Arial" w:cs="Arial"/>
          <w:bCs/>
          <w:sz w:val="18"/>
          <w:szCs w:val="18"/>
          <w:lang w:eastAsia="ru-RU"/>
        </w:rPr>
        <w:t xml:space="preserve"> </w:t>
      </w:r>
    </w:p>
    <w:p w:rsidR="00F464C1" w:rsidRPr="00396F00" w:rsidRDefault="00F464C1" w:rsidP="00F464C1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18"/>
          <w:szCs w:val="18"/>
          <w:lang w:eastAsia="ru-RU"/>
        </w:rPr>
      </w:pPr>
      <w:r w:rsidRPr="00396F00">
        <w:rPr>
          <w:rFonts w:ascii="Arial" w:hAnsi="Arial" w:cs="Arial"/>
          <w:bCs/>
          <w:sz w:val="18"/>
          <w:szCs w:val="18"/>
          <w:lang w:eastAsia="ru-RU"/>
        </w:rPr>
        <w:t>реализации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Инвентаризационная карточка подарка № _______</w:t>
      </w:r>
    </w:p>
    <w:p w:rsidR="00F464C1" w:rsidRPr="00D17BE9" w:rsidRDefault="00F464C1" w:rsidP="00F464C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Наименование подарка _____________________________________________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Вид подарка ______________________________________________________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Стоимость ________________________________________________________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Дата и номер акта приема-передачи подарков 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Сдал (ф.и.о., должность) ____________________________________________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(ф.и.о., должность) _________________________________________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Место хранения ___________________________________________________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Прилагаемые документы: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1.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2.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3.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96F00" w:rsidRDefault="00396F00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96F00" w:rsidRPr="00D17BE9" w:rsidRDefault="00396F00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396F00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96F00">
        <w:rPr>
          <w:rFonts w:ascii="Arial" w:hAnsi="Arial" w:cs="Arial"/>
          <w:color w:val="000000"/>
          <w:sz w:val="18"/>
          <w:szCs w:val="18"/>
          <w:lang w:eastAsia="ru-RU"/>
        </w:rPr>
        <w:lastRenderedPageBreak/>
        <w:t>Приложение №2</w:t>
      </w:r>
    </w:p>
    <w:p w:rsidR="00F464C1" w:rsidRPr="00396F00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96F00">
        <w:rPr>
          <w:rFonts w:ascii="Arial" w:hAnsi="Arial" w:cs="Arial"/>
          <w:color w:val="000000"/>
          <w:sz w:val="18"/>
          <w:szCs w:val="18"/>
          <w:lang w:eastAsia="ru-RU"/>
        </w:rPr>
        <w:t xml:space="preserve">к постановлению Администрации </w:t>
      </w:r>
    </w:p>
    <w:p w:rsidR="00F464C1" w:rsidRPr="00396F00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96F00">
        <w:rPr>
          <w:rFonts w:ascii="Arial" w:hAnsi="Arial" w:cs="Arial"/>
          <w:color w:val="000000"/>
          <w:sz w:val="18"/>
          <w:szCs w:val="18"/>
          <w:lang w:eastAsia="ru-RU"/>
        </w:rPr>
        <w:t>Никольского сельсовета</w:t>
      </w:r>
    </w:p>
    <w:p w:rsidR="00F464C1" w:rsidRPr="00396F00" w:rsidRDefault="00F464C1" w:rsidP="00F464C1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96F00">
        <w:rPr>
          <w:rFonts w:ascii="Arial" w:hAnsi="Arial" w:cs="Arial"/>
          <w:color w:val="000000"/>
          <w:sz w:val="18"/>
          <w:szCs w:val="18"/>
          <w:lang w:eastAsia="ru-RU"/>
        </w:rPr>
        <w:t>от 28.10.2014 года № 43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Комиссия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по оценке целесообразности использования подарка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обеспечения деятельности Администрации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Октябрьского района Курской области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Амелина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О.Г.- заместитель Главы 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Октябрьского района Курской области, председатель комиссии;</w:t>
      </w:r>
    </w:p>
    <w:p w:rsidR="00F464C1" w:rsidRPr="00D17BE9" w:rsidRDefault="00F464C1" w:rsidP="00F464C1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Агеева Н.Н.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– начальник отдела бухгалтерского учета и отчетности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Администрации  Никольского сельсовета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заместитель председателя комиссии;</w:t>
      </w:r>
    </w:p>
    <w:p w:rsidR="00F464C1" w:rsidRPr="00D17BE9" w:rsidRDefault="00F464C1" w:rsidP="00F464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Катунина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Е.А.- художественный руководитель МКУК «Никольский СДК»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, секретарь комиссии;</w:t>
      </w:r>
    </w:p>
    <w:p w:rsidR="00396F00" w:rsidRDefault="00396F00" w:rsidP="00396F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Сергеева Е.Н.- директор МКУК «Никольский СДК».</w:t>
      </w: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64C1" w:rsidRPr="00D17BE9" w:rsidRDefault="00F464C1" w:rsidP="00F464C1">
      <w:pPr>
        <w:rPr>
          <w:rFonts w:ascii="Arial" w:hAnsi="Arial" w:cs="Arial"/>
          <w:sz w:val="24"/>
          <w:szCs w:val="24"/>
        </w:rPr>
      </w:pPr>
    </w:p>
    <w:p w:rsidR="00F464C1" w:rsidRDefault="00F464C1" w:rsidP="00F464C1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57BF"/>
    <w:multiLevelType w:val="hybridMultilevel"/>
    <w:tmpl w:val="E2E8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64C1"/>
    <w:rsid w:val="00000349"/>
    <w:rsid w:val="00396F00"/>
    <w:rsid w:val="004338E5"/>
    <w:rsid w:val="0087441C"/>
    <w:rsid w:val="009663BA"/>
    <w:rsid w:val="00BD2253"/>
    <w:rsid w:val="00BE4153"/>
    <w:rsid w:val="00EF1985"/>
    <w:rsid w:val="00F464C1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464C1"/>
    <w:pPr>
      <w:ind w:left="720"/>
    </w:pPr>
    <w:rPr>
      <w:rFonts w:eastAsia="Times New Roman"/>
    </w:rPr>
  </w:style>
  <w:style w:type="paragraph" w:styleId="a3">
    <w:name w:val="No Spacing"/>
    <w:uiPriority w:val="1"/>
    <w:qFormat/>
    <w:rsid w:val="00F464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47698/" TargetMode="External"/><Relationship Id="rId13" Type="http://schemas.openxmlformats.org/officeDocument/2006/relationships/hyperlink" Target="http://base.garant.ru/21347698/" TargetMode="External"/><Relationship Id="rId18" Type="http://schemas.openxmlformats.org/officeDocument/2006/relationships/hyperlink" Target="http://base.garant.ru/2134769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21347698/" TargetMode="External"/><Relationship Id="rId12" Type="http://schemas.openxmlformats.org/officeDocument/2006/relationships/hyperlink" Target="http://base.garant.ru/21347698/" TargetMode="External"/><Relationship Id="rId17" Type="http://schemas.openxmlformats.org/officeDocument/2006/relationships/hyperlink" Target="http://base.garant.ru/213476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21347698/" TargetMode="External"/><Relationship Id="rId20" Type="http://schemas.openxmlformats.org/officeDocument/2006/relationships/hyperlink" Target="http://base.garant.ru/213476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21347698/" TargetMode="External"/><Relationship Id="rId11" Type="http://schemas.openxmlformats.org/officeDocument/2006/relationships/hyperlink" Target="http://base.garant.ru/21347698/" TargetMode="External"/><Relationship Id="rId5" Type="http://schemas.openxmlformats.org/officeDocument/2006/relationships/hyperlink" Target="http://base.garant.ru/21347698/" TargetMode="External"/><Relationship Id="rId15" Type="http://schemas.openxmlformats.org/officeDocument/2006/relationships/hyperlink" Target="http://base.garant.ru/21347698/" TargetMode="External"/><Relationship Id="rId10" Type="http://schemas.openxmlformats.org/officeDocument/2006/relationships/hyperlink" Target="http://base.garant.ru/21347698/" TargetMode="External"/><Relationship Id="rId19" Type="http://schemas.openxmlformats.org/officeDocument/2006/relationships/hyperlink" Target="http://base.garant.ru/213476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347698/" TargetMode="External"/><Relationship Id="rId14" Type="http://schemas.openxmlformats.org/officeDocument/2006/relationships/hyperlink" Target="http://base.garant.ru/2134769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2016-12-15T12:41:00Z</dcterms:created>
  <dcterms:modified xsi:type="dcterms:W3CDTF">2016-12-15T13:12:00Z</dcterms:modified>
</cp:coreProperties>
</file>