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body>
    <w:p w14:paraId="01000000">
      <w:pPr>
        <w:ind/>
        <w:jc w:val="center"/>
        <w:rPr>
          <w:b w:val="1"/>
          <w:sz w:val="27"/>
        </w:rPr>
      </w:pPr>
      <w:r>
        <w:rPr>
          <w:b w:val="1"/>
          <w:sz w:val="27"/>
        </w:rPr>
        <w:drawing>
          <wp:inline>
            <wp:extent cx="6405245" cy="647700"/>
            <wp:docPr id="1" name="Picture"/>
            <a:graphic>
              <a:graphicData uri="http://schemas.openxmlformats.org/drawingml/2006/picture">
                <pic:pic>
                  <pic:nvPicPr>
                    <pic:cNvPr id="0" name="Picture"/>
                    <pic:cNvPicPr preferRelativeResize="true"/>
                  </pic:nvPicPr>
                  <pic:blipFill>
                    <a:blip r:embed="rId1" r:link=""/>
                    <a:stretch/>
                  </pic:blipFill>
                  <pic:spPr>
                    <a:xfrm rot="0">
                      <a:off x="0" y="0"/>
                      <a:ext cx="6405245" cy="6477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b w:val="1"/>
          <w:sz w:val="27"/>
        </w:rPr>
        <w:t>Отделение Пенсионного фонда Российской Федерации</w:t>
      </w:r>
    </w:p>
    <w:p w14:paraId="02000000">
      <w:pPr>
        <w:ind/>
        <w:jc w:val="center"/>
        <w:rPr>
          <w:b w:val="1"/>
          <w:sz w:val="27"/>
        </w:rPr>
      </w:pPr>
      <w:r>
        <w:rPr>
          <w:b w:val="1"/>
          <w:sz w:val="27"/>
        </w:rPr>
        <w:t>по Курской области</w:t>
      </w:r>
    </w:p>
    <w:p w14:paraId="03000000">
      <w:pPr>
        <w:ind/>
        <w:jc w:val="center"/>
        <w:rPr>
          <w:b w:val="1"/>
          <w:sz w:val="27"/>
        </w:rPr>
      </w:pPr>
      <w:r>
        <w:rPr>
          <w:sz w:val="28"/>
          <w:u w:val="single"/>
        </w:rPr>
        <w:t>_____________________________________________________________</w:t>
      </w:r>
      <w:r>
        <w:rPr>
          <w:sz w:val="28"/>
          <w:u w:val="single"/>
        </w:rPr>
        <w:t>___</w:t>
      </w:r>
      <w:r>
        <w:rPr>
          <w:sz w:val="28"/>
          <w:u w:val="single"/>
        </w:rPr>
        <w:t>_</w:t>
      </w:r>
    </w:p>
    <w:p w14:paraId="04000000">
      <w:pPr>
        <w:ind/>
        <w:jc w:val="center"/>
        <w:rPr>
          <w:b w:val="1"/>
        </w:rPr>
      </w:pPr>
      <w:r>
        <w:rPr>
          <w:b w:val="1"/>
        </w:rPr>
        <w:t xml:space="preserve">  </w:t>
      </w:r>
      <w:r>
        <w:rPr>
          <w:b w:val="1"/>
        </w:rPr>
        <w:t xml:space="preserve"> </w:t>
      </w:r>
      <w:r>
        <w:rPr>
          <w:b w:val="1"/>
        </w:rPr>
        <w:t>305</w:t>
      </w:r>
      <w:r>
        <w:rPr>
          <w:b w:val="1"/>
        </w:rPr>
        <w:t>000</w:t>
      </w:r>
      <w:r>
        <w:rPr>
          <w:b w:val="1"/>
        </w:rPr>
        <w:t xml:space="preserve"> г. Курск,                              </w:t>
      </w:r>
      <w:r>
        <w:rPr>
          <w:b w:val="1"/>
        </w:rPr>
        <w:t xml:space="preserve">                    </w:t>
      </w:r>
      <w:r>
        <w:rPr>
          <w:b w:val="1"/>
        </w:rPr>
        <w:t xml:space="preserve">       </w:t>
      </w:r>
      <w:r>
        <w:rPr>
          <w:b w:val="1"/>
        </w:rPr>
        <w:t xml:space="preserve">        </w:t>
      </w:r>
      <w:r>
        <w:rPr>
          <w:b w:val="1"/>
        </w:rPr>
        <w:t>телефон: (471</w:t>
      </w:r>
      <w:r>
        <w:rPr>
          <w:b w:val="1"/>
        </w:rPr>
        <w:t>2</w:t>
      </w:r>
      <w:r>
        <w:rPr>
          <w:b w:val="1"/>
        </w:rPr>
        <w:t xml:space="preserve">) </w:t>
      </w:r>
      <w:r>
        <w:rPr>
          <w:b w:val="1"/>
        </w:rPr>
        <w:t>51</w:t>
      </w:r>
      <w:r>
        <w:rPr>
          <w:b w:val="1"/>
        </w:rPr>
        <w:t>–20–05 доб. 1201</w:t>
      </w:r>
    </w:p>
    <w:p w14:paraId="05000000">
      <w:pPr>
        <w:rPr>
          <w:b w:val="1"/>
        </w:rPr>
      </w:pPr>
      <w:r>
        <w:rPr>
          <w:b w:val="1"/>
        </w:rPr>
        <w:t xml:space="preserve">  </w:t>
      </w:r>
      <w:r>
        <w:rPr>
          <w:b w:val="1"/>
        </w:rPr>
        <w:t xml:space="preserve">  </w:t>
      </w:r>
      <w:r>
        <w:rPr>
          <w:b w:val="1"/>
        </w:rPr>
        <w:t xml:space="preserve">   </w:t>
      </w:r>
      <w:r>
        <w:rPr>
          <w:b w:val="1"/>
        </w:rPr>
        <w:t xml:space="preserve"> </w:t>
      </w:r>
      <w:r>
        <w:rPr>
          <w:b w:val="1"/>
        </w:rPr>
        <w:t xml:space="preserve">ул. К.Зеленко, 5.                             </w:t>
      </w:r>
      <w:r>
        <w:rPr>
          <w:b w:val="1"/>
        </w:rPr>
        <w:t xml:space="preserve"> </w:t>
      </w:r>
      <w:r>
        <w:rPr>
          <w:b w:val="1"/>
        </w:rPr>
        <w:t xml:space="preserve">                  </w:t>
      </w:r>
      <w:r>
        <w:rPr>
          <w:b w:val="1"/>
        </w:rPr>
        <w:t xml:space="preserve"> </w:t>
      </w:r>
      <w:r>
        <w:rPr>
          <w:b w:val="1"/>
        </w:rPr>
        <w:t xml:space="preserve"> </w:t>
      </w:r>
      <w:r>
        <w:rPr>
          <w:b w:val="1"/>
        </w:rPr>
        <w:t xml:space="preserve">   </w:t>
      </w:r>
      <w:r>
        <w:rPr>
          <w:b w:val="1"/>
        </w:rPr>
        <w:t xml:space="preserve">          </w:t>
      </w:r>
      <w:r>
        <w:rPr>
          <w:b w:val="1"/>
        </w:rPr>
        <w:t xml:space="preserve"> </w:t>
      </w:r>
      <w:r>
        <w:rPr>
          <w:b w:val="1"/>
        </w:rPr>
        <w:t>e</w:t>
      </w:r>
      <w:r>
        <w:rPr>
          <w:b w:val="1"/>
        </w:rPr>
        <w:t>-</w:t>
      </w:r>
      <w:r>
        <w:rPr>
          <w:b w:val="1"/>
        </w:rPr>
        <w:t>mail</w:t>
      </w:r>
      <w:r>
        <w:rPr>
          <w:b w:val="1"/>
        </w:rPr>
        <w:t xml:space="preserve">: </w:t>
      </w:r>
      <w:r>
        <w:rPr>
          <w:rStyle w:val="Style_1_ch"/>
          <w:b w:val="1"/>
        </w:rPr>
        <w:fldChar w:fldCharType="begin"/>
      </w:r>
      <w:r>
        <w:rPr>
          <w:rStyle w:val="Style_1_ch"/>
          <w:b w:val="1"/>
        </w:rPr>
        <w:instrText>HYPERLINK "mailto:infosmi@056.pfr.ru"</w:instrText>
      </w:r>
      <w:r>
        <w:rPr>
          <w:rStyle w:val="Style_1_ch"/>
          <w:b w:val="1"/>
        </w:rPr>
        <w:fldChar w:fldCharType="separate"/>
      </w:r>
      <w:r>
        <w:rPr>
          <w:rStyle w:val="Style_1_ch"/>
          <w:b w:val="1"/>
        </w:rPr>
        <w:t>infosmi</w:t>
      </w:r>
      <w:r>
        <w:rPr>
          <w:rStyle w:val="Style_1_ch"/>
          <w:b w:val="1"/>
        </w:rPr>
        <w:t>@056.</w:t>
      </w:r>
      <w:r>
        <w:rPr>
          <w:rStyle w:val="Style_1_ch"/>
          <w:b w:val="1"/>
        </w:rPr>
        <w:t>pfr</w:t>
      </w:r>
      <w:r>
        <w:rPr>
          <w:rStyle w:val="Style_1_ch"/>
          <w:b w:val="1"/>
        </w:rPr>
        <w:t>.</w:t>
      </w:r>
      <w:r>
        <w:rPr>
          <w:rStyle w:val="Style_1_ch"/>
          <w:b w:val="1"/>
        </w:rPr>
        <w:t>ru</w:t>
      </w:r>
      <w:r>
        <w:rPr>
          <w:rStyle w:val="Style_1_ch"/>
          <w:b w:val="1"/>
        </w:rPr>
        <w:fldChar w:fldCharType="end"/>
      </w:r>
    </w:p>
    <w:p w14:paraId="06000000">
      <w:pPr>
        <w:rPr>
          <w:rFonts w:ascii="Times New Roman CYR" w:hAnsi="Times New Roman CYR"/>
          <w:sz w:val="6"/>
        </w:rPr>
      </w:pPr>
    </w:p>
    <w:p w14:paraId="07000000">
      <w:pPr>
        <w:ind/>
        <w:jc w:val="both"/>
        <w:rPr>
          <w:rFonts w:ascii="Times New Roman CYR" w:hAnsi="Times New Roman CYR"/>
          <w:sz w:val="6"/>
        </w:rPr>
      </w:pPr>
    </w:p>
    <w:p w14:paraId="08000000">
      <w:pPr>
        <w:ind/>
        <w:jc w:val="both"/>
        <w:rPr>
          <w:rFonts w:ascii="Times New Roman CYR" w:hAnsi="Times New Roman CYR"/>
          <w:sz w:val="4"/>
        </w:rPr>
      </w:pPr>
    </w:p>
    <w:p w14:paraId="09000000">
      <w:pPr>
        <w:ind/>
        <w:jc w:val="both"/>
        <w:rPr>
          <w:sz w:val="32"/>
        </w:rPr>
      </w:pPr>
    </w:p>
    <w:p w14:paraId="0A000000">
      <w:pPr>
        <w:ind/>
        <w:jc w:val="both"/>
        <w:rPr>
          <w:sz w:val="32"/>
        </w:rPr>
      </w:pPr>
    </w:p>
    <w:p w14:paraId="0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Выплата на детей</w:t>
      </w:r>
      <w:r>
        <w:rPr>
          <w:b w:val="1"/>
          <w:sz w:val="28"/>
        </w:rPr>
        <w:t xml:space="preserve"> в размере 5 тыс</w:t>
      </w:r>
      <w:r>
        <w:rPr>
          <w:b w:val="1"/>
          <w:sz w:val="28"/>
        </w:rPr>
        <w:t xml:space="preserve">яч рублей: </w:t>
      </w: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заявления принимаются до 1 апреля</w:t>
      </w:r>
      <w:r>
        <w:rPr>
          <w:b w:val="1"/>
          <w:sz w:val="28"/>
        </w:rPr>
        <w:t xml:space="preserve"> 2021 года</w:t>
      </w:r>
    </w:p>
    <w:p w14:paraId="0D000000">
      <w:pPr>
        <w:ind/>
        <w:jc w:val="center"/>
      </w:pPr>
    </w:p>
    <w:p w14:paraId="0E000000">
      <w:pPr>
        <w:pStyle w:val="Style_2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</w:t>
      </w:r>
      <w:r>
        <w:rPr>
          <w:rStyle w:val="Style_1_ch"/>
          <w:color w:val="000000"/>
          <w:sz w:val="28"/>
          <w:u w:val="none"/>
        </w:rPr>
        <w:fldChar w:fldCharType="begin"/>
      </w:r>
      <w:r>
        <w:rPr>
          <w:rStyle w:val="Style_1_ch"/>
          <w:color w:val="000000"/>
          <w:sz w:val="28"/>
          <w:u w:val="none"/>
        </w:rPr>
        <w:instrText>HYPERLINK "http://publication.pravo.gov.ru/Document/View/0001202012170034"</w:instrText>
      </w:r>
      <w:r>
        <w:rPr>
          <w:rStyle w:val="Style_1_ch"/>
          <w:color w:val="000000"/>
          <w:sz w:val="28"/>
          <w:u w:val="none"/>
        </w:rPr>
        <w:fldChar w:fldCharType="separate"/>
      </w:r>
      <w:r>
        <w:rPr>
          <w:rStyle w:val="Style_1_ch"/>
          <w:color w:val="000000"/>
          <w:sz w:val="28"/>
          <w:u w:val="none"/>
        </w:rPr>
        <w:t>Указом П</w:t>
      </w:r>
      <w:r>
        <w:rPr>
          <w:rStyle w:val="Style_1_ch"/>
          <w:color w:val="000000"/>
          <w:sz w:val="28"/>
          <w:u w:val="none"/>
        </w:rPr>
        <w:t>резидента</w:t>
      </w:r>
      <w:r>
        <w:rPr>
          <w:rStyle w:val="Style_1_ch"/>
          <w:color w:val="000000"/>
          <w:sz w:val="28"/>
          <w:u w:val="none"/>
        </w:rPr>
        <w:fldChar w:fldCharType="end"/>
      </w:r>
      <w:r>
        <w:rPr>
          <w:sz w:val="28"/>
        </w:rPr>
        <w:t xml:space="preserve"> РФ от 17.12.2020 г. №797 установлена единовременная выплата родителям, усыновителям, опекунам и попечителям детей до 7 лет включительно, которая составляет</w:t>
      </w:r>
      <w:r>
        <w:rPr>
          <w:sz w:val="28"/>
        </w:rPr>
        <w:t xml:space="preserve"> 5 тысяч</w:t>
      </w:r>
      <w:r>
        <w:rPr>
          <w:sz w:val="28"/>
        </w:rPr>
        <w:t xml:space="preserve"> рублей на каждого ребенка в семье.</w:t>
      </w:r>
    </w:p>
    <w:p w14:paraId="0F000000">
      <w:pPr>
        <w:pStyle w:val="Style_2"/>
        <w:ind w:firstLine="709"/>
        <w:jc w:val="both"/>
        <w:rPr>
          <w:sz w:val="28"/>
        </w:rPr>
      </w:pPr>
      <w:r>
        <w:rPr>
          <w:sz w:val="28"/>
        </w:rPr>
        <w:t xml:space="preserve">Всем семьям, которые в 2020 году получили ежемесячную выплату на детей до 3 лет или единовременную выплату на детей от 3 до 16 лет, Пенсионный фонд предоставил дополнительную выплату в декабре автоматически. </w:t>
      </w:r>
    </w:p>
    <w:p w14:paraId="10000000">
      <w:pPr>
        <w:pStyle w:val="Style_2"/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случае, если ребенок в семье появился после 1 июля 2020 года</w:t>
      </w:r>
      <w:r>
        <w:rPr>
          <w:sz w:val="28"/>
        </w:rPr>
        <w:t>,</w:t>
      </w:r>
      <w:r>
        <w:rPr>
          <w:sz w:val="28"/>
        </w:rPr>
        <w:t xml:space="preserve"> либо родители </w:t>
      </w:r>
      <w:r>
        <w:rPr>
          <w:sz w:val="28"/>
        </w:rPr>
        <w:t xml:space="preserve">(усыновители, опекуны, попечители) </w:t>
      </w:r>
      <w:r>
        <w:rPr>
          <w:sz w:val="28"/>
        </w:rPr>
        <w:t xml:space="preserve">не обращались ни за одной из выплат на детей, предоставлявшихся Пенсионным фондом в течение </w:t>
      </w:r>
      <w:r>
        <w:rPr>
          <w:sz w:val="28"/>
        </w:rPr>
        <w:t xml:space="preserve">2020 </w:t>
      </w:r>
      <w:r>
        <w:rPr>
          <w:sz w:val="28"/>
        </w:rPr>
        <w:t>года, необходимо самостоятельно подать заявление.</w:t>
      </w:r>
      <w:r>
        <w:rPr>
          <w:sz w:val="28"/>
        </w:rPr>
        <w:t xml:space="preserve"> </w:t>
      </w:r>
      <w:r>
        <w:rPr>
          <w:spacing w:val="-2"/>
          <w:sz w:val="28"/>
        </w:rPr>
        <w:t>Также заявление</w:t>
      </w:r>
      <w:r>
        <w:rPr>
          <w:spacing w:val="-2"/>
          <w:sz w:val="28"/>
        </w:rPr>
        <w:t xml:space="preserve"> понадобится, если у родителей</w:t>
      </w:r>
      <w:r>
        <w:rPr>
          <w:spacing w:val="-2"/>
          <w:sz w:val="28"/>
        </w:rPr>
        <w:t xml:space="preserve"> (усыновителей, опекунов</w:t>
      </w:r>
      <w:r>
        <w:rPr>
          <w:spacing w:val="-2"/>
          <w:sz w:val="28"/>
        </w:rPr>
        <w:t xml:space="preserve">, </w:t>
      </w:r>
      <w:r>
        <w:rPr>
          <w:spacing w:val="-2"/>
          <w:sz w:val="28"/>
        </w:rPr>
        <w:t xml:space="preserve">попечителей), </w:t>
      </w:r>
      <w:r>
        <w:rPr>
          <w:spacing w:val="-2"/>
          <w:sz w:val="28"/>
        </w:rPr>
        <w:t>которые уже получали выплаты на детей, был закрыт банковский счет.</w:t>
      </w:r>
    </w:p>
    <w:p w14:paraId="11000000">
      <w:pPr>
        <w:pStyle w:val="Style_2"/>
        <w:ind w:firstLine="709"/>
        <w:jc w:val="both"/>
        <w:rPr>
          <w:spacing w:val="-2"/>
          <w:sz w:val="28"/>
        </w:rPr>
      </w:pPr>
      <w:r>
        <w:rPr>
          <w:b w:val="1"/>
          <w:sz w:val="28"/>
        </w:rPr>
        <w:t>Последний день приёма заявлений – 31 марта 2021 года.</w:t>
      </w:r>
      <w:r>
        <w:rPr>
          <w:b w:val="1"/>
          <w:sz w:val="28"/>
        </w:rPr>
        <w:t xml:space="preserve"> </w:t>
      </w:r>
      <w:r>
        <w:rPr>
          <w:sz w:val="28"/>
        </w:rPr>
        <w:t>Удобне</w:t>
      </w:r>
      <w:r>
        <w:rPr>
          <w:sz w:val="28"/>
        </w:rPr>
        <w:t>е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всего </w:t>
      </w:r>
      <w:r>
        <w:rPr>
          <w:sz w:val="28"/>
        </w:rPr>
        <w:t>подать заявление в электронном виде - через Портал госуслуг.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Также </w:t>
      </w:r>
      <w:r>
        <w:rPr>
          <w:sz w:val="28"/>
        </w:rPr>
        <w:t>з</w:t>
      </w:r>
      <w:r>
        <w:rPr>
          <w:sz w:val="28"/>
        </w:rPr>
        <w:t xml:space="preserve">аявление можно подать </w:t>
      </w:r>
      <w:r>
        <w:rPr>
          <w:sz w:val="28"/>
        </w:rPr>
        <w:t>в клиентской службе Пенсионного фонда (по предварительной записи)</w:t>
      </w:r>
      <w:r>
        <w:rPr>
          <w:sz w:val="28"/>
        </w:rPr>
        <w:t xml:space="preserve">. </w:t>
      </w:r>
      <w:r>
        <w:rPr>
          <w:spacing w:val="-2"/>
          <w:sz w:val="28"/>
        </w:rPr>
        <w:t>В</w:t>
      </w:r>
      <w:r>
        <w:rPr>
          <w:spacing w:val="-2"/>
          <w:sz w:val="28"/>
        </w:rPr>
        <w:t xml:space="preserve"> заявлении </w:t>
      </w:r>
      <w:r>
        <w:rPr>
          <w:spacing w:val="-2"/>
          <w:sz w:val="28"/>
        </w:rPr>
        <w:t xml:space="preserve">необходимо указать </w:t>
      </w:r>
      <w:r>
        <w:rPr>
          <w:spacing w:val="-2"/>
          <w:sz w:val="28"/>
        </w:rPr>
        <w:t xml:space="preserve">данные свидетельства о рождении каждого ребенка </w:t>
      </w:r>
      <w:r>
        <w:rPr>
          <w:spacing w:val="-2"/>
          <w:sz w:val="28"/>
        </w:rPr>
        <w:t xml:space="preserve">до 8 лет, на которых не получена выплата, </w:t>
      </w:r>
      <w:r>
        <w:rPr>
          <w:spacing w:val="-2"/>
          <w:sz w:val="28"/>
        </w:rPr>
        <w:t>и реквизиты</w:t>
      </w:r>
      <w:r>
        <w:rPr>
          <w:spacing w:val="-2"/>
          <w:sz w:val="28"/>
        </w:rPr>
        <w:t xml:space="preserve"> банковского счета, на который должны быть перечислены </w:t>
      </w:r>
      <w:r>
        <w:rPr>
          <w:spacing w:val="-2"/>
          <w:sz w:val="28"/>
        </w:rPr>
        <w:t xml:space="preserve">средства. </w:t>
      </w:r>
    </w:p>
    <w:p w14:paraId="12000000">
      <w:pPr>
        <w:pStyle w:val="Style_2"/>
        <w:ind w:firstLine="709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бращаем внимание, что право на выплату </w:t>
      </w:r>
      <w:r>
        <w:rPr>
          <w:sz w:val="28"/>
        </w:rPr>
        <w:t>есть и у с</w:t>
      </w:r>
      <w:r>
        <w:rPr>
          <w:sz w:val="28"/>
        </w:rPr>
        <w:t xml:space="preserve">емей, в которых дети родились </w:t>
      </w:r>
      <w:r>
        <w:rPr>
          <w:sz w:val="28"/>
        </w:rPr>
        <w:t xml:space="preserve">после выхода Указа, </w:t>
      </w:r>
      <w:r>
        <w:rPr>
          <w:sz w:val="28"/>
        </w:rPr>
        <w:t>то есть с 18 декабря 2020 года.</w:t>
      </w:r>
    </w:p>
    <w:p w14:paraId="13000000">
      <w:pPr>
        <w:pStyle w:val="Style_2"/>
        <w:ind w:firstLine="709"/>
        <w:jc w:val="both"/>
        <w:rPr>
          <w:spacing w:val="-8"/>
          <w:sz w:val="28"/>
        </w:rPr>
      </w:pPr>
      <w:r>
        <w:rPr>
          <w:rStyle w:val="Style_1_ch"/>
          <w:color w:val="000000"/>
          <w:spacing w:val="-8"/>
          <w:sz w:val="28"/>
          <w:u w:val="none"/>
        </w:rPr>
        <w:fldChar w:fldCharType="begin"/>
      </w:r>
      <w:r>
        <w:rPr>
          <w:rStyle w:val="Style_1_ch"/>
          <w:color w:val="000000"/>
          <w:spacing w:val="-8"/>
          <w:sz w:val="28"/>
          <w:u w:val="none"/>
        </w:rPr>
        <w:instrText>HYPERLINK "https://pfr.gov.ru/grazhdanam/family_with_children/up_to_7_years/"</w:instrText>
      </w:r>
      <w:r>
        <w:rPr>
          <w:rStyle w:val="Style_1_ch"/>
          <w:color w:val="000000"/>
          <w:spacing w:val="-8"/>
          <w:sz w:val="28"/>
          <w:u w:val="none"/>
        </w:rPr>
        <w:fldChar w:fldCharType="separate"/>
      </w:r>
      <w:r>
        <w:rPr>
          <w:rStyle w:val="Style_1_ch"/>
          <w:color w:val="000000"/>
          <w:spacing w:val="-8"/>
          <w:sz w:val="28"/>
          <w:u w:val="none"/>
        </w:rPr>
        <w:t>Подробнее</w:t>
      </w:r>
      <w:r>
        <w:rPr>
          <w:rStyle w:val="Style_1_ch"/>
          <w:color w:val="000000"/>
          <w:spacing w:val="-8"/>
          <w:sz w:val="28"/>
          <w:u w:val="none"/>
        </w:rPr>
        <w:fldChar w:fldCharType="end"/>
      </w:r>
      <w:r>
        <w:rPr>
          <w:spacing w:val="-8"/>
          <w:sz w:val="28"/>
        </w:rPr>
        <w:t xml:space="preserve"> о </w:t>
      </w:r>
      <w:r>
        <w:rPr>
          <w:spacing w:val="-8"/>
          <w:sz w:val="28"/>
        </w:rPr>
        <w:t>единовременной выплате на детей можно узнать на сайте Пенсионного фонда РФ: https://pfr.gov.ru/grazhdanam/family_with_children/up_to_7_years/.</w:t>
      </w:r>
    </w:p>
    <w:p w14:paraId="14000000">
      <w:pPr>
        <w:pStyle w:val="Style_2"/>
        <w:ind w:firstLine="708"/>
        <w:jc w:val="both"/>
        <w:rPr>
          <w:rStyle w:val="Style_3_ch"/>
          <w:b w:val="0"/>
          <w:sz w:val="28"/>
        </w:rPr>
      </w:pPr>
    </w:p>
    <w:p w14:paraId="15000000">
      <w:pPr>
        <w:pStyle w:val="Style_2"/>
        <w:ind w:firstLine="708"/>
        <w:jc w:val="both"/>
        <w:rPr>
          <w:rStyle w:val="Style_3_ch"/>
          <w:b w:val="0"/>
          <w:sz w:val="28"/>
        </w:rPr>
      </w:pPr>
    </w:p>
    <w:p w14:paraId="16000000">
      <w:pPr>
        <w:pStyle w:val="Style_2"/>
        <w:ind w:firstLine="708"/>
        <w:jc w:val="both"/>
        <w:rPr>
          <w:rStyle w:val="Style_3_ch"/>
          <w:b w:val="0"/>
          <w:sz w:val="28"/>
        </w:rPr>
      </w:pPr>
    </w:p>
    <w:p w14:paraId="17000000">
      <w:pPr>
        <w:pStyle w:val="Style_2"/>
        <w:ind w:firstLine="708"/>
        <w:jc w:val="both"/>
        <w:rPr>
          <w:rStyle w:val="Style_3_ch"/>
          <w:b w:val="0"/>
          <w:sz w:val="28"/>
        </w:rPr>
      </w:pPr>
    </w:p>
    <w:p w14:paraId="18000000">
      <w:pPr>
        <w:pStyle w:val="Style_2"/>
        <w:ind w:firstLine="708"/>
        <w:jc w:val="both"/>
        <w:rPr>
          <w:rStyle w:val="Style_3_ch"/>
          <w:b w:val="0"/>
          <w:sz w:val="28"/>
        </w:rPr>
      </w:pPr>
    </w:p>
    <w:p w14:paraId="19000000">
      <w:pPr>
        <w:pStyle w:val="Style_2"/>
        <w:ind w:firstLine="708"/>
        <w:jc w:val="both"/>
        <w:rPr>
          <w:rStyle w:val="Style_3_ch"/>
          <w:b w:val="0"/>
          <w:sz w:val="28"/>
        </w:rPr>
      </w:pPr>
    </w:p>
    <w:p w14:paraId="1A000000">
      <w:pPr>
        <w:pStyle w:val="Style_2"/>
        <w:ind w:firstLine="708"/>
        <w:jc w:val="both"/>
        <w:rPr>
          <w:rStyle w:val="Style_3_ch"/>
          <w:b w:val="0"/>
          <w:sz w:val="28"/>
        </w:rPr>
      </w:pPr>
    </w:p>
    <w:p w14:paraId="1B000000">
      <w:pPr>
        <w:pStyle w:val="Style_2"/>
        <w:ind w:firstLine="708"/>
        <w:jc w:val="both"/>
        <w:rPr>
          <w:rStyle w:val="Style_3_ch"/>
          <w:b w:val="0"/>
          <w:sz w:val="28"/>
        </w:rPr>
      </w:pPr>
    </w:p>
    <w:p w14:paraId="1C000000">
      <w:pPr>
        <w:pStyle w:val="Style_2"/>
        <w:ind w:firstLine="708"/>
        <w:jc w:val="both"/>
        <w:rPr>
          <w:rStyle w:val="Style_3_ch"/>
          <w:b w:val="0"/>
          <w:sz w:val="28"/>
        </w:rPr>
      </w:pPr>
    </w:p>
    <w:p w14:paraId="1D000000">
      <w:pPr>
        <w:pStyle w:val="Style_2"/>
        <w:ind w:firstLine="708"/>
        <w:jc w:val="both"/>
        <w:rPr>
          <w:rStyle w:val="Style_3_ch"/>
          <w:b w:val="0"/>
          <w:sz w:val="28"/>
        </w:rPr>
      </w:pPr>
    </w:p>
    <w:p w14:paraId="1E000000">
      <w:pPr>
        <w:pStyle w:val="Style_2"/>
        <w:ind w:firstLine="708"/>
        <w:jc w:val="both"/>
        <w:rPr>
          <w:rStyle w:val="Style_3_ch"/>
          <w:b w:val="0"/>
          <w:sz w:val="28"/>
        </w:rPr>
      </w:pPr>
    </w:p>
    <w:p w14:paraId="1F000000">
      <w:pPr>
        <w:pStyle w:val="Style_2"/>
        <w:ind w:firstLine="708"/>
        <w:jc w:val="both"/>
        <w:rPr>
          <w:rStyle w:val="Style_3_ch"/>
          <w:b w:val="0"/>
          <w:sz w:val="28"/>
        </w:rPr>
      </w:pPr>
    </w:p>
    <w:p w14:paraId="20000000">
      <w:pPr>
        <w:pStyle w:val="Style_2"/>
        <w:ind w:firstLine="708"/>
        <w:jc w:val="both"/>
        <w:rPr>
          <w:rStyle w:val="Style_3_ch"/>
          <w:b w:val="0"/>
          <w:sz w:val="28"/>
        </w:rPr>
      </w:pPr>
    </w:p>
    <w:p w14:paraId="21000000">
      <w:pPr>
        <w:pStyle w:val="Style_2"/>
        <w:ind w:firstLine="708"/>
        <w:jc w:val="both"/>
        <w:rPr>
          <w:rStyle w:val="Style_3_ch"/>
          <w:b w:val="0"/>
        </w:rPr>
      </w:pPr>
    </w:p>
    <w:p w14:paraId="22000000">
      <w:pPr>
        <w:pStyle w:val="Style_2"/>
        <w:ind w:firstLine="708"/>
        <w:jc w:val="both"/>
        <w:rPr>
          <w:rStyle w:val="Style_3_ch"/>
          <w:b w:val="0"/>
          <w:sz w:val="28"/>
        </w:rPr>
      </w:pPr>
    </w:p>
    <w:p w14:paraId="23000000">
      <w:pPr>
        <w:spacing w:line="360" w:lineRule="auto"/>
        <w:ind w:firstLine="709"/>
        <w:jc w:val="both"/>
        <w:rPr>
          <w:sz w:val="28"/>
        </w:rPr>
      </w:pPr>
    </w:p>
    <w:p w14:paraId="24000000">
      <w:pPr>
        <w:spacing w:line="360" w:lineRule="auto"/>
        <w:ind w:firstLine="709"/>
        <w:jc w:val="both"/>
        <w:rPr>
          <w:sz w:val="28"/>
        </w:rPr>
      </w:pPr>
    </w:p>
    <w:p w14:paraId="25000000">
      <w:pPr>
        <w:spacing w:line="360" w:lineRule="auto"/>
        <w:ind w:firstLine="709"/>
        <w:jc w:val="both"/>
        <w:rPr>
          <w:sz w:val="28"/>
        </w:rPr>
      </w:pPr>
    </w:p>
    <w:p w14:paraId="26000000">
      <w:pPr>
        <w:spacing w:line="360" w:lineRule="auto"/>
        <w:ind w:firstLine="709"/>
        <w:jc w:val="both"/>
        <w:rPr>
          <w:sz w:val="28"/>
        </w:rPr>
      </w:pPr>
    </w:p>
    <w:p w14:paraId="27000000">
      <w:pPr>
        <w:spacing w:line="360" w:lineRule="auto"/>
        <w:ind w:firstLine="709"/>
        <w:jc w:val="both"/>
        <w:rPr>
          <w:sz w:val="28"/>
        </w:rPr>
      </w:pPr>
    </w:p>
    <w:p w14:paraId="28000000">
      <w:pPr>
        <w:spacing w:line="360" w:lineRule="auto"/>
        <w:ind w:firstLine="709"/>
        <w:jc w:val="both"/>
        <w:rPr>
          <w:sz w:val="28"/>
        </w:rPr>
      </w:pPr>
    </w:p>
    <w:p w14:paraId="29000000">
      <w:pPr>
        <w:spacing w:line="360" w:lineRule="auto"/>
        <w:ind w:firstLine="709"/>
        <w:jc w:val="both"/>
        <w:rPr>
          <w:sz w:val="28"/>
        </w:rPr>
      </w:pPr>
    </w:p>
    <w:p w14:paraId="2A000000">
      <w:pPr>
        <w:spacing w:line="360" w:lineRule="auto"/>
        <w:ind w:firstLine="709"/>
        <w:jc w:val="both"/>
        <w:rPr>
          <w:sz w:val="28"/>
        </w:rPr>
      </w:pPr>
    </w:p>
    <w:p w14:paraId="2B000000">
      <w:pPr>
        <w:spacing w:line="360" w:lineRule="auto"/>
        <w:ind w:firstLine="709"/>
        <w:jc w:val="both"/>
        <w:rPr>
          <w:sz w:val="28"/>
        </w:rPr>
      </w:pPr>
    </w:p>
    <w:p w14:paraId="2C000000">
      <w:pPr>
        <w:spacing w:line="360" w:lineRule="auto"/>
        <w:ind w:firstLine="709"/>
        <w:jc w:val="both"/>
        <w:rPr>
          <w:sz w:val="28"/>
        </w:rPr>
      </w:pPr>
    </w:p>
    <w:p w14:paraId="2D000000">
      <w:pPr>
        <w:spacing w:line="360" w:lineRule="auto"/>
        <w:ind w:firstLine="709"/>
        <w:jc w:val="both"/>
        <w:rPr>
          <w:sz w:val="28"/>
        </w:rPr>
      </w:pPr>
    </w:p>
    <w:p w14:paraId="2E000000">
      <w:pPr>
        <w:spacing w:line="360" w:lineRule="auto"/>
        <w:ind w:firstLine="709"/>
        <w:jc w:val="both"/>
        <w:rPr>
          <w:sz w:val="28"/>
        </w:rPr>
      </w:pPr>
    </w:p>
    <w:p w14:paraId="2F000000">
      <w:pPr>
        <w:spacing w:line="360" w:lineRule="auto"/>
        <w:ind w:firstLine="709"/>
        <w:jc w:val="both"/>
        <w:rPr>
          <w:sz w:val="28"/>
        </w:rPr>
      </w:pPr>
    </w:p>
    <w:p w14:paraId="30000000">
      <w:pPr>
        <w:spacing w:line="360" w:lineRule="auto"/>
        <w:ind w:firstLine="709"/>
        <w:jc w:val="both"/>
        <w:rPr>
          <w:sz w:val="28"/>
        </w:rPr>
      </w:pPr>
    </w:p>
    <w:p w14:paraId="31000000">
      <w:pPr>
        <w:spacing w:line="360" w:lineRule="auto"/>
        <w:ind w:firstLine="709"/>
        <w:jc w:val="both"/>
        <w:rPr>
          <w:sz w:val="28"/>
        </w:rPr>
      </w:pPr>
    </w:p>
    <w:p w14:paraId="32000000">
      <w:pPr>
        <w:spacing w:line="360" w:lineRule="auto"/>
        <w:ind w:firstLine="709"/>
        <w:jc w:val="both"/>
        <w:rPr>
          <w:sz w:val="28"/>
        </w:rPr>
      </w:pPr>
    </w:p>
    <w:p w14:paraId="33000000">
      <w:pPr>
        <w:spacing w:line="360" w:lineRule="auto"/>
        <w:ind w:firstLine="709"/>
        <w:jc w:val="both"/>
        <w:rPr>
          <w:sz w:val="28"/>
        </w:rPr>
      </w:pPr>
    </w:p>
    <w:sectPr>
      <w:pgSz w:h="16837" w:w="11905"/>
      <w:pgMar w:bottom="568" w:footer="363" w:gutter="0" w:header="567" w:left="1276" w:right="565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abstractNum w:abstractNumId="0">
    <w:lvl w:ilvl="0">
      <w:start w:val="2"/>
      <w:numFmt w:val="bullet"/>
      <w:pStyle w:val="Style_65"/>
      <w:lvlText w:val=""/>
      <w:lvlJc w:val="left"/>
      <w:pPr>
        <w:tabs>
          <w:tab w:leader="none" w:pos="900" w:val="left"/>
        </w:tabs>
        <w:ind w:hanging="360" w:left="900"/>
      </w:pPr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">
    <w:lvl w:ilvl="0">
      <w:start w:val="1"/>
      <w:numFmt w:val="bullet"/>
      <w:pStyle w:val="Style_130"/>
      <w:lvlText w:val=""/>
      <w:lvlJc w:val="left"/>
      <w:pPr>
        <w:tabs>
          <w:tab w:leader="none" w:pos="360" w:val="left"/>
        </w:tabs>
        <w:ind w:hanging="360" w:left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news_detail_template"/>
    <w:basedOn w:val="Style_6"/>
    <w:link w:val="Style_5_ch"/>
  </w:style>
  <w:style w:styleId="Style_5_ch" w:type="character">
    <w:name w:val="news_detail_template"/>
    <w:basedOn w:val="Style_6_ch"/>
    <w:link w:val="Style_5"/>
  </w:style>
  <w:style w:styleId="Style_7" w:type="paragraph">
    <w:name w:val="header"/>
    <w:basedOn w:val="Style_4"/>
    <w:link w:val="Style_7_ch"/>
    <w:pPr>
      <w:tabs>
        <w:tab w:leader="none" w:pos="4677" w:val="center"/>
        <w:tab w:leader="none" w:pos="9355" w:val="right"/>
      </w:tabs>
      <w:ind/>
    </w:pPr>
  </w:style>
  <w:style w:styleId="Style_7_ch" w:type="character">
    <w:name w:val="header"/>
    <w:basedOn w:val="Style_4_ch"/>
    <w:link w:val="Style_7"/>
  </w:style>
  <w:style w:styleId="Style_8" w:type="paragraph">
    <w:name w:val="ConsPlusNonformat"/>
    <w:link w:val="Style_8_ch"/>
    <w:pPr>
      <w:widowControl w:val="0"/>
      <w:ind/>
    </w:pPr>
    <w:rPr>
      <w:rFonts w:ascii="Courier New" w:hAnsi="Courier New"/>
    </w:rPr>
  </w:style>
  <w:style w:styleId="Style_8_ch" w:type="character">
    <w:name w:val="ConsPlusNonformat"/>
    <w:link w:val="Style_8"/>
    <w:rPr>
      <w:rFonts w:ascii="Courier New" w:hAnsi="Courier New"/>
    </w:rPr>
  </w:style>
  <w:style w:styleId="Style_9" w:type="paragraph">
    <w:name w:val="value"/>
    <w:basedOn w:val="Style_6"/>
    <w:link w:val="Style_9_ch"/>
  </w:style>
  <w:style w:styleId="Style_9_ch" w:type="character">
    <w:name w:val="value"/>
    <w:basedOn w:val="Style_6_ch"/>
    <w:link w:val="Style_9"/>
  </w:style>
  <w:style w:styleId="Style_10" w:type="paragraph">
    <w:name w:val="toc 2"/>
    <w:next w:val="Style_4"/>
    <w:link w:val="Style_10_ch"/>
    <w:uiPriority w:val="39"/>
    <w:pPr>
      <w:ind w:firstLine="0" w:left="200"/>
    </w:pPr>
  </w:style>
  <w:style w:styleId="Style_10_ch" w:type="character">
    <w:name w:val="toc 2"/>
    <w:link w:val="Style_10"/>
  </w:style>
  <w:style w:styleId="Style_11" w:type="paragraph">
    <w:name w:val="ui-rating-star"/>
    <w:basedOn w:val="Style_6"/>
    <w:link w:val="Style_11_ch"/>
  </w:style>
  <w:style w:styleId="Style_11_ch" w:type="character">
    <w:name w:val="ui-rating-star"/>
    <w:basedOn w:val="Style_6_ch"/>
    <w:link w:val="Style_11"/>
  </w:style>
  <w:style w:styleId="Style_12" w:type="paragraph">
    <w:name w:val="WW8Num1z0"/>
    <w:link w:val="Style_12_ch"/>
    <w:rPr>
      <w:rFonts w:ascii="Symbol" w:hAnsi="Symbol"/>
    </w:rPr>
  </w:style>
  <w:style w:styleId="Style_12_ch" w:type="character">
    <w:name w:val="WW8Num1z0"/>
    <w:link w:val="Style_12"/>
    <w:rPr>
      <w:rFonts w:ascii="Symbol" w:hAnsi="Symbol"/>
    </w:rPr>
  </w:style>
  <w:style w:styleId="Style_13" w:type="paragraph">
    <w:name w:val="orders-count"/>
    <w:basedOn w:val="Style_6"/>
    <w:link w:val="Style_13_ch"/>
  </w:style>
  <w:style w:styleId="Style_13_ch" w:type="character">
    <w:name w:val="orders-count"/>
    <w:basedOn w:val="Style_6_ch"/>
    <w:link w:val="Style_13"/>
  </w:style>
  <w:style w:styleId="Style_14" w:type="paragraph">
    <w:name w:val="toc 4"/>
    <w:next w:val="Style_4"/>
    <w:link w:val="Style_14_ch"/>
    <w:uiPriority w:val="39"/>
    <w:pPr>
      <w:ind w:firstLine="0" w:left="600"/>
    </w:pPr>
  </w:style>
  <w:style w:styleId="Style_14_ch" w:type="character">
    <w:name w:val="toc 4"/>
    <w:link w:val="Style_14"/>
  </w:style>
  <w:style w:styleId="Style_15" w:type="paragraph">
    <w:name w:val="time-left"/>
    <w:basedOn w:val="Style_6"/>
    <w:link w:val="Style_15_ch"/>
  </w:style>
  <w:style w:styleId="Style_15_ch" w:type="character">
    <w:name w:val="time-left"/>
    <w:basedOn w:val="Style_6_ch"/>
    <w:link w:val="Style_15"/>
  </w:style>
  <w:style w:styleId="Style_16" w:type="paragraph">
    <w:name w:val="Absatz-Standardschriftart"/>
    <w:link w:val="Style_16_ch"/>
  </w:style>
  <w:style w:styleId="Style_16_ch" w:type="character">
    <w:name w:val="Absatz-Standardschriftart"/>
    <w:link w:val="Style_16"/>
  </w:style>
  <w:style w:styleId="Style_17" w:type="paragraph">
    <w:name w:val="toc 6"/>
    <w:next w:val="Style_4"/>
    <w:link w:val="Style_17_ch"/>
    <w:uiPriority w:val="39"/>
    <w:pPr>
      <w:ind w:firstLine="0" w:left="1000"/>
    </w:pPr>
  </w:style>
  <w:style w:styleId="Style_17_ch" w:type="character">
    <w:name w:val="toc 6"/>
    <w:link w:val="Style_17"/>
  </w:style>
  <w:style w:styleId="Style_18" w:type="paragraph">
    <w:name w:val="toc 7"/>
    <w:next w:val="Style_4"/>
    <w:link w:val="Style_18_ch"/>
    <w:uiPriority w:val="39"/>
    <w:pPr>
      <w:ind w:firstLine="0" w:left="1200"/>
    </w:pPr>
  </w:style>
  <w:style w:styleId="Style_18_ch" w:type="character">
    <w:name w:val="toc 7"/>
    <w:link w:val="Style_18"/>
  </w:style>
  <w:style w:styleId="Style_19" w:type="paragraph">
    <w:name w:val="WW-Absatz-Standardschriftart111111111111111111"/>
    <w:link w:val="Style_19_ch"/>
  </w:style>
  <w:style w:styleId="Style_19_ch" w:type="character">
    <w:name w:val="WW-Absatz-Standardschriftart111111111111111111"/>
    <w:link w:val="Style_19"/>
  </w:style>
  <w:style w:styleId="Style_20" w:type="paragraph">
    <w:name w:val="product-star"/>
    <w:basedOn w:val="Style_6"/>
    <w:link w:val="Style_20_ch"/>
  </w:style>
  <w:style w:styleId="Style_20_ch" w:type="character">
    <w:name w:val="product-star"/>
    <w:basedOn w:val="Style_6_ch"/>
    <w:link w:val="Style_20"/>
  </w:style>
  <w:style w:styleId="Style_21" w:type="paragraph">
    <w:name w:val="WW-Absatz-Standardschriftart1111111111111111111111111"/>
    <w:link w:val="Style_21_ch"/>
  </w:style>
  <w:style w:styleId="Style_21_ch" w:type="character">
    <w:name w:val="WW-Absatz-Standardschriftart1111111111111111111111111"/>
    <w:link w:val="Style_21"/>
  </w:style>
  <w:style w:styleId="Style_22" w:type="paragraph">
    <w:name w:val="WW-Absatz-Standardschriftart11111111111111111111111"/>
    <w:link w:val="Style_22_ch"/>
  </w:style>
  <w:style w:styleId="Style_22_ch" w:type="character">
    <w:name w:val="WW-Absatz-Standardschriftart11111111111111111111111"/>
    <w:link w:val="Style_22"/>
  </w:style>
  <w:style w:styleId="Style_23" w:type="paragraph">
    <w:basedOn w:val="Style_4"/>
    <w:next w:val="Style_4"/>
    <w:link w:val="Style_23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23_ch" w:type="character">
    <w:basedOn w:val="Style_4_ch"/>
    <w:link w:val="Style_23"/>
    <w:semiHidden w:val="1"/>
    <w:unhideWhenUsed w:val="1"/>
    <w:rPr>
      <w:rFonts w:ascii="Arial" w:hAnsi="Arial"/>
      <w:sz w:val="16"/>
    </w:rPr>
  </w:style>
  <w:style w:styleId="Style_24" w:type="paragraph">
    <w:name w:val="nobr"/>
    <w:basedOn w:val="Style_6"/>
    <w:link w:val="Style_24_ch"/>
  </w:style>
  <w:style w:styleId="Style_24_ch" w:type="character">
    <w:name w:val="nobr"/>
    <w:basedOn w:val="Style_6_ch"/>
    <w:link w:val="Style_24"/>
  </w:style>
  <w:style w:styleId="Style_25" w:type="paragraph">
    <w:name w:val="post_replies_reorder"/>
    <w:basedOn w:val="Style_6"/>
    <w:link w:val="Style_25_ch"/>
  </w:style>
  <w:style w:styleId="Style_25_ch" w:type="character">
    <w:name w:val="post_replies_reorder"/>
    <w:basedOn w:val="Style_6_ch"/>
    <w:link w:val="Style_25"/>
  </w:style>
  <w:style w:styleId="Style_26" w:type="paragraph">
    <w:name w:val="mw-headline"/>
    <w:basedOn w:val="Style_6"/>
    <w:link w:val="Style_26_ch"/>
  </w:style>
  <w:style w:styleId="Style_26_ch" w:type="character">
    <w:name w:val="mw-headline"/>
    <w:basedOn w:val="Style_6_ch"/>
    <w:link w:val="Style_26"/>
  </w:style>
  <w:style w:styleId="Style_27" w:type="paragraph">
    <w:name w:val="WW-Absatz-Standardschriftart1111111111"/>
    <w:link w:val="Style_27_ch"/>
  </w:style>
  <w:style w:styleId="Style_27_ch" w:type="character">
    <w:name w:val="WW-Absatz-Standardschriftart1111111111"/>
    <w:link w:val="Style_27"/>
  </w:style>
  <w:style w:styleId="Style_28" w:type="paragraph">
    <w:name w:val="WW-Absatz-Standardschriftart111111111"/>
    <w:link w:val="Style_28_ch"/>
  </w:style>
  <w:style w:styleId="Style_28_ch" w:type="character">
    <w:name w:val="WW-Absatz-Standardschriftart111111111"/>
    <w:link w:val="Style_28"/>
  </w:style>
  <w:style w:styleId="Style_29" w:type="paragraph">
    <w:name w:val="heading 3"/>
    <w:basedOn w:val="Style_4"/>
    <w:next w:val="Style_4"/>
    <w:link w:val="Style_29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29_ch" w:type="character">
    <w:name w:val="heading 3"/>
    <w:basedOn w:val="Style_4_ch"/>
    <w:link w:val="Style_29"/>
    <w:rPr>
      <w:rFonts w:ascii="Cambria" w:hAnsi="Cambria"/>
      <w:b w:val="1"/>
      <w:sz w:val="26"/>
    </w:rPr>
  </w:style>
  <w:style w:styleId="Style_30" w:type="paragraph">
    <w:name w:val="Текст документа"/>
    <w:basedOn w:val="Style_2"/>
    <w:link w:val="Style_30_ch"/>
    <w:pPr>
      <w:spacing w:line="360" w:lineRule="auto"/>
      <w:ind w:firstLine="709"/>
      <w:jc w:val="both"/>
    </w:pPr>
    <w:rPr>
      <w:i w:val="1"/>
      <w:color w:val="000000"/>
      <w:sz w:val="28"/>
    </w:rPr>
  </w:style>
  <w:style w:styleId="Style_30_ch" w:type="character">
    <w:name w:val="Текст документа"/>
    <w:basedOn w:val="Style_2_ch"/>
    <w:link w:val="Style_30"/>
    <w:rPr>
      <w:i w:val="1"/>
      <w:color w:val="000000"/>
      <w:sz w:val="28"/>
    </w:rPr>
  </w:style>
  <w:style w:styleId="Style_31" w:type="paragraph">
    <w:name w:val="???????"/>
    <w:link w:val="Style_31_ch"/>
    <w:pPr>
      <w:widowControl w:val="0"/>
      <w:tabs>
        <w:tab w:leader="none" w:pos="0" w:val="left"/>
        <w:tab w:leader="none" w:pos="707" w:val="left"/>
        <w:tab w:leader="none" w:pos="1414" w:val="left"/>
        <w:tab w:leader="none" w:pos="2122" w:val="left"/>
        <w:tab w:leader="none" w:pos="2830" w:val="left"/>
        <w:tab w:leader="none" w:pos="3537" w:val="left"/>
        <w:tab w:leader="none" w:pos="4245" w:val="left"/>
        <w:tab w:leader="none" w:pos="4952" w:val="left"/>
        <w:tab w:leader="none" w:pos="5660" w:val="left"/>
        <w:tab w:leader="none" w:pos="6367" w:val="left"/>
        <w:tab w:leader="none" w:pos="7075" w:val="left"/>
        <w:tab w:leader="none" w:pos="7782" w:val="left"/>
        <w:tab w:leader="none" w:pos="8490" w:val="left"/>
        <w:tab w:leader="none" w:pos="9197" w:val="left"/>
        <w:tab w:leader="none" w:pos="9905" w:val="left"/>
        <w:tab w:leader="none" w:pos="10612" w:val="left"/>
        <w:tab w:leader="none" w:pos="11320" w:val="left"/>
        <w:tab w:leader="none" w:pos="12027" w:val="left"/>
        <w:tab w:leader="none" w:pos="12735" w:val="left"/>
        <w:tab w:leader="none" w:pos="13442" w:val="left"/>
        <w:tab w:leader="none" w:pos="14150" w:val="left"/>
      </w:tabs>
      <w:spacing w:line="100" w:lineRule="atLeast"/>
      <w:ind/>
    </w:pPr>
    <w:rPr>
      <w:rFonts w:ascii="Arial Unicode MS" w:hAnsi="Arial Unicode MS"/>
      <w:color w:val="000000"/>
      <w:sz w:val="36"/>
    </w:rPr>
  </w:style>
  <w:style w:styleId="Style_31_ch" w:type="character">
    <w:name w:val="???????"/>
    <w:link w:val="Style_31"/>
    <w:rPr>
      <w:rFonts w:ascii="Arial Unicode MS" w:hAnsi="Arial Unicode MS"/>
      <w:color w:val="000000"/>
      <w:sz w:val="36"/>
    </w:rPr>
  </w:style>
  <w:style w:styleId="Style_32" w:type="paragraph">
    <w:name w:val="xl26"/>
    <w:basedOn w:val="Style_4"/>
    <w:link w:val="Style_32_ch"/>
    <w:pPr>
      <w:spacing w:after="100" w:before="100"/>
      <w:ind/>
    </w:pPr>
    <w:rPr>
      <w:sz w:val="28"/>
    </w:rPr>
  </w:style>
  <w:style w:styleId="Style_32_ch" w:type="character">
    <w:name w:val="xl26"/>
    <w:basedOn w:val="Style_4_ch"/>
    <w:link w:val="Style_32"/>
    <w:rPr>
      <w:sz w:val="28"/>
    </w:rPr>
  </w:style>
  <w:style w:styleId="Style_33" w:type="paragraph">
    <w:name w:val="num"/>
    <w:basedOn w:val="Style_6"/>
    <w:link w:val="Style_33_ch"/>
  </w:style>
  <w:style w:styleId="Style_33_ch" w:type="character">
    <w:name w:val="num"/>
    <w:basedOn w:val="Style_6_ch"/>
    <w:link w:val="Style_33"/>
  </w:style>
  <w:style w:styleId="Style_34" w:type="paragraph">
    <w:name w:val="caption"/>
    <w:basedOn w:val="Style_4"/>
    <w:next w:val="Style_4"/>
    <w:link w:val="Style_34_ch"/>
    <w:pPr>
      <w:spacing w:line="360" w:lineRule="auto"/>
      <w:ind/>
      <w:jc w:val="both"/>
    </w:pPr>
    <w:rPr>
      <w:sz w:val="28"/>
    </w:rPr>
  </w:style>
  <w:style w:styleId="Style_34_ch" w:type="character">
    <w:name w:val="caption"/>
    <w:basedOn w:val="Style_4_ch"/>
    <w:link w:val="Style_34"/>
    <w:rPr>
      <w:sz w:val="28"/>
    </w:rPr>
  </w:style>
  <w:style w:styleId="Style_2" w:type="paragraph">
    <w:name w:val="Normal (Web)"/>
    <w:basedOn w:val="Style_4"/>
    <w:link w:val="Style_2_ch"/>
    <w:pPr>
      <w:spacing w:afterAutospacing="on" w:beforeAutospacing="on"/>
      <w:ind/>
    </w:pPr>
  </w:style>
  <w:style w:styleId="Style_2_ch" w:type="character">
    <w:name w:val="Normal (Web)"/>
    <w:basedOn w:val="Style_4_ch"/>
    <w:link w:val="Style_2"/>
  </w:style>
  <w:style w:styleId="Style_35" w:type="paragraph">
    <w:name w:val="total-price"/>
    <w:basedOn w:val="Style_6"/>
    <w:link w:val="Style_35_ch"/>
  </w:style>
  <w:style w:styleId="Style_35_ch" w:type="character">
    <w:name w:val="total-price"/>
    <w:basedOn w:val="Style_6_ch"/>
    <w:link w:val="Style_35"/>
  </w:style>
  <w:style w:styleId="Style_36" w:type="paragraph">
    <w:name w:val="WW-Absatz-Standardschriftart1111111111111111111111"/>
    <w:link w:val="Style_36_ch"/>
  </w:style>
  <w:style w:styleId="Style_36_ch" w:type="character">
    <w:name w:val="WW-Absatz-Standardschriftart1111111111111111111111"/>
    <w:link w:val="Style_36"/>
  </w:style>
  <w:style w:styleId="Style_37" w:type="paragraph">
    <w:name w:val="long_text"/>
    <w:basedOn w:val="Style_6"/>
    <w:link w:val="Style_37_ch"/>
  </w:style>
  <w:style w:styleId="Style_37_ch" w:type="character">
    <w:name w:val="long_text"/>
    <w:basedOn w:val="Style_6_ch"/>
    <w:link w:val="Style_37"/>
  </w:style>
  <w:style w:styleId="Style_38" w:type="paragraph">
    <w:name w:val="lbl-unit"/>
    <w:basedOn w:val="Style_6"/>
    <w:link w:val="Style_38_ch"/>
  </w:style>
  <w:style w:styleId="Style_38_ch" w:type="character">
    <w:name w:val="lbl-unit"/>
    <w:basedOn w:val="Style_6_ch"/>
    <w:link w:val="Style_38"/>
  </w:style>
  <w:style w:styleId="Style_39" w:type="paragraph">
    <w:name w:val="WW-Absatz-Standardschriftart"/>
    <w:link w:val="Style_39_ch"/>
  </w:style>
  <w:style w:styleId="Style_39_ch" w:type="character">
    <w:name w:val="WW-Absatz-Standardschriftart"/>
    <w:link w:val="Style_39"/>
  </w:style>
  <w:style w:styleId="Style_40" w:type="paragraph">
    <w:name w:val="mw-editsection"/>
    <w:basedOn w:val="Style_6"/>
    <w:link w:val="Style_40_ch"/>
  </w:style>
  <w:style w:styleId="Style_40_ch" w:type="character">
    <w:name w:val="mw-editsection"/>
    <w:basedOn w:val="Style_6_ch"/>
    <w:link w:val="Style_40"/>
  </w:style>
  <w:style w:styleId="Style_41" w:type="paragraph">
    <w:name w:val="commenttip-jck"/>
    <w:basedOn w:val="Style_4"/>
    <w:link w:val="Style_41_ch"/>
    <w:pPr>
      <w:spacing w:afterAutospacing="on" w:beforeAutospacing="on"/>
      <w:ind/>
    </w:pPr>
  </w:style>
  <w:style w:styleId="Style_41_ch" w:type="character">
    <w:name w:val="commenttip-jck"/>
    <w:basedOn w:val="Style_4_ch"/>
    <w:link w:val="Style_41"/>
  </w:style>
  <w:style w:styleId="Style_42" w:type="paragraph">
    <w:name w:val="Название1"/>
    <w:basedOn w:val="Style_4"/>
    <w:link w:val="Style_42_ch"/>
    <w:pPr>
      <w:spacing w:after="120" w:before="120"/>
      <w:ind/>
    </w:pPr>
    <w:rPr>
      <w:rFonts w:ascii="Arial" w:hAnsi="Arial"/>
      <w:i w:val="1"/>
      <w:sz w:val="20"/>
    </w:rPr>
  </w:style>
  <w:style w:styleId="Style_42_ch" w:type="character">
    <w:name w:val="Название1"/>
    <w:basedOn w:val="Style_4_ch"/>
    <w:link w:val="Style_42"/>
    <w:rPr>
      <w:rFonts w:ascii="Arial" w:hAnsi="Arial"/>
      <w:i w:val="1"/>
      <w:sz w:val="20"/>
    </w:rPr>
  </w:style>
  <w:style w:styleId="Style_43" w:type="paragraph">
    <w:name w:val="Body Text"/>
    <w:basedOn w:val="Style_4"/>
    <w:link w:val="Style_43_ch"/>
    <w:pPr>
      <w:spacing w:after="120" w:before="0"/>
      <w:ind/>
    </w:pPr>
  </w:style>
  <w:style w:styleId="Style_43_ch" w:type="character">
    <w:name w:val="Body Text"/>
    <w:basedOn w:val="Style_4_ch"/>
    <w:link w:val="Style_43"/>
  </w:style>
  <w:style w:styleId="Style_44" w:type="paragraph">
    <w:name w:val="topic_label"/>
    <w:basedOn w:val="Style_6"/>
    <w:link w:val="Style_44_ch"/>
  </w:style>
  <w:style w:styleId="Style_44_ch" w:type="character">
    <w:name w:val="topic_label"/>
    <w:basedOn w:val="Style_6_ch"/>
    <w:link w:val="Style_44"/>
  </w:style>
  <w:style w:styleId="Style_45" w:type="paragraph">
    <w:name w:val="footer"/>
    <w:basedOn w:val="Style_4"/>
    <w:link w:val="Style_45_ch"/>
    <w:pPr>
      <w:tabs>
        <w:tab w:leader="none" w:pos="4818" w:val="center"/>
        <w:tab w:leader="none" w:pos="9637" w:val="right"/>
      </w:tabs>
      <w:ind/>
    </w:pPr>
  </w:style>
  <w:style w:styleId="Style_45_ch" w:type="character">
    <w:name w:val="footer"/>
    <w:basedOn w:val="Style_4_ch"/>
    <w:link w:val="Style_45"/>
  </w:style>
  <w:style w:styleId="Style_46" w:type="paragraph">
    <w:name w:val="WW-Absatz-Standardschriftart111111111111111111111111"/>
    <w:link w:val="Style_46_ch"/>
  </w:style>
  <w:style w:styleId="Style_46_ch" w:type="character">
    <w:name w:val="WW-Absatz-Standardschriftart111111111111111111111111"/>
    <w:link w:val="Style_46"/>
  </w:style>
  <w:style w:styleId="Style_47" w:type="paragraph">
    <w:name w:val="b-serp-item__phone"/>
    <w:basedOn w:val="Style_6"/>
    <w:link w:val="Style_47_ch"/>
  </w:style>
  <w:style w:styleId="Style_47_ch" w:type="character">
    <w:name w:val="b-serp-item__phone"/>
    <w:basedOn w:val="Style_6_ch"/>
    <w:link w:val="Style_47"/>
  </w:style>
  <w:style w:styleId="Style_48" w:type="paragraph">
    <w:basedOn w:val="Style_4"/>
    <w:next w:val="Style_4"/>
    <w:link w:val="Style_48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48_ch" w:type="character">
    <w:basedOn w:val="Style_4_ch"/>
    <w:link w:val="Style_48"/>
    <w:semiHidden w:val="1"/>
    <w:unhideWhenUsed w:val="1"/>
    <w:rPr>
      <w:rFonts w:ascii="Arial" w:hAnsi="Arial"/>
      <w:sz w:val="16"/>
    </w:rPr>
  </w:style>
  <w:style w:styleId="Style_49" w:type="paragraph">
    <w:name w:val="shipping-via"/>
    <w:basedOn w:val="Style_6"/>
    <w:link w:val="Style_49_ch"/>
  </w:style>
  <w:style w:styleId="Style_49_ch" w:type="character">
    <w:name w:val="shipping-via"/>
    <w:basedOn w:val="Style_6_ch"/>
    <w:link w:val="Style_49"/>
  </w:style>
  <w:style w:styleId="Style_50" w:type="paragraph">
    <w:name w:val="Balloon Text"/>
    <w:basedOn w:val="Style_4"/>
    <w:link w:val="Style_50_ch"/>
    <w:rPr>
      <w:rFonts w:ascii="Tahoma" w:hAnsi="Tahoma"/>
      <w:sz w:val="16"/>
    </w:rPr>
  </w:style>
  <w:style w:styleId="Style_50_ch" w:type="character">
    <w:name w:val="Balloon Text"/>
    <w:basedOn w:val="Style_4_ch"/>
    <w:link w:val="Style_50"/>
    <w:rPr>
      <w:rFonts w:ascii="Tahoma" w:hAnsi="Tahoma"/>
      <w:sz w:val="16"/>
    </w:rPr>
  </w:style>
  <w:style w:styleId="Style_51" w:type="paragraph">
    <w:name w:val="consplusnormal"/>
    <w:basedOn w:val="Style_4"/>
    <w:link w:val="Style_51_ch"/>
    <w:pPr>
      <w:spacing w:afterAutospacing="on" w:beforeAutospacing="on"/>
      <w:ind/>
    </w:pPr>
  </w:style>
  <w:style w:styleId="Style_51_ch" w:type="character">
    <w:name w:val="consplusnormal"/>
    <w:basedOn w:val="Style_4_ch"/>
    <w:link w:val="Style_51"/>
  </w:style>
  <w:style w:styleId="Style_52" w:type="paragraph">
    <w:name w:val="ConsPlusNormal"/>
    <w:link w:val="Style_52_ch"/>
    <w:pPr>
      <w:widowControl w:val="0"/>
      <w:ind w:firstLine="720"/>
    </w:pPr>
    <w:rPr>
      <w:rFonts w:ascii="Arial" w:hAnsi="Arial"/>
    </w:rPr>
  </w:style>
  <w:style w:styleId="Style_52_ch" w:type="character">
    <w:name w:val="ConsPlusNormal"/>
    <w:link w:val="Style_52"/>
    <w:rPr>
      <w:rFonts w:ascii="Arial" w:hAnsi="Arial"/>
    </w:rPr>
  </w:style>
  <w:style w:styleId="Style_53" w:type="paragraph">
    <w:name w:val="polosa"/>
    <w:basedOn w:val="Style_6"/>
    <w:link w:val="Style_53_ch"/>
  </w:style>
  <w:style w:styleId="Style_53_ch" w:type="character">
    <w:name w:val="polosa"/>
    <w:basedOn w:val="Style_6_ch"/>
    <w:link w:val="Style_53"/>
  </w:style>
  <w:style w:styleId="Style_54" w:type="paragraph">
    <w:name w:val="Обычный.шаблон"/>
    <w:basedOn w:val="Style_4"/>
    <w:link w:val="Style_54_ch"/>
    <w:pPr>
      <w:spacing w:after="200" w:line="276" w:lineRule="auto"/>
      <w:ind/>
      <w:jc w:val="both"/>
    </w:pPr>
  </w:style>
  <w:style w:styleId="Style_54_ch" w:type="character">
    <w:name w:val="Обычный.шаблон"/>
    <w:basedOn w:val="Style_4_ch"/>
    <w:link w:val="Style_54"/>
  </w:style>
  <w:style w:styleId="Style_55" w:type="paragraph">
    <w:name w:val="toc 3"/>
    <w:next w:val="Style_4"/>
    <w:link w:val="Style_55_ch"/>
    <w:uiPriority w:val="39"/>
    <w:pPr>
      <w:ind w:firstLine="0" w:left="400"/>
    </w:pPr>
  </w:style>
  <w:style w:styleId="Style_55_ch" w:type="character">
    <w:name w:val="toc 3"/>
    <w:link w:val="Style_55"/>
  </w:style>
  <w:style w:styleId="Style_56" w:type="paragraph">
    <w:name w:val="WW-Absatz-Standardschriftart111111"/>
    <w:link w:val="Style_56_ch"/>
  </w:style>
  <w:style w:styleId="Style_56_ch" w:type="character">
    <w:name w:val="WW-Absatz-Standardschriftart111111"/>
    <w:link w:val="Style_56"/>
  </w:style>
  <w:style w:styleId="Style_57" w:type="paragraph">
    <w:name w:val="formula"/>
    <w:basedOn w:val="Style_4"/>
    <w:link w:val="Style_57_ch"/>
    <w:pPr>
      <w:spacing w:afterAutospacing="on" w:beforeAutospacing="on"/>
      <w:ind/>
    </w:pPr>
  </w:style>
  <w:style w:styleId="Style_57_ch" w:type="character">
    <w:name w:val="formula"/>
    <w:basedOn w:val="Style_4_ch"/>
    <w:link w:val="Style_57"/>
  </w:style>
  <w:style w:styleId="Style_58" w:type="paragraph">
    <w:name w:val="ConsNonformat"/>
    <w:link w:val="Style_58_ch"/>
    <w:pPr>
      <w:widowControl w:val="0"/>
      <w:ind/>
    </w:pPr>
    <w:rPr>
      <w:rFonts w:ascii="Courier New" w:hAnsi="Courier New"/>
    </w:rPr>
  </w:style>
  <w:style w:styleId="Style_58_ch" w:type="character">
    <w:name w:val="ConsNonformat"/>
    <w:link w:val="Style_58"/>
    <w:rPr>
      <w:rFonts w:ascii="Courier New" w:hAnsi="Courier New"/>
    </w:rPr>
  </w:style>
  <w:style w:styleId="Style_59" w:type="paragraph">
    <w:name w:val="Normal (Web)"/>
    <w:link w:val="Style_59_ch"/>
    <w:pPr>
      <w:widowControl w:val="0"/>
      <w:spacing w:after="200" w:line="276" w:lineRule="auto"/>
      <w:ind/>
    </w:pPr>
    <w:rPr>
      <w:rFonts w:ascii="Calibri" w:hAnsi="Calibri"/>
      <w:sz w:val="22"/>
    </w:rPr>
  </w:style>
  <w:style w:styleId="Style_59_ch" w:type="character">
    <w:name w:val="Normal (Web)"/>
    <w:link w:val="Style_59"/>
    <w:rPr>
      <w:rFonts w:ascii="Calibri" w:hAnsi="Calibri"/>
      <w:sz w:val="22"/>
    </w:rPr>
  </w:style>
  <w:style w:styleId="Style_60" w:type="paragraph">
    <w:name w:val="anounce"/>
    <w:basedOn w:val="Style_4"/>
    <w:link w:val="Style_60_ch"/>
    <w:pPr>
      <w:spacing w:afterAutospacing="on" w:beforeAutospacing="on"/>
      <w:ind/>
    </w:pPr>
  </w:style>
  <w:style w:styleId="Style_60_ch" w:type="character">
    <w:name w:val="anounce"/>
    <w:basedOn w:val="Style_4_ch"/>
    <w:link w:val="Style_60"/>
  </w:style>
  <w:style w:styleId="Style_61" w:type="paragraph">
    <w:name w:val="proparticle"/>
    <w:basedOn w:val="Style_4"/>
    <w:link w:val="Style_61_ch"/>
    <w:pPr>
      <w:spacing w:afterAutospacing="on" w:beforeAutospacing="on"/>
      <w:ind/>
    </w:pPr>
  </w:style>
  <w:style w:styleId="Style_61_ch" w:type="character">
    <w:name w:val="proparticle"/>
    <w:basedOn w:val="Style_4_ch"/>
    <w:link w:val="Style_61"/>
  </w:style>
  <w:style w:styleId="Style_62" w:type="paragraph">
    <w:name w:val="WW-Absatz-Standardschriftart1111"/>
    <w:link w:val="Style_62_ch"/>
  </w:style>
  <w:style w:styleId="Style_62_ch" w:type="character">
    <w:name w:val="WW-Absatz-Standardschriftart1111"/>
    <w:link w:val="Style_62"/>
  </w:style>
  <w:style w:styleId="Style_63" w:type="paragraph">
    <w:name w:val="ConsNormal"/>
    <w:link w:val="Style_63_ch"/>
    <w:pPr>
      <w:widowControl w:val="0"/>
      <w:ind w:firstLine="720"/>
    </w:pPr>
    <w:rPr>
      <w:rFonts w:ascii="Arial" w:hAnsi="Arial"/>
    </w:rPr>
  </w:style>
  <w:style w:styleId="Style_63_ch" w:type="character">
    <w:name w:val="ConsNormal"/>
    <w:link w:val="Style_63"/>
    <w:rPr>
      <w:rFonts w:ascii="Arial" w:hAnsi="Arial"/>
    </w:rPr>
  </w:style>
  <w:style w:styleId="Style_64" w:type="paragraph">
    <w:name w:val="WW-Absatz-Standardschriftart11111111111111"/>
    <w:link w:val="Style_64_ch"/>
  </w:style>
  <w:style w:styleId="Style_64_ch" w:type="character">
    <w:name w:val="WW-Absatz-Standardschriftart11111111111111"/>
    <w:link w:val="Style_64"/>
  </w:style>
  <w:style w:styleId="Style_65" w:type="paragraph">
    <w:name w:val="Стиль маркера"/>
    <w:basedOn w:val="Style_4"/>
    <w:link w:val="Style_65_ch"/>
    <w:pPr>
      <w:numPr>
        <w:ilvl w:val="0"/>
        <w:numId w:val="1"/>
      </w:numPr>
      <w:ind w:hanging="357" w:left="357"/>
    </w:pPr>
    <w:rPr>
      <w:rFonts w:ascii="Arial" w:hAnsi="Arial"/>
      <w:sz w:val="20"/>
    </w:rPr>
  </w:style>
  <w:style w:styleId="Style_65_ch" w:type="character">
    <w:name w:val="Стиль маркера"/>
    <w:basedOn w:val="Style_4_ch"/>
    <w:link w:val="Style_65"/>
    <w:rPr>
      <w:rFonts w:ascii="Arial" w:hAnsi="Arial"/>
      <w:sz w:val="20"/>
    </w:rPr>
  </w:style>
  <w:style w:styleId="Style_66" w:type="paragraph">
    <w:name w:val="articleinfo"/>
    <w:basedOn w:val="Style_4"/>
    <w:link w:val="Style_66_ch"/>
    <w:pPr>
      <w:spacing w:afterAutospacing="on" w:beforeAutospacing="on"/>
      <w:ind/>
    </w:pPr>
  </w:style>
  <w:style w:styleId="Style_66_ch" w:type="character">
    <w:name w:val="articleinfo"/>
    <w:basedOn w:val="Style_4_ch"/>
    <w:link w:val="Style_66"/>
  </w:style>
  <w:style w:styleId="Style_67" w:type="paragraph">
    <w:name w:val="Маркеры списка"/>
    <w:link w:val="Style_67_ch"/>
    <w:rPr>
      <w:rFonts w:ascii="OpenSymbol" w:hAnsi="OpenSymbol"/>
    </w:rPr>
  </w:style>
  <w:style w:styleId="Style_67_ch" w:type="character">
    <w:name w:val="Маркеры списка"/>
    <w:link w:val="Style_67"/>
    <w:rPr>
      <w:rFonts w:ascii="OpenSymbol" w:hAnsi="OpenSymbol"/>
    </w:rPr>
  </w:style>
  <w:style w:styleId="Style_68" w:type="paragraph">
    <w:name w:val="b-serp-item__links-item"/>
    <w:basedOn w:val="Style_6"/>
    <w:link w:val="Style_68_ch"/>
  </w:style>
  <w:style w:styleId="Style_68_ch" w:type="character">
    <w:name w:val="b-serp-item__links-item"/>
    <w:basedOn w:val="Style_6_ch"/>
    <w:link w:val="Style_68"/>
  </w:style>
  <w:style w:styleId="Style_69" w:type="paragraph">
    <w:name w:val="WW-Absatz-Standardschriftart1111111111111"/>
    <w:link w:val="Style_69_ch"/>
  </w:style>
  <w:style w:styleId="Style_69_ch" w:type="character">
    <w:name w:val="WW-Absatz-Standardschriftart1111111111111"/>
    <w:link w:val="Style_69"/>
  </w:style>
  <w:style w:styleId="Style_70" w:type="paragraph">
    <w:name w:val="bannertopiclabel_headerred"/>
    <w:basedOn w:val="Style_6"/>
    <w:link w:val="Style_70_ch"/>
  </w:style>
  <w:style w:styleId="Style_70_ch" w:type="character">
    <w:name w:val="bannertopiclabel_headerred"/>
    <w:basedOn w:val="Style_6_ch"/>
    <w:link w:val="Style_70"/>
  </w:style>
  <w:style w:styleId="Style_71" w:type="paragraph">
    <w:name w:val="heading 5"/>
    <w:next w:val="Style_4"/>
    <w:link w:val="Style_7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71_ch" w:type="character">
    <w:name w:val="heading 5"/>
    <w:link w:val="Style_71"/>
    <w:rPr>
      <w:rFonts w:ascii="XO Thames" w:hAnsi="XO Thames"/>
      <w:b w:val="1"/>
      <w:color w:val="000000"/>
      <w:sz w:val="22"/>
    </w:rPr>
  </w:style>
  <w:style w:styleId="Style_72" w:type="paragraph">
    <w:name w:val="WW-Absatz-Standardschriftart1111111111111111111"/>
    <w:link w:val="Style_72_ch"/>
  </w:style>
  <w:style w:styleId="Style_72_ch" w:type="character">
    <w:name w:val="WW-Absatz-Standardschriftart1111111111111111111"/>
    <w:link w:val="Style_72"/>
  </w:style>
  <w:style w:styleId="Style_73" w:type="paragraph">
    <w:name w:val="WW-Absatz-Standardschriftart11"/>
    <w:link w:val="Style_73_ch"/>
  </w:style>
  <w:style w:styleId="Style_73_ch" w:type="character">
    <w:name w:val="WW-Absatz-Standardschriftart11"/>
    <w:link w:val="Style_73"/>
  </w:style>
  <w:style w:styleId="Style_74" w:type="paragraph">
    <w:name w:val="mw-editsection-divider"/>
    <w:basedOn w:val="Style_6"/>
    <w:link w:val="Style_74_ch"/>
  </w:style>
  <w:style w:styleId="Style_74_ch" w:type="character">
    <w:name w:val="mw-editsection-divider"/>
    <w:basedOn w:val="Style_6_ch"/>
    <w:link w:val="Style_74"/>
  </w:style>
  <w:style w:styleId="Style_75" w:type="paragraph">
    <w:name w:val="heading 1"/>
    <w:basedOn w:val="Style_4"/>
    <w:next w:val="Style_4"/>
    <w:link w:val="Style_75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75_ch" w:type="character">
    <w:name w:val="heading 1"/>
    <w:basedOn w:val="Style_4_ch"/>
    <w:link w:val="Style_75"/>
    <w:rPr>
      <w:rFonts w:ascii="Cambria" w:hAnsi="Cambria"/>
      <w:b w:val="1"/>
      <w:sz w:val="32"/>
    </w:rPr>
  </w:style>
  <w:style w:styleId="Style_76" w:type="paragraph">
    <w:name w:val="Заголовок"/>
    <w:basedOn w:val="Style_4"/>
    <w:next w:val="Style_43"/>
    <w:link w:val="Style_76_ch"/>
    <w:pPr>
      <w:keepNext w:val="1"/>
      <w:spacing w:after="120" w:before="240"/>
      <w:ind/>
    </w:pPr>
    <w:rPr>
      <w:rFonts w:ascii="Arial" w:hAnsi="Arial"/>
      <w:sz w:val="28"/>
    </w:rPr>
  </w:style>
  <w:style w:styleId="Style_76_ch" w:type="character">
    <w:name w:val="Заголовок"/>
    <w:basedOn w:val="Style_4_ch"/>
    <w:link w:val="Style_76"/>
    <w:rPr>
      <w:rFonts w:ascii="Arial" w:hAnsi="Arial"/>
      <w:sz w:val="28"/>
    </w:rPr>
  </w:style>
  <w:style w:styleId="Style_77" w:type="paragraph">
    <w:name w:val="WW-Absatz-Standardschriftart1"/>
    <w:link w:val="Style_77_ch"/>
  </w:style>
  <w:style w:styleId="Style_77_ch" w:type="character">
    <w:name w:val="WW-Absatz-Standardschriftart1"/>
    <w:link w:val="Style_77"/>
  </w:style>
  <w:style w:styleId="Style_78" w:type="paragraph">
    <w:name w:val="Содержимое врезки"/>
    <w:basedOn w:val="Style_43"/>
    <w:link w:val="Style_78_ch"/>
  </w:style>
  <w:style w:styleId="Style_78_ch" w:type="character">
    <w:name w:val="Содержимое врезки"/>
    <w:basedOn w:val="Style_43_ch"/>
    <w:link w:val="Style_78"/>
  </w:style>
  <w:style w:styleId="Style_1" w:type="paragraph">
    <w:name w:val="Hyperlink"/>
    <w:basedOn w:val="Style_6"/>
    <w:link w:val="Style_1_ch"/>
    <w:rPr>
      <w:color w:val="0000FF"/>
      <w:u w:val="single"/>
    </w:rPr>
  </w:style>
  <w:style w:styleId="Style_1_ch" w:type="character">
    <w:name w:val="Hyperlink"/>
    <w:basedOn w:val="Style_6_ch"/>
    <w:link w:val="Style_1"/>
    <w:rPr>
      <w:color w:val="0000FF"/>
      <w:u w:val="single"/>
    </w:rPr>
  </w:style>
  <w:style w:styleId="Style_79" w:type="paragraph">
    <w:name w:val="Footnote"/>
    <w:link w:val="Style_79_ch"/>
    <w:pPr>
      <w:ind/>
      <w:jc w:val="left"/>
    </w:pPr>
    <w:rPr>
      <w:rFonts w:ascii="XO Thames" w:hAnsi="XO Thames"/>
      <w:sz w:val="22"/>
    </w:rPr>
  </w:style>
  <w:style w:styleId="Style_79_ch" w:type="character">
    <w:name w:val="Footnote"/>
    <w:link w:val="Style_79"/>
    <w:rPr>
      <w:rFonts w:ascii="XO Thames" w:hAnsi="XO Thames"/>
      <w:sz w:val="22"/>
    </w:rPr>
  </w:style>
  <w:style w:styleId="Style_80" w:type="paragraph">
    <w:name w:val="left"/>
    <w:basedOn w:val="Style_6"/>
    <w:link w:val="Style_80_ch"/>
  </w:style>
  <w:style w:styleId="Style_80_ch" w:type="character">
    <w:name w:val="left"/>
    <w:basedOn w:val="Style_6_ch"/>
    <w:link w:val="Style_80"/>
  </w:style>
  <w:style w:styleId="Style_81" w:type="paragraph">
    <w:name w:val="toc 1"/>
    <w:next w:val="Style_4"/>
    <w:link w:val="Style_81_ch"/>
    <w:uiPriority w:val="39"/>
    <w:pPr>
      <w:ind w:firstLine="0" w:left="0"/>
    </w:pPr>
    <w:rPr>
      <w:rFonts w:ascii="XO Thames" w:hAnsi="XO Thames"/>
      <w:b w:val="1"/>
    </w:rPr>
  </w:style>
  <w:style w:styleId="Style_81_ch" w:type="character">
    <w:name w:val="toc 1"/>
    <w:link w:val="Style_81"/>
    <w:rPr>
      <w:rFonts w:ascii="XO Thames" w:hAnsi="XO Thames"/>
      <w:b w:val="1"/>
    </w:rPr>
  </w:style>
  <w:style w:styleId="Style_82" w:type="paragraph">
    <w:name w:val="toctext"/>
    <w:basedOn w:val="Style_6"/>
    <w:link w:val="Style_82_ch"/>
  </w:style>
  <w:style w:styleId="Style_82_ch" w:type="character">
    <w:name w:val="toctext"/>
    <w:basedOn w:val="Style_6_ch"/>
    <w:link w:val="Style_82"/>
  </w:style>
  <w:style w:styleId="Style_83" w:type="paragraph">
    <w:name w:val="Body Text"/>
    <w:basedOn w:val="Style_4"/>
    <w:link w:val="Style_83_ch"/>
    <w:rPr>
      <w:sz w:val="22"/>
    </w:rPr>
  </w:style>
  <w:style w:styleId="Style_83_ch" w:type="character">
    <w:name w:val="Body Text"/>
    <w:basedOn w:val="Style_4_ch"/>
    <w:link w:val="Style_83"/>
    <w:rPr>
      <w:sz w:val="22"/>
    </w:rPr>
  </w:style>
  <w:style w:styleId="Style_84" w:type="paragraph">
    <w:name w:val="WW-Absatz-Standardschriftart111"/>
    <w:link w:val="Style_84_ch"/>
  </w:style>
  <w:style w:styleId="Style_84_ch" w:type="character">
    <w:name w:val="WW-Absatz-Standardschriftart111"/>
    <w:link w:val="Style_84"/>
  </w:style>
  <w:style w:styleId="Style_85" w:type="paragraph">
    <w:name w:val="Header and Footer"/>
    <w:link w:val="Style_85_ch"/>
    <w:pPr>
      <w:spacing w:line="360" w:lineRule="auto"/>
      <w:ind/>
    </w:pPr>
    <w:rPr>
      <w:rFonts w:ascii="XO Thames" w:hAnsi="XO Thames"/>
      <w:sz w:val="20"/>
    </w:rPr>
  </w:style>
  <w:style w:styleId="Style_85_ch" w:type="character">
    <w:name w:val="Header and Footer"/>
    <w:link w:val="Style_85"/>
    <w:rPr>
      <w:rFonts w:ascii="XO Thames" w:hAnsi="XO Thames"/>
      <w:sz w:val="20"/>
    </w:rPr>
  </w:style>
  <w:style w:styleId="Style_86" w:type="paragraph">
    <w:name w:val="Body Text Indent 2"/>
    <w:basedOn w:val="Style_4"/>
    <w:link w:val="Style_86_ch"/>
    <w:pPr>
      <w:widowControl w:val="0"/>
      <w:spacing w:after="120" w:line="480" w:lineRule="auto"/>
      <w:ind w:firstLine="0" w:left="283"/>
    </w:pPr>
    <w:rPr>
      <w:sz w:val="28"/>
    </w:rPr>
  </w:style>
  <w:style w:styleId="Style_86_ch" w:type="character">
    <w:name w:val="Body Text Indent 2"/>
    <w:basedOn w:val="Style_4_ch"/>
    <w:link w:val="Style_86"/>
    <w:rPr>
      <w:sz w:val="28"/>
    </w:rPr>
  </w:style>
  <w:style w:styleId="Style_87" w:type="paragraph">
    <w:name w:val="shipping-to"/>
    <w:basedOn w:val="Style_6"/>
    <w:link w:val="Style_87_ch"/>
  </w:style>
  <w:style w:styleId="Style_87_ch" w:type="character">
    <w:name w:val="shipping-to"/>
    <w:basedOn w:val="Style_6_ch"/>
    <w:link w:val="Style_87"/>
  </w:style>
  <w:style w:styleId="Style_88" w:type="paragraph">
    <w:name w:val="WW-Absatz-Standardschriftart11111111111"/>
    <w:link w:val="Style_88_ch"/>
  </w:style>
  <w:style w:styleId="Style_88_ch" w:type="character">
    <w:name w:val="WW-Absatz-Standardschriftart11111111111"/>
    <w:link w:val="Style_88"/>
  </w:style>
  <w:style w:styleId="Style_89" w:type="paragraph">
    <w:name w:val="store-promotion-item"/>
    <w:basedOn w:val="Style_6"/>
    <w:link w:val="Style_89_ch"/>
  </w:style>
  <w:style w:styleId="Style_89_ch" w:type="character">
    <w:name w:val="store-promotion-item"/>
    <w:basedOn w:val="Style_6_ch"/>
    <w:link w:val="Style_89"/>
  </w:style>
  <w:style w:styleId="Style_90" w:type="paragraph">
    <w:name w:val="a"/>
    <w:basedOn w:val="Style_4"/>
    <w:link w:val="Style_90_ch"/>
    <w:pPr>
      <w:spacing w:afterAutospacing="on" w:beforeAutospacing="on"/>
      <w:ind/>
    </w:pPr>
  </w:style>
  <w:style w:styleId="Style_90_ch" w:type="character">
    <w:name w:val="a"/>
    <w:basedOn w:val="Style_4_ch"/>
    <w:link w:val="Style_90"/>
  </w:style>
  <w:style w:styleId="Style_91" w:type="paragraph">
    <w:name w:val="toc 9"/>
    <w:next w:val="Style_4"/>
    <w:link w:val="Style_91_ch"/>
    <w:uiPriority w:val="39"/>
    <w:pPr>
      <w:ind w:firstLine="0" w:left="1600"/>
    </w:pPr>
  </w:style>
  <w:style w:styleId="Style_91_ch" w:type="character">
    <w:name w:val="toc 9"/>
    <w:link w:val="Style_91"/>
  </w:style>
  <w:style w:styleId="Style_92" w:type="paragraph">
    <w:name w:val="Указатель1"/>
    <w:basedOn w:val="Style_4"/>
    <w:link w:val="Style_92_ch"/>
    <w:rPr>
      <w:rFonts w:ascii="Arial" w:hAnsi="Arial"/>
    </w:rPr>
  </w:style>
  <w:style w:styleId="Style_92_ch" w:type="character">
    <w:name w:val="Указатель1"/>
    <w:basedOn w:val="Style_4_ch"/>
    <w:link w:val="Style_92"/>
    <w:rPr>
      <w:rFonts w:ascii="Arial" w:hAnsi="Arial"/>
    </w:rPr>
  </w:style>
  <w:style w:styleId="Style_93" w:type="paragraph">
    <w:name w:val="HTML Preformatted"/>
    <w:basedOn w:val="Style_4"/>
    <w:link w:val="Style_93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93_ch" w:type="character">
    <w:name w:val="HTML Preformatted"/>
    <w:basedOn w:val="Style_4_ch"/>
    <w:link w:val="Style_93"/>
    <w:rPr>
      <w:rFonts w:ascii="Courier New" w:hAnsi="Courier New"/>
      <w:sz w:val="20"/>
    </w:rPr>
  </w:style>
  <w:style w:styleId="Style_94" w:type="paragraph">
    <w:name w:val="toctoggle"/>
    <w:basedOn w:val="Style_6"/>
    <w:link w:val="Style_94_ch"/>
  </w:style>
  <w:style w:styleId="Style_94_ch" w:type="character">
    <w:name w:val="toctoggle"/>
    <w:basedOn w:val="Style_6_ch"/>
    <w:link w:val="Style_94"/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95" w:type="paragraph">
    <w:name w:val="image_status__status"/>
    <w:basedOn w:val="Style_6"/>
    <w:link w:val="Style_95_ch"/>
  </w:style>
  <w:style w:styleId="Style_95_ch" w:type="character">
    <w:name w:val="image_status__status"/>
    <w:basedOn w:val="Style_6_ch"/>
    <w:link w:val="Style_95"/>
  </w:style>
  <w:style w:styleId="Style_96" w:type="paragraph">
    <w:name w:val="List Paragraph"/>
    <w:basedOn w:val="Style_4"/>
    <w:link w:val="Style_96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96_ch" w:type="character">
    <w:name w:val="List Paragraph"/>
    <w:basedOn w:val="Style_4_ch"/>
    <w:link w:val="Style_96"/>
    <w:rPr>
      <w:rFonts w:ascii="Calibri" w:hAnsi="Calibri"/>
      <w:sz w:val="22"/>
    </w:rPr>
  </w:style>
  <w:style w:styleId="Style_97" w:type="paragraph">
    <w:name w:val="WW-Absatz-Standardschriftart1111111111111111"/>
    <w:link w:val="Style_97_ch"/>
  </w:style>
  <w:style w:styleId="Style_97_ch" w:type="character">
    <w:name w:val="WW-Absatz-Standardschriftart1111111111111111"/>
    <w:link w:val="Style_97"/>
  </w:style>
  <w:style w:styleId="Style_98" w:type="paragraph">
    <w:name w:val="caps"/>
    <w:basedOn w:val="Style_6"/>
    <w:link w:val="Style_98_ch"/>
  </w:style>
  <w:style w:styleId="Style_98_ch" w:type="character">
    <w:name w:val="caps"/>
    <w:basedOn w:val="Style_6_ch"/>
    <w:link w:val="Style_98"/>
  </w:style>
  <w:style w:styleId="Style_99" w:type="paragraph">
    <w:name w:val="blind_label"/>
    <w:basedOn w:val="Style_6"/>
    <w:link w:val="Style_99_ch"/>
  </w:style>
  <w:style w:styleId="Style_99_ch" w:type="character">
    <w:name w:val="blind_label"/>
    <w:basedOn w:val="Style_6_ch"/>
    <w:link w:val="Style_99"/>
  </w:style>
  <w:style w:styleId="Style_100" w:type="paragraph">
    <w:name w:val="Обычный отступ1"/>
    <w:basedOn w:val="Style_4"/>
    <w:link w:val="Style_100_ch"/>
    <w:pPr>
      <w:spacing w:line="360" w:lineRule="auto"/>
      <w:ind w:firstLine="624"/>
      <w:jc w:val="both"/>
    </w:pPr>
    <w:rPr>
      <w:sz w:val="28"/>
    </w:rPr>
  </w:style>
  <w:style w:styleId="Style_100_ch" w:type="character">
    <w:name w:val="Обычный отступ1"/>
    <w:basedOn w:val="Style_4_ch"/>
    <w:link w:val="Style_100"/>
    <w:rPr>
      <w:sz w:val="28"/>
    </w:rPr>
  </w:style>
  <w:style w:styleId="Style_101" w:type="paragraph">
    <w:name w:val="Emphasis"/>
    <w:basedOn w:val="Style_6"/>
    <w:link w:val="Style_101_ch"/>
    <w:rPr>
      <w:i w:val="1"/>
    </w:rPr>
  </w:style>
  <w:style w:styleId="Style_101_ch" w:type="character">
    <w:name w:val="Emphasis"/>
    <w:basedOn w:val="Style_6_ch"/>
    <w:link w:val="Style_101"/>
    <w:rPr>
      <w:i w:val="1"/>
    </w:rPr>
  </w:style>
  <w:style w:styleId="Style_102" w:type="paragraph">
    <w:name w:val="itemid"/>
    <w:basedOn w:val="Style_6"/>
    <w:link w:val="Style_102_ch"/>
  </w:style>
  <w:style w:styleId="Style_102_ch" w:type="character">
    <w:name w:val="itemid"/>
    <w:basedOn w:val="Style_6_ch"/>
    <w:link w:val="Style_102"/>
  </w:style>
  <w:style w:styleId="Style_103" w:type="paragraph">
    <w:name w:val="topic_label_city"/>
    <w:basedOn w:val="Style_6"/>
    <w:link w:val="Style_103_ch"/>
  </w:style>
  <w:style w:styleId="Style_103_ch" w:type="character">
    <w:name w:val="topic_label_city"/>
    <w:basedOn w:val="Style_6_ch"/>
    <w:link w:val="Style_103"/>
  </w:style>
  <w:style w:styleId="Style_104" w:type="paragraph">
    <w:name w:val="submitted"/>
    <w:basedOn w:val="Style_6"/>
    <w:link w:val="Style_104_ch"/>
  </w:style>
  <w:style w:styleId="Style_104_ch" w:type="character">
    <w:name w:val="submitted"/>
    <w:basedOn w:val="Style_6_ch"/>
    <w:link w:val="Style_104"/>
  </w:style>
  <w:style w:styleId="Style_105" w:type="paragraph">
    <w:name w:val="a0"/>
    <w:basedOn w:val="Style_4"/>
    <w:link w:val="Style_105_ch"/>
    <w:pPr>
      <w:spacing w:afterAutospacing="on" w:beforeAutospacing="on"/>
      <w:ind/>
    </w:pPr>
  </w:style>
  <w:style w:styleId="Style_105_ch" w:type="character">
    <w:name w:val="a0"/>
    <w:basedOn w:val="Style_4_ch"/>
    <w:link w:val="Style_105"/>
  </w:style>
  <w:style w:styleId="Style_106" w:type="paragraph">
    <w:name w:val="toc 8"/>
    <w:next w:val="Style_4"/>
    <w:link w:val="Style_106_ch"/>
    <w:uiPriority w:val="39"/>
    <w:pPr>
      <w:ind w:firstLine="0" w:left="1400"/>
    </w:pPr>
  </w:style>
  <w:style w:styleId="Style_106_ch" w:type="character">
    <w:name w:val="toc 8"/>
    <w:link w:val="Style_106"/>
  </w:style>
  <w:style w:styleId="Style_107" w:type="paragraph">
    <w:name w:val="WW-Absatz-Standardschriftart1111111"/>
    <w:link w:val="Style_107_ch"/>
  </w:style>
  <w:style w:styleId="Style_107_ch" w:type="character">
    <w:name w:val="WW-Absatz-Standardschriftart1111111"/>
    <w:link w:val="Style_107"/>
  </w:style>
  <w:style w:styleId="Style_108" w:type="paragraph">
    <w:name w:val="hps"/>
    <w:basedOn w:val="Style_6"/>
    <w:link w:val="Style_108_ch"/>
  </w:style>
  <w:style w:styleId="Style_108_ch" w:type="character">
    <w:name w:val="hps"/>
    <w:basedOn w:val="Style_6_ch"/>
    <w:link w:val="Style_108"/>
  </w:style>
  <w:style w:styleId="Style_109" w:type="paragraph">
    <w:name w:val="in"/>
    <w:basedOn w:val="Style_6"/>
    <w:link w:val="Style_109_ch"/>
  </w:style>
  <w:style w:styleId="Style_109_ch" w:type="character">
    <w:name w:val="in"/>
    <w:basedOn w:val="Style_6_ch"/>
    <w:link w:val="Style_109"/>
  </w:style>
  <w:style w:styleId="Style_3" w:type="paragraph">
    <w:name w:val="Строгий1"/>
    <w:basedOn w:val="Style_4"/>
    <w:link w:val="Style_3_ch"/>
    <w:pPr>
      <w:spacing w:after="200" w:line="276" w:lineRule="auto"/>
      <w:ind/>
    </w:pPr>
    <w:rPr>
      <w:b w:val="1"/>
      <w:sz w:val="20"/>
    </w:rPr>
  </w:style>
  <w:style w:styleId="Style_3_ch" w:type="character">
    <w:name w:val="Строгий1"/>
    <w:basedOn w:val="Style_4_ch"/>
    <w:link w:val="Style_3"/>
    <w:rPr>
      <w:b w:val="1"/>
      <w:sz w:val="20"/>
    </w:rPr>
  </w:style>
  <w:style w:styleId="Style_110" w:type="paragraph">
    <w:name w:val="sub-info"/>
    <w:basedOn w:val="Style_6"/>
    <w:link w:val="Style_110_ch"/>
  </w:style>
  <w:style w:styleId="Style_110_ch" w:type="character">
    <w:name w:val="sub-info"/>
    <w:basedOn w:val="Style_6_ch"/>
    <w:link w:val="Style_110"/>
  </w:style>
  <w:style w:styleId="Style_111" w:type="paragraph">
    <w:name w:val="blk"/>
    <w:basedOn w:val="Style_6"/>
    <w:link w:val="Style_111_ch"/>
  </w:style>
  <w:style w:styleId="Style_111_ch" w:type="character">
    <w:name w:val="blk"/>
    <w:basedOn w:val="Style_6_ch"/>
    <w:link w:val="Style_111"/>
  </w:style>
  <w:style w:styleId="Style_112" w:type="paragraph">
    <w:name w:val="No Spacing"/>
    <w:link w:val="Style_112_ch"/>
    <w:rPr>
      <w:sz w:val="24"/>
    </w:rPr>
  </w:style>
  <w:style w:styleId="Style_112_ch" w:type="character">
    <w:name w:val="No Spacing"/>
    <w:link w:val="Style_112"/>
    <w:rPr>
      <w:sz w:val="24"/>
    </w:rPr>
  </w:style>
  <w:style w:styleId="Style_113" w:type="paragraph">
    <w:name w:val="copy"/>
    <w:basedOn w:val="Style_4"/>
    <w:link w:val="Style_113_ch"/>
    <w:pPr>
      <w:spacing w:afterAutospacing="on" w:beforeAutospacing="on"/>
      <w:ind/>
    </w:pPr>
  </w:style>
  <w:style w:styleId="Style_113_ch" w:type="character">
    <w:name w:val="copy"/>
    <w:basedOn w:val="Style_4_ch"/>
    <w:link w:val="Style_113"/>
  </w:style>
  <w:style w:styleId="Style_114" w:type="paragraph">
    <w:name w:val="WW-Absatz-Standardschriftart11111111"/>
    <w:link w:val="Style_114_ch"/>
  </w:style>
  <w:style w:styleId="Style_114_ch" w:type="character">
    <w:name w:val="WW-Absatz-Standardschriftart11111111"/>
    <w:link w:val="Style_114"/>
  </w:style>
  <w:style w:styleId="Style_115" w:type="paragraph">
    <w:name w:val="info_block_comments"/>
    <w:basedOn w:val="Style_6"/>
    <w:link w:val="Style_115_ch"/>
  </w:style>
  <w:style w:styleId="Style_115_ch" w:type="character">
    <w:name w:val="info_block_comments"/>
    <w:basedOn w:val="Style_6_ch"/>
    <w:link w:val="Style_115"/>
  </w:style>
  <w:style w:styleId="Style_116" w:type="paragraph">
    <w:name w:val="mb-16"/>
    <w:basedOn w:val="Style_4"/>
    <w:link w:val="Style_116_ch"/>
    <w:pPr>
      <w:spacing w:afterAutospacing="on" w:beforeAutospacing="on"/>
      <w:ind/>
    </w:pPr>
  </w:style>
  <w:style w:styleId="Style_116_ch" w:type="character">
    <w:name w:val="mb-16"/>
    <w:basedOn w:val="Style_4_ch"/>
    <w:link w:val="Style_116"/>
  </w:style>
  <w:style w:styleId="Style_117" w:type="paragraph">
    <w:name w:val="toc 5"/>
    <w:next w:val="Style_4"/>
    <w:link w:val="Style_117_ch"/>
    <w:uiPriority w:val="39"/>
    <w:pPr>
      <w:ind w:firstLine="0" w:left="800"/>
    </w:pPr>
  </w:style>
  <w:style w:styleId="Style_117_ch" w:type="character">
    <w:name w:val="toc 5"/>
    <w:link w:val="Style_117"/>
  </w:style>
  <w:style w:styleId="Style_118" w:type="paragraph">
    <w:name w:val="shipping-cost"/>
    <w:basedOn w:val="Style_6"/>
    <w:link w:val="Style_118_ch"/>
  </w:style>
  <w:style w:styleId="Style_118_ch" w:type="character">
    <w:name w:val="shipping-cost"/>
    <w:basedOn w:val="Style_6_ch"/>
    <w:link w:val="Style_118"/>
  </w:style>
  <w:style w:styleId="Style_119" w:type="paragraph">
    <w:name w:val="WW-Absatz-Standardschriftart111111111111111111111"/>
    <w:link w:val="Style_119_ch"/>
  </w:style>
  <w:style w:styleId="Style_119_ch" w:type="character">
    <w:name w:val="WW-Absatz-Standardschriftart111111111111111111111"/>
    <w:link w:val="Style_119"/>
  </w:style>
  <w:style w:styleId="Style_120" w:type="paragraph">
    <w:name w:val="social__item-follows"/>
    <w:basedOn w:val="Style_6"/>
    <w:link w:val="Style_120_ch"/>
  </w:style>
  <w:style w:styleId="Style_120_ch" w:type="character">
    <w:name w:val="social__item-follows"/>
    <w:basedOn w:val="Style_6_ch"/>
    <w:link w:val="Style_120"/>
  </w:style>
  <w:style w:styleId="Style_121" w:type="paragraph">
    <w:name w:val="WW-Absatz-Standardschriftart11111111111111111111"/>
    <w:link w:val="Style_121_ch"/>
  </w:style>
  <w:style w:styleId="Style_121_ch" w:type="character">
    <w:name w:val="WW-Absatz-Standardschriftart11111111111111111111"/>
    <w:link w:val="Style_121"/>
  </w:style>
  <w:style w:styleId="Style_122" w:type="paragraph">
    <w:name w:val="WW8Num1z1"/>
    <w:link w:val="Style_122_ch"/>
    <w:rPr>
      <w:rFonts w:ascii="OpenSymbol" w:hAnsi="OpenSymbol"/>
    </w:rPr>
  </w:style>
  <w:style w:styleId="Style_122_ch" w:type="character">
    <w:name w:val="WW8Num1z1"/>
    <w:link w:val="Style_122"/>
    <w:rPr>
      <w:rFonts w:ascii="OpenSymbol" w:hAnsi="OpenSymbol"/>
    </w:rPr>
  </w:style>
  <w:style w:styleId="Style_123" w:type="paragraph">
    <w:name w:val="name"/>
    <w:basedOn w:val="Style_6"/>
    <w:link w:val="Style_123_ch"/>
  </w:style>
  <w:style w:styleId="Style_123_ch" w:type="character">
    <w:name w:val="name"/>
    <w:basedOn w:val="Style_6_ch"/>
    <w:link w:val="Style_123"/>
  </w:style>
  <w:style w:styleId="Style_124" w:type="paragraph">
    <w:name w:val="sku-totle-price-tip"/>
    <w:basedOn w:val="Style_6"/>
    <w:link w:val="Style_124_ch"/>
  </w:style>
  <w:style w:styleId="Style_124_ch" w:type="character">
    <w:name w:val="sku-totle-price-tip"/>
    <w:basedOn w:val="Style_6_ch"/>
    <w:link w:val="Style_124"/>
  </w:style>
  <w:style w:styleId="Style_125" w:type="paragraph">
    <w:name w:val="art-postdateicon"/>
    <w:basedOn w:val="Style_6"/>
    <w:link w:val="Style_125_ch"/>
  </w:style>
  <w:style w:styleId="Style_125_ch" w:type="character">
    <w:name w:val="art-postdateicon"/>
    <w:basedOn w:val="Style_6_ch"/>
    <w:link w:val="Style_125"/>
  </w:style>
  <w:style w:styleId="Style_126" w:type="paragraph">
    <w:name w:val="announce"/>
    <w:basedOn w:val="Style_4"/>
    <w:link w:val="Style_126_ch"/>
    <w:pPr>
      <w:spacing w:afterAutospacing="on" w:beforeAutospacing="on"/>
      <w:ind/>
    </w:pPr>
  </w:style>
  <w:style w:styleId="Style_126_ch" w:type="character">
    <w:name w:val="announce"/>
    <w:basedOn w:val="Style_4_ch"/>
    <w:link w:val="Style_126"/>
  </w:style>
  <w:style w:styleId="Style_127" w:type="paragraph">
    <w:name w:val="ConsPlusTitle"/>
    <w:link w:val="Style_127_ch"/>
    <w:pPr>
      <w:widowControl w:val="0"/>
      <w:ind/>
    </w:pPr>
    <w:rPr>
      <w:rFonts w:ascii="Arial" w:hAnsi="Arial"/>
      <w:b w:val="1"/>
    </w:rPr>
  </w:style>
  <w:style w:styleId="Style_127_ch" w:type="character">
    <w:name w:val="ConsPlusTitle"/>
    <w:link w:val="Style_127"/>
    <w:rPr>
      <w:rFonts w:ascii="Arial" w:hAnsi="Arial"/>
      <w:b w:val="1"/>
    </w:rPr>
  </w:style>
  <w:style w:styleId="Style_128" w:type="paragraph">
    <w:name w:val="Body Text 2"/>
    <w:basedOn w:val="Style_4"/>
    <w:link w:val="Style_128_ch"/>
    <w:pPr>
      <w:spacing w:after="120" w:line="480" w:lineRule="auto"/>
      <w:ind/>
    </w:pPr>
  </w:style>
  <w:style w:styleId="Style_128_ch" w:type="character">
    <w:name w:val="Body Text 2"/>
    <w:basedOn w:val="Style_4_ch"/>
    <w:link w:val="Style_128"/>
  </w:style>
  <w:style w:styleId="Style_129" w:type="paragraph">
    <w:name w:val="highlighted"/>
    <w:basedOn w:val="Style_6"/>
    <w:link w:val="Style_129_ch"/>
  </w:style>
  <w:style w:styleId="Style_129_ch" w:type="character">
    <w:name w:val="highlighted"/>
    <w:basedOn w:val="Style_6_ch"/>
    <w:link w:val="Style_129"/>
  </w:style>
  <w:style w:styleId="Style_130" w:type="paragraph">
    <w:name w:val="List Bullet"/>
    <w:basedOn w:val="Style_4"/>
    <w:link w:val="Style_130_ch"/>
    <w:pPr>
      <w:numPr>
        <w:ilvl w:val="0"/>
        <w:numId w:val="2"/>
      </w:numPr>
    </w:pPr>
  </w:style>
  <w:style w:styleId="Style_130_ch" w:type="character">
    <w:name w:val="List Bullet"/>
    <w:basedOn w:val="Style_4_ch"/>
    <w:link w:val="Style_130"/>
  </w:style>
  <w:style w:styleId="Style_131" w:type="paragraph">
    <w:name w:val="page number"/>
    <w:basedOn w:val="Style_132"/>
    <w:link w:val="Style_131_ch"/>
  </w:style>
  <w:style w:styleId="Style_131_ch" w:type="character">
    <w:name w:val="page number"/>
    <w:basedOn w:val="Style_132_ch"/>
    <w:link w:val="Style_131"/>
  </w:style>
  <w:style w:styleId="Style_133" w:type="paragraph">
    <w:name w:val="Subtitle"/>
    <w:basedOn w:val="Style_4"/>
    <w:next w:val="Style_43"/>
    <w:link w:val="Style_133_ch"/>
    <w:uiPriority w:val="11"/>
    <w:qFormat/>
    <w:rPr>
      <w:b w:val="1"/>
      <w:sz w:val="28"/>
    </w:rPr>
  </w:style>
  <w:style w:styleId="Style_133_ch" w:type="character">
    <w:name w:val="Subtitle"/>
    <w:basedOn w:val="Style_4_ch"/>
    <w:link w:val="Style_133"/>
    <w:rPr>
      <w:b w:val="1"/>
      <w:sz w:val="28"/>
    </w:rPr>
  </w:style>
  <w:style w:styleId="Style_134" w:type="paragraph">
    <w:name w:val="Body Text Indent"/>
    <w:basedOn w:val="Style_4"/>
    <w:link w:val="Style_134_ch"/>
    <w:pPr>
      <w:spacing w:line="360" w:lineRule="auto"/>
      <w:ind w:firstLine="709" w:left="0" w:right="0"/>
      <w:jc w:val="both"/>
    </w:pPr>
    <w:rPr>
      <w:sz w:val="28"/>
    </w:rPr>
  </w:style>
  <w:style w:styleId="Style_134_ch" w:type="character">
    <w:name w:val="Body Text Indent"/>
    <w:basedOn w:val="Style_4_ch"/>
    <w:link w:val="Style_134"/>
    <w:rPr>
      <w:sz w:val="28"/>
    </w:rPr>
  </w:style>
  <w:style w:styleId="Style_135" w:type="paragraph">
    <w:name w:val="List"/>
    <w:basedOn w:val="Style_43"/>
    <w:link w:val="Style_135_ch"/>
    <w:rPr>
      <w:rFonts w:ascii="Arial" w:hAnsi="Arial"/>
    </w:rPr>
  </w:style>
  <w:style w:styleId="Style_135_ch" w:type="character">
    <w:name w:val="List"/>
    <w:basedOn w:val="Style_43_ch"/>
    <w:link w:val="Style_135"/>
    <w:rPr>
      <w:rFonts w:ascii="Arial" w:hAnsi="Arial"/>
    </w:rPr>
  </w:style>
  <w:style w:styleId="Style_136" w:type="paragraph">
    <w:name w:val="WW-Absatz-Standardschriftart11111111111111111"/>
    <w:link w:val="Style_136_ch"/>
  </w:style>
  <w:style w:styleId="Style_136_ch" w:type="character">
    <w:name w:val="WW-Absatz-Standardschriftart11111111111111111"/>
    <w:link w:val="Style_136"/>
  </w:style>
  <w:style w:styleId="Style_137" w:type="paragraph">
    <w:name w:val="tocnumber"/>
    <w:basedOn w:val="Style_6"/>
    <w:link w:val="Style_137_ch"/>
  </w:style>
  <w:style w:styleId="Style_137_ch" w:type="character">
    <w:name w:val="tocnumber"/>
    <w:basedOn w:val="Style_6_ch"/>
    <w:link w:val="Style_137"/>
  </w:style>
  <w:style w:styleId="Style_138" w:type="paragraph">
    <w:name w:val="toc 10"/>
    <w:next w:val="Style_4"/>
    <w:link w:val="Style_138_ch"/>
    <w:uiPriority w:val="39"/>
    <w:pPr>
      <w:ind w:firstLine="0" w:left="1800"/>
    </w:pPr>
  </w:style>
  <w:style w:styleId="Style_138_ch" w:type="character">
    <w:name w:val="toc 10"/>
    <w:link w:val="Style_138"/>
  </w:style>
  <w:style w:styleId="Style_139" w:type="paragraph">
    <w:name w:val="Title"/>
    <w:basedOn w:val="Style_6"/>
    <w:link w:val="Style_139_ch"/>
    <w:uiPriority w:val="10"/>
    <w:qFormat/>
  </w:style>
  <w:style w:styleId="Style_139_ch" w:type="character">
    <w:name w:val="Title"/>
    <w:basedOn w:val="Style_6_ch"/>
    <w:link w:val="Style_139"/>
  </w:style>
  <w:style w:styleId="Style_140" w:type="paragraph">
    <w:name w:val="heading 4"/>
    <w:basedOn w:val="Style_4"/>
    <w:next w:val="Style_4"/>
    <w:link w:val="Style_140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140_ch" w:type="character">
    <w:name w:val="heading 4"/>
    <w:basedOn w:val="Style_4_ch"/>
    <w:link w:val="Style_140"/>
    <w:rPr>
      <w:rFonts w:ascii="Calibri" w:hAnsi="Calibri"/>
      <w:b w:val="1"/>
      <w:sz w:val="28"/>
    </w:rPr>
  </w:style>
  <w:style w:styleId="Style_141" w:type="paragraph">
    <w:name w:val="createdby"/>
    <w:basedOn w:val="Style_6"/>
    <w:link w:val="Style_141_ch"/>
  </w:style>
  <w:style w:styleId="Style_141_ch" w:type="character">
    <w:name w:val="createdby"/>
    <w:basedOn w:val="Style_6_ch"/>
    <w:link w:val="Style_141"/>
  </w:style>
  <w:style w:styleId="Style_142" w:type="paragraph">
    <w:name w:val="mw-editsection-bracket"/>
    <w:basedOn w:val="Style_6"/>
    <w:link w:val="Style_142_ch"/>
  </w:style>
  <w:style w:styleId="Style_142_ch" w:type="character">
    <w:name w:val="mw-editsection-bracket"/>
    <w:basedOn w:val="Style_6_ch"/>
    <w:link w:val="Style_142"/>
  </w:style>
  <w:style w:styleId="Style_143" w:type="paragraph">
    <w:name w:val="WW-Absatz-Standardschriftart11111"/>
    <w:link w:val="Style_143_ch"/>
  </w:style>
  <w:style w:styleId="Style_143_ch" w:type="character">
    <w:name w:val="WW-Absatz-Standardschriftart11111"/>
    <w:link w:val="Style_143"/>
  </w:style>
  <w:style w:styleId="Style_144" w:type="paragraph">
    <w:name w:val="udar"/>
    <w:basedOn w:val="Style_6"/>
    <w:link w:val="Style_144_ch"/>
  </w:style>
  <w:style w:styleId="Style_144_ch" w:type="character">
    <w:name w:val="udar"/>
    <w:basedOn w:val="Style_6_ch"/>
    <w:link w:val="Style_144"/>
  </w:style>
  <w:style w:styleId="Style_145" w:type="paragraph">
    <w:name w:val="theme"/>
    <w:basedOn w:val="Style_4"/>
    <w:link w:val="Style_145_ch"/>
    <w:pPr>
      <w:spacing w:afterAutospacing="on" w:beforeAutospacing="on"/>
      <w:ind/>
    </w:pPr>
  </w:style>
  <w:style w:styleId="Style_145_ch" w:type="character">
    <w:name w:val="theme"/>
    <w:basedOn w:val="Style_4_ch"/>
    <w:link w:val="Style_145"/>
  </w:style>
  <w:style w:styleId="Style_146" w:type="paragraph">
    <w:name w:val="WW-Absatz-Standardschriftart111111111111111"/>
    <w:link w:val="Style_146_ch"/>
  </w:style>
  <w:style w:styleId="Style_146_ch" w:type="character">
    <w:name w:val="WW-Absatz-Standardschriftart111111111111111"/>
    <w:link w:val="Style_146"/>
  </w:style>
  <w:style w:styleId="Style_147" w:type="paragraph">
    <w:name w:val="heading 2"/>
    <w:basedOn w:val="Style_4"/>
    <w:next w:val="Style_4"/>
    <w:link w:val="Style_147_ch"/>
    <w:uiPriority w:val="9"/>
    <w:qFormat/>
    <w:pPr>
      <w:keepNext w:val="1"/>
      <w:tabs>
        <w:tab w:leader="none" w:pos="1440" w:val="left"/>
      </w:tabs>
      <w:ind w:hanging="360" w:left="1440"/>
      <w:jc w:val="right"/>
      <w:outlineLvl w:val="1"/>
    </w:pPr>
    <w:rPr>
      <w:b w:val="1"/>
    </w:rPr>
  </w:style>
  <w:style w:styleId="Style_147_ch" w:type="character">
    <w:name w:val="heading 2"/>
    <w:basedOn w:val="Style_4_ch"/>
    <w:link w:val="Style_147"/>
    <w:rPr>
      <w:b w:val="1"/>
    </w:rPr>
  </w:style>
  <w:style w:styleId="Style_148" w:type="paragraph">
    <w:name w:val="WW-Absatz-Standardschriftart111111111111"/>
    <w:link w:val="Style_148_ch"/>
  </w:style>
  <w:style w:styleId="Style_148_ch" w:type="character">
    <w:name w:val="WW-Absatz-Standardschriftart111111111111"/>
    <w:link w:val="Style_148"/>
  </w:style>
  <w:style w:styleId="Style_149" w:type="paragraph">
    <w:name w:val="Normal Indent"/>
    <w:basedOn w:val="Style_4"/>
    <w:link w:val="Style_149_ch"/>
    <w:pPr>
      <w:spacing w:line="360" w:lineRule="auto"/>
      <w:ind w:firstLine="624"/>
      <w:jc w:val="both"/>
    </w:pPr>
    <w:rPr>
      <w:sz w:val="28"/>
    </w:rPr>
  </w:style>
  <w:style w:styleId="Style_149_ch" w:type="character">
    <w:name w:val="Normal Indent"/>
    <w:basedOn w:val="Style_4_ch"/>
    <w:link w:val="Style_149"/>
    <w:rPr>
      <w:sz w:val="28"/>
    </w:rPr>
  </w:style>
  <w:style w:styleId="Style_132" w:type="paragraph">
    <w:name w:val="Основной шрифт абзаца1"/>
    <w:link w:val="Style_132_ch"/>
  </w:style>
  <w:style w:styleId="Style_132_ch" w:type="character">
    <w:name w:val="Основной шрифт абзаца1"/>
    <w:link w:val="Style_132"/>
  </w:style>
  <w:style w:styleId="Style_150" w:type="paragraph">
    <w:name w:val="text-highlight"/>
    <w:basedOn w:val="Style_6"/>
    <w:link w:val="Style_150_ch"/>
  </w:style>
  <w:style w:styleId="Style_150_ch" w:type="character">
    <w:name w:val="text-highlight"/>
    <w:basedOn w:val="Style_6_ch"/>
    <w:link w:val="Style_150"/>
  </w:style>
  <w:style w:styleId="Style_151" w:type="paragraph">
    <w:name w:val="Body Text Indent 2"/>
    <w:basedOn w:val="Style_4"/>
    <w:link w:val="Style_151_ch"/>
    <w:pPr>
      <w:spacing w:after="120" w:line="480" w:lineRule="auto"/>
      <w:ind w:firstLine="0" w:left="283"/>
    </w:pPr>
  </w:style>
  <w:style w:styleId="Style_151_ch" w:type="character">
    <w:name w:val="Body Text Indent 2"/>
    <w:basedOn w:val="Style_4_ch"/>
    <w:link w:val="Style_151"/>
  </w:style>
  <w:style w:styleId="Style_152" w:type="paragraph">
    <w:name w:val="ng-scope"/>
    <w:basedOn w:val="Style_4"/>
    <w:link w:val="Style_152_ch"/>
    <w:pPr>
      <w:spacing w:afterAutospacing="on" w:beforeAutospacing="on"/>
      <w:ind/>
    </w:pPr>
  </w:style>
  <w:style w:styleId="Style_152_ch" w:type="character">
    <w:name w:val="ng-scope"/>
    <w:basedOn w:val="Style_4_ch"/>
    <w:link w:val="Style_152"/>
  </w:style>
  <w:style w:styleId="Style_153" w:type="paragraph">
    <w:name w:val="rel_date"/>
    <w:basedOn w:val="Style_6"/>
    <w:link w:val="Style_153_ch"/>
  </w:style>
  <w:style w:styleId="Style_153_ch" w:type="character">
    <w:name w:val="rel_date"/>
    <w:basedOn w:val="Style_6_ch"/>
    <w:link w:val="Style_153"/>
  </w:style>
  <w:style w:styleId="Style_154" w:type="paragraph">
    <w:name w:val="apple-style-span"/>
    <w:basedOn w:val="Style_6"/>
    <w:link w:val="Style_154_ch"/>
  </w:style>
  <w:style w:styleId="Style_154_ch" w:type="character">
    <w:name w:val="apple-style-span"/>
    <w:basedOn w:val="Style_6_ch"/>
    <w:link w:val="Style_154"/>
  </w:style>
  <w:style w:default="1" w:styleId="Style_15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Table Grid"/>
    <w:basedOn w:val="Style_15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MyOffice-CoreFramework-Windows/17.2-694.174.3565.329.2@RELEASE-DESKTOP-PARSLEY-RC</Application>
</Properties>
</file>