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9.75pt;width:504.3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7F4CE6">
        <w:rPr>
          <w:b/>
        </w:rPr>
        <w:t xml:space="preserve">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C62F29" w:rsidRPr="00F85DCC" w:rsidRDefault="00C62F29" w:rsidP="00A21114">
      <w:pPr>
        <w:jc w:val="both"/>
        <w:rPr>
          <w:rFonts w:ascii="Times New Roman CYR" w:hAnsi="Times New Roman CYR" w:cs="Times New Roman CYR"/>
          <w:sz w:val="2"/>
          <w:szCs w:val="2"/>
          <w:lang w:eastAsia="ru-RU"/>
        </w:rPr>
      </w:pPr>
    </w:p>
    <w:p w:rsidR="00C62F29" w:rsidRDefault="00C62F29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C62F29" w:rsidRDefault="00C62F29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C62F29" w:rsidRDefault="00C62F29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C62F29" w:rsidRDefault="00C62F29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2359B8" w:rsidRPr="00F85DCC" w:rsidRDefault="00283529" w:rsidP="002359B8">
      <w:pPr>
        <w:pStyle w:val="1"/>
        <w:spacing w:before="0"/>
        <w:jc w:val="center"/>
        <w:rPr>
          <w:rFonts w:ascii="Times New Roman" w:hAnsi="Times New Roman"/>
          <w:spacing w:val="-4"/>
          <w:sz w:val="28"/>
          <w:szCs w:val="28"/>
        </w:rPr>
      </w:pPr>
      <w:r w:rsidRPr="00F85DCC">
        <w:rPr>
          <w:rFonts w:ascii="Times New Roman" w:hAnsi="Times New Roman"/>
          <w:spacing w:val="-4"/>
          <w:sz w:val="28"/>
          <w:szCs w:val="28"/>
        </w:rPr>
        <w:t>Выплаты по уходу за нетрудоспособными гражданами,</w:t>
      </w:r>
    </w:p>
    <w:p w:rsidR="00283529" w:rsidRPr="00F85DCC" w:rsidRDefault="00283529" w:rsidP="002359B8">
      <w:pPr>
        <w:pStyle w:val="1"/>
        <w:spacing w:before="0"/>
        <w:jc w:val="center"/>
        <w:rPr>
          <w:rFonts w:ascii="Times New Roman" w:hAnsi="Times New Roman"/>
          <w:spacing w:val="-4"/>
          <w:sz w:val="28"/>
          <w:szCs w:val="28"/>
        </w:rPr>
      </w:pPr>
      <w:r w:rsidRPr="00F85DCC">
        <w:rPr>
          <w:rFonts w:ascii="Times New Roman" w:hAnsi="Times New Roman"/>
          <w:spacing w:val="-4"/>
          <w:sz w:val="28"/>
          <w:szCs w:val="28"/>
        </w:rPr>
        <w:t xml:space="preserve"> детьми-инвалидами и инвалидами с детства 1 группы</w:t>
      </w:r>
    </w:p>
    <w:p w:rsidR="002359B8" w:rsidRPr="00F85DCC" w:rsidRDefault="002359B8" w:rsidP="002359B8">
      <w:pPr>
        <w:pStyle w:val="af1"/>
        <w:shd w:val="clear" w:color="auto" w:fill="FFFFFF"/>
        <w:spacing w:before="0" w:beforeAutospacing="0"/>
        <w:jc w:val="both"/>
        <w:rPr>
          <w:rStyle w:val="text-highlight"/>
          <w:color w:val="212121"/>
          <w:spacing w:val="-4"/>
          <w:sz w:val="8"/>
          <w:szCs w:val="8"/>
        </w:rPr>
      </w:pPr>
    </w:p>
    <w:p w:rsidR="002359B8" w:rsidRPr="00F85DCC" w:rsidRDefault="002359B8" w:rsidP="002359B8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  <w:shd w:val="clear" w:color="auto" w:fill="FFFFFF"/>
        </w:rPr>
      </w:pPr>
      <w:r w:rsidRPr="00F85DCC">
        <w:rPr>
          <w:color w:val="212121"/>
          <w:spacing w:val="-4"/>
          <w:sz w:val="28"/>
          <w:szCs w:val="28"/>
          <w:shd w:val="clear" w:color="auto" w:fill="FFFFFF"/>
        </w:rPr>
        <w:t xml:space="preserve">Неработающие трудоспособные граждане, </w:t>
      </w:r>
      <w:r w:rsidR="00C97CAD" w:rsidRPr="00F85DCC">
        <w:rPr>
          <w:color w:val="212121"/>
          <w:spacing w:val="-4"/>
          <w:sz w:val="28"/>
          <w:szCs w:val="28"/>
          <w:shd w:val="clear" w:color="auto" w:fill="FFFFFF"/>
        </w:rPr>
        <w:t xml:space="preserve">проживающие на территории Российской Федерации, </w:t>
      </w:r>
      <w:r w:rsidRPr="00F85DCC">
        <w:rPr>
          <w:color w:val="212121"/>
          <w:spacing w:val="-4"/>
          <w:sz w:val="28"/>
          <w:szCs w:val="28"/>
          <w:shd w:val="clear" w:color="auto" w:fill="FFFFFF"/>
        </w:rPr>
        <w:t>которые осуществляют уход</w:t>
      </w:r>
      <w:r w:rsidR="00FB385B" w:rsidRPr="00F85DCC">
        <w:rPr>
          <w:color w:val="212121"/>
          <w:spacing w:val="-4"/>
          <w:sz w:val="28"/>
          <w:szCs w:val="28"/>
          <w:shd w:val="clear" w:color="auto" w:fill="FFFFFF"/>
        </w:rPr>
        <w:t xml:space="preserve"> за пожилыми людьми или людьми с ограниченными возможностями здоровья</w:t>
      </w:r>
      <w:r w:rsidRPr="00F85DCC">
        <w:rPr>
          <w:color w:val="212121"/>
          <w:spacing w:val="-4"/>
          <w:sz w:val="28"/>
          <w:szCs w:val="28"/>
          <w:shd w:val="clear" w:color="auto" w:fill="FFFFFF"/>
        </w:rPr>
        <w:t>, имеют право на получение компенсационной или ежемесячной выплаты.</w:t>
      </w:r>
    </w:p>
    <w:p w:rsidR="002359B8" w:rsidRPr="00F85DCC" w:rsidRDefault="002359B8" w:rsidP="002359B8">
      <w:pPr>
        <w:shd w:val="clear" w:color="auto" w:fill="FFFFFF"/>
        <w:suppressAutoHyphens w:val="0"/>
        <w:spacing w:after="100" w:afterAutospacing="1"/>
        <w:ind w:firstLine="709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b/>
          <w:bCs/>
          <w:color w:val="212121"/>
          <w:spacing w:val="-4"/>
          <w:kern w:val="0"/>
          <w:sz w:val="28"/>
          <w:szCs w:val="28"/>
          <w:lang w:eastAsia="ru-RU"/>
        </w:rPr>
        <w:t xml:space="preserve">Компенсационная выплата </w:t>
      </w: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устанавливается неработающему трудоспособному гражданину, который осуществляет уход за нетрудоспособным гражданином, независимо от факта совместного проживания и от того, является ли он членом его семьи.</w:t>
      </w:r>
      <w:r w:rsidR="00E7571D" w:rsidRPr="00F85DCC">
        <w:rPr>
          <w:color w:val="212121"/>
          <w:spacing w:val="-4"/>
          <w:kern w:val="0"/>
          <w:sz w:val="28"/>
          <w:szCs w:val="28"/>
          <w:lang w:eastAsia="ru-RU"/>
        </w:rPr>
        <w:t xml:space="preserve"> Это может быть </w:t>
      </w:r>
      <w:r w:rsidR="00707CC0" w:rsidRPr="00F85DCC">
        <w:rPr>
          <w:color w:val="212121"/>
          <w:spacing w:val="-4"/>
          <w:kern w:val="0"/>
          <w:sz w:val="28"/>
          <w:szCs w:val="28"/>
          <w:lang w:eastAsia="ru-RU"/>
        </w:rPr>
        <w:t xml:space="preserve">даже школьник начиная с 14-летнего возраста (при </w:t>
      </w:r>
      <w:r w:rsidR="00B454F2" w:rsidRPr="00F85DCC">
        <w:rPr>
          <w:color w:val="212121"/>
          <w:spacing w:val="-4"/>
          <w:kern w:val="0"/>
          <w:sz w:val="28"/>
          <w:szCs w:val="28"/>
          <w:lang w:eastAsia="ru-RU"/>
        </w:rPr>
        <w:t xml:space="preserve">наличии разрешения органов опеки и попечительства и одного из родителей) </w:t>
      </w:r>
      <w:r w:rsidR="00E7571D" w:rsidRPr="00F85DCC">
        <w:rPr>
          <w:color w:val="212121"/>
          <w:spacing w:val="-4"/>
          <w:kern w:val="0"/>
          <w:sz w:val="28"/>
          <w:szCs w:val="28"/>
          <w:lang w:eastAsia="ru-RU"/>
        </w:rPr>
        <w:t>или студент очной формы обучения.</w:t>
      </w:r>
    </w:p>
    <w:p w:rsidR="002359B8" w:rsidRPr="00F85DCC" w:rsidRDefault="002359B8" w:rsidP="005F2A13">
      <w:pPr>
        <w:shd w:val="clear" w:color="auto" w:fill="FFFFFF"/>
        <w:suppressAutoHyphens w:val="0"/>
        <w:spacing w:after="100" w:afterAutospacing="1"/>
        <w:ind w:firstLine="709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К нетрудоспособным гражданам, за которыми осуществляется уход, относятся:</w:t>
      </w:r>
    </w:p>
    <w:p w:rsidR="002359B8" w:rsidRPr="00F85DCC" w:rsidRDefault="002359B8" w:rsidP="002359B8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инвалиды 1 группы, за исключением инвалидов с детства 1 группы;</w:t>
      </w:r>
    </w:p>
    <w:p w:rsidR="002359B8" w:rsidRPr="00F85DCC" w:rsidRDefault="002359B8" w:rsidP="002359B8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престарелые граждане, нуждающиеся по заключению лечебного учреждения в постоянном постороннем уходе;</w:t>
      </w:r>
    </w:p>
    <w:p w:rsidR="002359B8" w:rsidRPr="00F85DCC" w:rsidRDefault="002359B8" w:rsidP="002359B8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граждане, достигшие 80 лет.</w:t>
      </w:r>
    </w:p>
    <w:p w:rsidR="002359B8" w:rsidRPr="00F85DCC" w:rsidRDefault="002359B8" w:rsidP="002D24F5">
      <w:pPr>
        <w:shd w:val="clear" w:color="auto" w:fill="FFFFFF"/>
        <w:suppressAutoHyphens w:val="0"/>
        <w:spacing w:after="100" w:afterAutospacing="1"/>
        <w:ind w:firstLine="709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b/>
          <w:bCs/>
          <w:color w:val="212121"/>
          <w:spacing w:val="-4"/>
          <w:kern w:val="0"/>
          <w:sz w:val="28"/>
          <w:szCs w:val="28"/>
          <w:lang w:eastAsia="ru-RU"/>
        </w:rPr>
        <w:t xml:space="preserve">Ежемесячная выплата </w:t>
      </w:r>
      <w:r w:rsidRPr="00F85DCC">
        <w:rPr>
          <w:bCs/>
          <w:color w:val="212121"/>
          <w:spacing w:val="-4"/>
          <w:kern w:val="0"/>
          <w:sz w:val="28"/>
          <w:szCs w:val="28"/>
          <w:lang w:eastAsia="ru-RU"/>
        </w:rPr>
        <w:t>у</w:t>
      </w: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станавливается неработающему трудоспособному гражданину, который осуществляет уход за ребенком-инвалидом в возрасте до 18 лет или инвалидом с детства 1 группы.</w:t>
      </w:r>
    </w:p>
    <w:p w:rsidR="002359B8" w:rsidRPr="00F85DCC" w:rsidRDefault="004456CC" w:rsidP="00D271F7">
      <w:pPr>
        <w:shd w:val="clear" w:color="auto" w:fill="FFFFFF"/>
        <w:suppressAutoHyphens w:val="0"/>
        <w:spacing w:after="100" w:afterAutospacing="1"/>
        <w:ind w:firstLine="709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 xml:space="preserve">Компенсационная или </w:t>
      </w:r>
      <w:r w:rsidR="002359B8" w:rsidRPr="00F85DCC">
        <w:rPr>
          <w:color w:val="212121"/>
          <w:spacing w:val="-4"/>
          <w:kern w:val="0"/>
          <w:sz w:val="28"/>
          <w:szCs w:val="28"/>
          <w:lang w:eastAsia="ru-RU"/>
        </w:rPr>
        <w:t>ежемесячная выплата по уходу устанавливается одному неработающему трудоспособному лицу в отношении каждого нетрудоспособного гражданина, ребенка-инвалида и инвалида с детства I группы на период ухода за ними и выплачивается ежемесячно.</w:t>
      </w:r>
    </w:p>
    <w:p w:rsidR="002359B8" w:rsidRPr="00F85DCC" w:rsidRDefault="002359B8" w:rsidP="00D271F7">
      <w:pPr>
        <w:shd w:val="clear" w:color="auto" w:fill="FFFFFF"/>
        <w:suppressAutoHyphens w:val="0"/>
        <w:spacing w:after="100" w:afterAutospacing="1"/>
        <w:ind w:firstLine="709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Размер компенсационной выплаты составляет 1 200 рублей.</w:t>
      </w:r>
    </w:p>
    <w:p w:rsidR="002359B8" w:rsidRPr="00F85DCC" w:rsidRDefault="002359B8" w:rsidP="00D271F7">
      <w:pPr>
        <w:shd w:val="clear" w:color="auto" w:fill="FFFFFF"/>
        <w:suppressAutoHyphens w:val="0"/>
        <w:spacing w:after="100" w:afterAutospacing="1"/>
        <w:ind w:firstLine="709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>Размер ежемесячной выплаты составляет: родителю (усыновителю) или опекуну (попечителю) – 10 000 рублей, другим лицам – 1 200 рублей.</w:t>
      </w:r>
    </w:p>
    <w:p w:rsidR="0030136A" w:rsidRPr="00F85DCC" w:rsidRDefault="0030136A" w:rsidP="00D271F7">
      <w:pPr>
        <w:shd w:val="clear" w:color="auto" w:fill="FFFFFF"/>
        <w:suppressAutoHyphens w:val="0"/>
        <w:spacing w:after="100" w:afterAutospacing="1"/>
        <w:ind w:firstLine="709"/>
        <w:jc w:val="both"/>
        <w:rPr>
          <w:color w:val="212121"/>
          <w:spacing w:val="-4"/>
          <w:kern w:val="0"/>
          <w:sz w:val="28"/>
          <w:szCs w:val="28"/>
          <w:lang w:eastAsia="ru-RU"/>
        </w:rPr>
      </w:pPr>
      <w:r w:rsidRPr="00F85DCC">
        <w:rPr>
          <w:color w:val="212121"/>
          <w:spacing w:val="-4"/>
          <w:kern w:val="0"/>
          <w:sz w:val="28"/>
          <w:szCs w:val="28"/>
          <w:lang w:eastAsia="ru-RU"/>
        </w:rPr>
        <w:t xml:space="preserve">Пенсионеры и лица, получающие пособие по безработице, права на компенсационную и ежемесячную выплату не имеют, поскольку уже являются </w:t>
      </w:r>
      <w:r w:rsidRPr="00F85DCC">
        <w:rPr>
          <w:color w:val="212121"/>
          <w:spacing w:val="-4"/>
          <w:kern w:val="0"/>
          <w:sz w:val="28"/>
          <w:szCs w:val="28"/>
          <w:lang w:eastAsia="ru-RU"/>
        </w:rPr>
        <w:lastRenderedPageBreak/>
        <w:t>получателями социального обеспечения в виде пенсии или пособия по безработице, установленного им в целях компенсации утраченного заработка или иного дохода.</w:t>
      </w:r>
    </w:p>
    <w:p w:rsidR="002359B8" w:rsidRPr="00F85DCC" w:rsidRDefault="00570EE1" w:rsidP="00570EE1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  <w:shd w:val="clear" w:color="auto" w:fill="FFFFFF"/>
        </w:rPr>
      </w:pPr>
      <w:r w:rsidRPr="00F85DCC">
        <w:rPr>
          <w:color w:val="212121"/>
          <w:spacing w:val="-4"/>
          <w:sz w:val="28"/>
          <w:szCs w:val="28"/>
          <w:shd w:val="clear" w:color="auto" w:fill="FFFFFF"/>
        </w:rPr>
        <w:t>Для назначения компенсационной или ежемесячной выплаты гражданину, который осуществляет уход, необходимо обратиться в орган, осуществляющий выплату пенсии гражданину,</w:t>
      </w:r>
      <w:r w:rsidR="00D55767" w:rsidRPr="00F85DCC">
        <w:rPr>
          <w:color w:val="212121"/>
          <w:spacing w:val="-4"/>
          <w:sz w:val="28"/>
          <w:szCs w:val="28"/>
          <w:shd w:val="clear" w:color="auto" w:fill="FFFFFF"/>
        </w:rPr>
        <w:t xml:space="preserve"> за которым осуществляется уход, или в МФЦ.</w:t>
      </w:r>
    </w:p>
    <w:p w:rsidR="002359B8" w:rsidRPr="00F85DCC" w:rsidRDefault="00570EE1" w:rsidP="00570EE1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  <w:shd w:val="clear" w:color="auto" w:fill="FFFFFF"/>
        </w:rPr>
      </w:pPr>
      <w:r w:rsidRPr="00F85DCC">
        <w:rPr>
          <w:spacing w:val="-4"/>
          <w:sz w:val="28"/>
          <w:szCs w:val="28"/>
        </w:rPr>
        <w:t>С перечнем документов, котор</w:t>
      </w:r>
      <w:r w:rsidR="00C15B9A" w:rsidRPr="00F85DCC">
        <w:rPr>
          <w:spacing w:val="-4"/>
          <w:sz w:val="28"/>
          <w:szCs w:val="28"/>
        </w:rPr>
        <w:t xml:space="preserve">ые нужны при оформлении выплат, можно ознакомиться на сайте Пенсионного фонда РФ - </w:t>
      </w:r>
      <w:hyperlink r:id="rId10" w:history="1">
        <w:r w:rsidRPr="00F85DCC">
          <w:rPr>
            <w:rStyle w:val="af4"/>
            <w:color w:val="auto"/>
            <w:spacing w:val="-4"/>
            <w:sz w:val="28"/>
            <w:szCs w:val="28"/>
          </w:rPr>
          <w:t>https://pfr.gov.ru/grazhdanam/invalidam/viplati_po_uhody/get_viplati_po_uhody/</w:t>
        </w:r>
      </w:hyperlink>
    </w:p>
    <w:p w:rsidR="00C15B9A" w:rsidRPr="00F85DCC" w:rsidRDefault="00C15B9A" w:rsidP="00C15B9A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</w:rPr>
      </w:pPr>
      <w:r w:rsidRPr="00F85DCC">
        <w:rPr>
          <w:color w:val="212121"/>
          <w:spacing w:val="-4"/>
          <w:sz w:val="28"/>
          <w:szCs w:val="28"/>
        </w:rPr>
        <w:t>Заявление лица, осуществляющего уход, с приложенными к нему всех необходимых документов рассматривается органом, осуществляющим выплату пенсии, в течение 10 рабочих дней со дня его приема.</w:t>
      </w:r>
    </w:p>
    <w:p w:rsidR="00C15B9A" w:rsidRPr="00F85DCC" w:rsidRDefault="00C15B9A" w:rsidP="00C15B9A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</w:rPr>
      </w:pPr>
      <w:r w:rsidRPr="00F85DCC">
        <w:rPr>
          <w:color w:val="212121"/>
          <w:spacing w:val="-4"/>
          <w:sz w:val="28"/>
          <w:szCs w:val="28"/>
        </w:rPr>
        <w:t>В случае если к заявлени</w:t>
      </w:r>
      <w:r w:rsidR="00B11CAE" w:rsidRPr="00F85DCC">
        <w:rPr>
          <w:color w:val="212121"/>
          <w:spacing w:val="-4"/>
          <w:sz w:val="28"/>
          <w:szCs w:val="28"/>
        </w:rPr>
        <w:t xml:space="preserve">ям о назначении компенсационной или </w:t>
      </w:r>
      <w:r w:rsidRPr="00F85DCC">
        <w:rPr>
          <w:color w:val="212121"/>
          <w:spacing w:val="-4"/>
          <w:sz w:val="28"/>
          <w:szCs w:val="28"/>
        </w:rPr>
        <w:t>ежемесячной выплаты по уходу, приложены не все документы, орган, осуществляющий выплату пенсии, дает лицу, осуществляющему уход, разъяснение о том, какие недостающие документы необходимо представить. Если такие документы будут представлены не позднее чем через 3 месяца со дня получения соответствующего разъяснения, месяцем обращения за ежемесячной выплатой считается месяц приема заявления.</w:t>
      </w:r>
    </w:p>
    <w:p w:rsidR="00C15B9A" w:rsidRPr="00F85DCC" w:rsidRDefault="00C15B9A" w:rsidP="00C15B9A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</w:rPr>
      </w:pPr>
      <w:r w:rsidRPr="00F85DCC">
        <w:rPr>
          <w:color w:val="212121"/>
          <w:spacing w:val="-4"/>
          <w:sz w:val="28"/>
          <w:szCs w:val="28"/>
        </w:rPr>
        <w:t xml:space="preserve">В случае отказа в удовлетворении заявления лица, осуществляющего уход, орган, осуществляющий выплату пенсии, в течение 5 рабочих дней со дня вынесения соответствующего решения извещает об этом в письменной форме лицо, осуществляющее уход, </w:t>
      </w:r>
      <w:r w:rsidR="00BE1C35" w:rsidRPr="00F85DCC">
        <w:rPr>
          <w:color w:val="212121"/>
          <w:spacing w:val="-4"/>
          <w:sz w:val="28"/>
          <w:szCs w:val="28"/>
        </w:rPr>
        <w:t xml:space="preserve">нетрудоспособного гражданина (законного представителя), </w:t>
      </w:r>
      <w:r w:rsidRPr="00F85DCC">
        <w:rPr>
          <w:color w:val="212121"/>
          <w:spacing w:val="-4"/>
          <w:sz w:val="28"/>
          <w:szCs w:val="28"/>
        </w:rPr>
        <w:t>ребенка-инвалида в возрасте до 18 лет (его законного представителя) или инвалида с детства I группы (его законного представителя) с указанием причины отказа и порядка обжалования вынесенного решения.</w:t>
      </w:r>
    </w:p>
    <w:p w:rsidR="00C15B9A" w:rsidRPr="00F85DCC" w:rsidRDefault="00C15B9A" w:rsidP="00C15B9A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</w:rPr>
      </w:pPr>
      <w:r w:rsidRPr="00F85DCC">
        <w:rPr>
          <w:color w:val="212121"/>
          <w:spacing w:val="-4"/>
          <w:sz w:val="28"/>
          <w:szCs w:val="28"/>
        </w:rPr>
        <w:t>Компенсационная или ежемесячная выплата назначается с месяца, в котором гражданин, осуществляющий уход, обратился за ее назначением с заявлением и всеми необходимыми документами в орган, осуществляющий выплату пенсии гражданину, за которым осуществляется уход, но не ранее дня возникновения права на указанную выплату. При этом компенсационная или ежемесячная выплата производится к установленной нетрудоспособному гражданину, ребенку-инвалиду или инвалиду с детства I группы пенсии и осуществляется в течение периода осуществления ухода за ним.</w:t>
      </w:r>
    </w:p>
    <w:p w:rsidR="00C15B9A" w:rsidRPr="00F85DCC" w:rsidRDefault="00C15B9A" w:rsidP="00C15B9A">
      <w:pPr>
        <w:pStyle w:val="af1"/>
        <w:shd w:val="clear" w:color="auto" w:fill="FFFFFF"/>
        <w:spacing w:before="0" w:beforeAutospacing="0"/>
        <w:ind w:firstLine="709"/>
        <w:jc w:val="both"/>
        <w:rPr>
          <w:color w:val="212121"/>
          <w:spacing w:val="-4"/>
          <w:sz w:val="28"/>
          <w:szCs w:val="28"/>
        </w:rPr>
      </w:pPr>
      <w:r w:rsidRPr="00F85DCC">
        <w:rPr>
          <w:color w:val="212121"/>
          <w:spacing w:val="-4"/>
          <w:sz w:val="28"/>
          <w:szCs w:val="28"/>
        </w:rPr>
        <w:t xml:space="preserve">Если </w:t>
      </w:r>
      <w:r w:rsidR="00646DD2" w:rsidRPr="00F85DCC">
        <w:rPr>
          <w:color w:val="212121"/>
          <w:spacing w:val="-4"/>
          <w:sz w:val="28"/>
          <w:szCs w:val="28"/>
        </w:rPr>
        <w:t xml:space="preserve">гражданин, осуществляющий уход, выходит на работу или начинает получать пенсию, он </w:t>
      </w:r>
      <w:r w:rsidRPr="00F85DCC">
        <w:rPr>
          <w:color w:val="212121"/>
          <w:spacing w:val="-4"/>
          <w:sz w:val="28"/>
          <w:szCs w:val="28"/>
        </w:rPr>
        <w:t xml:space="preserve">обязан известить об этом в </w:t>
      </w:r>
      <w:r w:rsidRPr="00F85DCC">
        <w:rPr>
          <w:b/>
          <w:color w:val="212121"/>
          <w:spacing w:val="-4"/>
          <w:sz w:val="28"/>
          <w:szCs w:val="28"/>
        </w:rPr>
        <w:t xml:space="preserve">течение пяти дней </w:t>
      </w:r>
      <w:r w:rsidRPr="00F85DCC">
        <w:rPr>
          <w:color w:val="212121"/>
          <w:spacing w:val="-4"/>
          <w:sz w:val="28"/>
          <w:szCs w:val="28"/>
        </w:rPr>
        <w:t>орган, осуществляющий выплату пенсии гражданину, за которым осуществляется уход.</w:t>
      </w:r>
    </w:p>
    <w:p w:rsidR="002359B8" w:rsidRPr="00C15B9A" w:rsidRDefault="0030136A" w:rsidP="00C15B9A">
      <w:pPr>
        <w:pStyle w:val="af1"/>
        <w:shd w:val="clear" w:color="auto" w:fill="FFFFFF"/>
        <w:spacing w:before="0" w:beforeAutospacing="0"/>
        <w:jc w:val="both"/>
        <w:rPr>
          <w:color w:val="212121"/>
          <w:sz w:val="28"/>
          <w:szCs w:val="28"/>
          <w:shd w:val="clear" w:color="auto" w:fill="FFFFFF"/>
        </w:rPr>
      </w:pPr>
      <w:r w:rsidRPr="00F85DCC">
        <w:rPr>
          <w:color w:val="212121"/>
          <w:spacing w:val="-4"/>
          <w:sz w:val="28"/>
          <w:szCs w:val="28"/>
          <w:shd w:val="clear" w:color="auto" w:fill="FFFFFF"/>
        </w:rPr>
        <w:tab/>
        <w:t>Период ухода засчитывается лицу, осуществляющему уход за инвалидом 1 группы, ребенком-инвалидом и лицом, достигшим возраста 80 лет, в страховой стаж в размере 1,8 пенсионных коэффициентов за каждый год ухода. Это позволяет ухаживающему лицу формировать свои пенсионные права для получения страховой пенсии.</w:t>
      </w:r>
    </w:p>
    <w:p w:rsidR="00570EE1" w:rsidRPr="00C15B9A" w:rsidRDefault="00570EE1" w:rsidP="00C15B9A">
      <w:pPr>
        <w:pStyle w:val="af1"/>
        <w:shd w:val="clear" w:color="auto" w:fill="FFFFFF"/>
        <w:spacing w:before="0" w:beforeAutospacing="0"/>
        <w:jc w:val="both"/>
        <w:rPr>
          <w:color w:val="212121"/>
          <w:sz w:val="28"/>
          <w:szCs w:val="28"/>
          <w:shd w:val="clear" w:color="auto" w:fill="FFFFFF"/>
        </w:rPr>
      </w:pPr>
    </w:p>
    <w:sectPr w:rsidR="00570EE1" w:rsidRPr="00C15B9A" w:rsidSect="00F85DCC">
      <w:footnotePr>
        <w:pos w:val="beneathText"/>
      </w:footnotePr>
      <w:pgSz w:w="11905" w:h="16837"/>
      <w:pgMar w:top="284" w:right="706" w:bottom="426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BC" w:rsidRDefault="008261BC">
      <w:r>
        <w:separator/>
      </w:r>
    </w:p>
  </w:endnote>
  <w:endnote w:type="continuationSeparator" w:id="1">
    <w:p w:rsidR="008261BC" w:rsidRDefault="0082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BC" w:rsidRDefault="008261BC">
      <w:r>
        <w:separator/>
      </w:r>
    </w:p>
  </w:footnote>
  <w:footnote w:type="continuationSeparator" w:id="1">
    <w:p w:rsidR="008261BC" w:rsidRDefault="00826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9"/>
  </w:num>
  <w:num w:numId="14">
    <w:abstractNumId w:val="23"/>
  </w:num>
  <w:num w:numId="15">
    <w:abstractNumId w:val="28"/>
  </w:num>
  <w:num w:numId="16">
    <w:abstractNumId w:val="26"/>
  </w:num>
  <w:num w:numId="17">
    <w:abstractNumId w:val="18"/>
  </w:num>
  <w:num w:numId="18">
    <w:abstractNumId w:val="6"/>
  </w:num>
  <w:num w:numId="19">
    <w:abstractNumId w:val="30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7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56C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159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41E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4F5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36A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D5D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14D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A2D"/>
    <w:rsid w:val="004445CC"/>
    <w:rsid w:val="004447E4"/>
    <w:rsid w:val="00444AFB"/>
    <w:rsid w:val="004456CC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5A7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45D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A13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DD2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2FC1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B71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CC0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1BC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1B39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BDB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9E4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6D6"/>
    <w:rsid w:val="009E570B"/>
    <w:rsid w:val="009E5AEF"/>
    <w:rsid w:val="009E6014"/>
    <w:rsid w:val="009E6A49"/>
    <w:rsid w:val="009E6ADA"/>
    <w:rsid w:val="009E6EB5"/>
    <w:rsid w:val="009E73E1"/>
    <w:rsid w:val="009E76D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803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C1F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D1B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F4F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1CAE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4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C35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709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5B9A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2F29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97CAD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87A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5F87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1F7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67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3C"/>
    <w:rsid w:val="00D85880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37F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25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71D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5DCC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85B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71C"/>
    <w:rsid w:val="00FE176B"/>
    <w:rsid w:val="00FE2078"/>
    <w:rsid w:val="00FE2469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r.gov.ru/grazhdanam/invalidam/viplati_po_uhody/get_viplati_po_uhod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5055</CharactersWithSpaces>
  <SharedDoc>false</SharedDoc>
  <HLinks>
    <vt:vector size="12" baseType="variant">
      <vt:variant>
        <vt:i4>3604481</vt:i4>
      </vt:variant>
      <vt:variant>
        <vt:i4>3</vt:i4>
      </vt:variant>
      <vt:variant>
        <vt:i4>0</vt:i4>
      </vt:variant>
      <vt:variant>
        <vt:i4>5</vt:i4>
      </vt:variant>
      <vt:variant>
        <vt:lpwstr>https://pfr.gov.ru/grazhdanam/invalidam/viplati_po_uhody/get_viplati_po_uhody/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2021-02-10T08:36:00Z</cp:lastPrinted>
  <dcterms:created xsi:type="dcterms:W3CDTF">2021-02-24T07:32:00Z</dcterms:created>
  <dcterms:modified xsi:type="dcterms:W3CDTF">2021-02-24T07:32:00Z</dcterms:modified>
</cp:coreProperties>
</file>