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-.4pt;margin-top:10pt;width:499.8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D67F4B">
        <w:rPr>
          <w:b/>
        </w:rPr>
        <w:t xml:space="preserve">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D67F4B">
        <w:rPr>
          <w:b/>
        </w:rPr>
        <w:t xml:space="preserve">      </w:t>
      </w:r>
      <w:r w:rsidR="001F5A5F">
        <w:rPr>
          <w:b/>
        </w:rPr>
        <w:t xml:space="preserve"> </w:t>
      </w:r>
      <w:r w:rsidR="007F4CE6">
        <w:rPr>
          <w:b/>
        </w:rPr>
        <w:t xml:space="preserve">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155CB3" w:rsidRPr="005F7F03" w:rsidRDefault="00155CB3" w:rsidP="00B6664F">
      <w:pPr>
        <w:suppressAutoHyphens w:val="0"/>
        <w:jc w:val="both"/>
        <w:rPr>
          <w:kern w:val="0"/>
          <w:sz w:val="32"/>
          <w:szCs w:val="32"/>
          <w:lang w:eastAsia="ru-RU"/>
        </w:rPr>
      </w:pPr>
    </w:p>
    <w:p w:rsidR="00ED7F87" w:rsidRDefault="007C5F31" w:rsidP="00A7584B">
      <w:pPr>
        <w:pStyle w:val="af1"/>
        <w:ind w:firstLine="709"/>
        <w:jc w:val="center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 xml:space="preserve">У граждан, впервые устроившихся на работу в 2021 </w:t>
      </w:r>
      <w:r w:rsidR="00ED7F87">
        <w:rPr>
          <w:rStyle w:val="af5"/>
          <w:sz w:val="28"/>
          <w:szCs w:val="28"/>
        </w:rPr>
        <w:t xml:space="preserve">году </w:t>
      </w:r>
      <w:r>
        <w:rPr>
          <w:rStyle w:val="af5"/>
          <w:sz w:val="28"/>
          <w:szCs w:val="28"/>
        </w:rPr>
        <w:t xml:space="preserve">и позднее, </w:t>
      </w:r>
    </w:p>
    <w:p w:rsidR="007C5F31" w:rsidRDefault="007C5F31" w:rsidP="00A7584B">
      <w:pPr>
        <w:pStyle w:val="af1"/>
        <w:ind w:firstLine="709"/>
        <w:jc w:val="center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>будет только электронная трудовая книжка</w:t>
      </w:r>
    </w:p>
    <w:p w:rsidR="00A7584B" w:rsidRPr="00EB071A" w:rsidRDefault="00A7584B" w:rsidP="00A7584B">
      <w:pPr>
        <w:pStyle w:val="af1"/>
        <w:ind w:firstLine="709"/>
        <w:jc w:val="center"/>
        <w:rPr>
          <w:rStyle w:val="af5"/>
          <w:sz w:val="10"/>
          <w:szCs w:val="10"/>
        </w:rPr>
      </w:pPr>
    </w:p>
    <w:p w:rsidR="007C5F31" w:rsidRDefault="007C5F31" w:rsidP="007C5F31">
      <w:pPr>
        <w:pStyle w:val="af1"/>
        <w:ind w:firstLine="708"/>
        <w:jc w:val="both"/>
        <w:rPr>
          <w:sz w:val="28"/>
          <w:szCs w:val="28"/>
        </w:rPr>
      </w:pPr>
      <w:r>
        <w:rPr>
          <w:rStyle w:val="af5"/>
          <w:b w:val="0"/>
          <w:sz w:val="28"/>
          <w:szCs w:val="28"/>
        </w:rPr>
        <w:t xml:space="preserve">Электронная трудовая книжка - новый формат хорошо знакомого всем документа. </w:t>
      </w:r>
      <w:r>
        <w:rPr>
          <w:sz w:val="28"/>
          <w:szCs w:val="28"/>
        </w:rPr>
        <w:t>Среди преимуществ формирования сведений о трудовой деятельности в электронном виде необходимо отметить:</w:t>
      </w:r>
    </w:p>
    <w:p w:rsidR="007C5F31" w:rsidRDefault="007C5F31" w:rsidP="007C5F31">
      <w:pPr>
        <w:numPr>
          <w:ilvl w:val="0"/>
          <w:numId w:val="29"/>
        </w:numPr>
        <w:suppressAutoHyphens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Удобный и быстрый доступ работников к информации о трудовой деятельности.</w:t>
      </w:r>
    </w:p>
    <w:p w:rsidR="007C5F31" w:rsidRDefault="007C5F31" w:rsidP="007C5F31">
      <w:pPr>
        <w:numPr>
          <w:ilvl w:val="0"/>
          <w:numId w:val="29"/>
        </w:numPr>
        <w:suppressAutoHyphens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ошибочных, неточных и недостоверных сведений о трудовой деятельности.</w:t>
      </w:r>
    </w:p>
    <w:p w:rsidR="007C5F31" w:rsidRDefault="007C5F31" w:rsidP="007C5F31">
      <w:pPr>
        <w:numPr>
          <w:ilvl w:val="0"/>
          <w:numId w:val="29"/>
        </w:numPr>
        <w:suppressAutoHyphens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возможности дистанционного трудоустройства.</w:t>
      </w:r>
    </w:p>
    <w:p w:rsidR="007C5F31" w:rsidRDefault="007C5F31" w:rsidP="007C5F31">
      <w:pPr>
        <w:numPr>
          <w:ilvl w:val="0"/>
          <w:numId w:val="29"/>
        </w:numPr>
        <w:suppressAutoHyphens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оформление пенсий по данным индивидуального лицевого счета без дополнительного документального подтверждения.</w:t>
      </w:r>
    </w:p>
    <w:p w:rsidR="007C5F31" w:rsidRDefault="007C5F31" w:rsidP="007C5F31">
      <w:pPr>
        <w:numPr>
          <w:ilvl w:val="0"/>
          <w:numId w:val="29"/>
        </w:numPr>
        <w:suppressAutoHyphens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данных электронной трудовой книжки для получения государственных услуг.</w:t>
      </w:r>
    </w:p>
    <w:p w:rsidR="007C5F31" w:rsidRDefault="007C5F31" w:rsidP="007C5F31">
      <w:pPr>
        <w:numPr>
          <w:ilvl w:val="0"/>
          <w:numId w:val="29"/>
        </w:numPr>
        <w:suppressAutoHyphens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7C5F31" w:rsidRDefault="007C5F31" w:rsidP="006E7BD3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трудовая книжка сохраняет практически весь перечень сведений, которые учитываются в бумажной трудовой книжке (место работы, периоды работы, должность, профессия, специальность, квалификация, структурное подразделение, даты приема, увольнения, перевода на другую работу, основания прекращения трудового договора и т.д.).</w:t>
      </w:r>
    </w:p>
    <w:p w:rsidR="00A6795D" w:rsidRPr="002A2BFD" w:rsidRDefault="002A2BFD" w:rsidP="002A2BFD">
      <w:pPr>
        <w:pStyle w:val="af1"/>
        <w:ind w:firstLine="709"/>
        <w:jc w:val="both"/>
        <w:rPr>
          <w:bCs/>
          <w:sz w:val="28"/>
          <w:szCs w:val="28"/>
        </w:rPr>
      </w:pPr>
      <w:r w:rsidRPr="002A2BFD">
        <w:rPr>
          <w:rStyle w:val="af5"/>
          <w:b w:val="0"/>
          <w:sz w:val="28"/>
          <w:szCs w:val="28"/>
        </w:rPr>
        <w:t>У граждан, впервые устроившихся на работу в 2021 году и позднее, будет только электронная трудовая книжка</w:t>
      </w:r>
      <w:r>
        <w:rPr>
          <w:rStyle w:val="af5"/>
          <w:b w:val="0"/>
          <w:sz w:val="28"/>
          <w:szCs w:val="28"/>
        </w:rPr>
        <w:t xml:space="preserve">. </w:t>
      </w:r>
      <w:r w:rsidR="00A6795D">
        <w:rPr>
          <w:rStyle w:val="af5"/>
          <w:b w:val="0"/>
          <w:sz w:val="28"/>
          <w:szCs w:val="28"/>
        </w:rPr>
        <w:t>Граждане</w:t>
      </w:r>
      <w:r w:rsidR="007C5F31">
        <w:rPr>
          <w:rStyle w:val="af5"/>
          <w:b w:val="0"/>
          <w:sz w:val="28"/>
          <w:szCs w:val="28"/>
        </w:rPr>
        <w:t>, которые трудоустраивались до 2021 года</w:t>
      </w:r>
      <w:r w:rsidR="00A6795D">
        <w:rPr>
          <w:rStyle w:val="af5"/>
          <w:b w:val="0"/>
          <w:sz w:val="28"/>
          <w:szCs w:val="28"/>
        </w:rPr>
        <w:t>,</w:t>
      </w:r>
      <w:r w:rsidR="007C5F31">
        <w:rPr>
          <w:rStyle w:val="af5"/>
          <w:b w:val="0"/>
          <w:sz w:val="28"/>
          <w:szCs w:val="28"/>
        </w:rPr>
        <w:t xml:space="preserve"> </w:t>
      </w:r>
      <w:r w:rsidR="00A6795D">
        <w:rPr>
          <w:rStyle w:val="af5"/>
          <w:b w:val="0"/>
          <w:sz w:val="28"/>
          <w:szCs w:val="28"/>
        </w:rPr>
        <w:t xml:space="preserve">должны были сами в течение 2020 года определиться </w:t>
      </w:r>
      <w:r w:rsidR="00A6795D" w:rsidRPr="00B97984">
        <w:rPr>
          <w:sz w:val="28"/>
          <w:szCs w:val="28"/>
        </w:rPr>
        <w:t>со способом ведения своей трудо</w:t>
      </w:r>
      <w:r w:rsidR="00A6795D">
        <w:rPr>
          <w:sz w:val="28"/>
          <w:szCs w:val="28"/>
        </w:rPr>
        <w:t>вой книжки – в бумажном или в электронном виде. Соответствующие заявления принимали работодатели.</w:t>
      </w:r>
      <w:r w:rsidR="00A6795D" w:rsidRPr="00A6795D">
        <w:rPr>
          <w:sz w:val="28"/>
          <w:szCs w:val="28"/>
        </w:rPr>
        <w:t xml:space="preserve"> </w:t>
      </w:r>
      <w:r w:rsidR="00A6795D" w:rsidRPr="00E42C3A">
        <w:rPr>
          <w:sz w:val="28"/>
          <w:szCs w:val="28"/>
        </w:rPr>
        <w:t>Если работник не подал ни одно из заявлений, то работодатель продолжает вести</w:t>
      </w:r>
      <w:r w:rsidR="00A6795D">
        <w:rPr>
          <w:sz w:val="28"/>
          <w:szCs w:val="28"/>
        </w:rPr>
        <w:t xml:space="preserve"> его трудовую книжку в бумажном виде</w:t>
      </w:r>
      <w:r w:rsidR="00A6795D" w:rsidRPr="00E42C3A">
        <w:rPr>
          <w:sz w:val="28"/>
          <w:szCs w:val="28"/>
        </w:rPr>
        <w:t>.</w:t>
      </w:r>
    </w:p>
    <w:p w:rsidR="007C5F31" w:rsidRDefault="008D7878" w:rsidP="00A6795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2021</w:t>
      </w:r>
      <w:r w:rsidR="00A6795D">
        <w:rPr>
          <w:sz w:val="28"/>
          <w:szCs w:val="28"/>
        </w:rPr>
        <w:t xml:space="preserve"> года заявление </w:t>
      </w:r>
      <w:r w:rsidR="00085502">
        <w:rPr>
          <w:sz w:val="28"/>
          <w:szCs w:val="28"/>
        </w:rPr>
        <w:t xml:space="preserve">могут подать </w:t>
      </w:r>
      <w:r w:rsidR="007C5F31">
        <w:rPr>
          <w:sz w:val="28"/>
          <w:szCs w:val="28"/>
        </w:rPr>
        <w:t>лица, не имевшие ранее такой возможности. Это:</w:t>
      </w:r>
    </w:p>
    <w:p w:rsidR="007C5F31" w:rsidRDefault="007C5F31" w:rsidP="00FF39E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7C5F31" w:rsidRDefault="007C5F31" w:rsidP="00FF39E7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ED6163" w:rsidRDefault="00ED6163" w:rsidP="0099595F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Внимание! Р</w:t>
      </w:r>
      <w:r w:rsidRPr="00ED6163">
        <w:rPr>
          <w:sz w:val="28"/>
          <w:szCs w:val="28"/>
        </w:rPr>
        <w:t>аботник, подавший письменное заяв</w:t>
      </w:r>
      <w:r w:rsidR="00FE46AA">
        <w:rPr>
          <w:sz w:val="28"/>
          <w:szCs w:val="28"/>
        </w:rPr>
        <w:t xml:space="preserve">ление о продолжении ведения </w:t>
      </w:r>
      <w:r w:rsidR="0099595F">
        <w:rPr>
          <w:sz w:val="28"/>
          <w:szCs w:val="28"/>
        </w:rPr>
        <w:t>трудовой книжки в бумажном виде</w:t>
      </w:r>
      <w:r w:rsidRPr="00ED6163">
        <w:rPr>
          <w:sz w:val="28"/>
          <w:szCs w:val="28"/>
        </w:rPr>
        <w:t xml:space="preserve">, имеет право в последующем подать работодателю письменное заявление о </w:t>
      </w:r>
      <w:r w:rsidR="0099595F">
        <w:rPr>
          <w:sz w:val="28"/>
          <w:szCs w:val="28"/>
        </w:rPr>
        <w:t>ведении электронной трудовой книжки.</w:t>
      </w:r>
    </w:p>
    <w:p w:rsidR="00A6795D" w:rsidRPr="002A2BFD" w:rsidRDefault="00A6795D" w:rsidP="002A2BFD">
      <w:pPr>
        <w:pStyle w:val="af1"/>
        <w:ind w:firstLine="708"/>
        <w:jc w:val="both"/>
        <w:rPr>
          <w:rStyle w:val="af5"/>
          <w:b w:val="0"/>
          <w:bCs w:val="0"/>
          <w:sz w:val="28"/>
          <w:szCs w:val="28"/>
        </w:rPr>
      </w:pPr>
      <w:r>
        <w:rPr>
          <w:sz w:val="28"/>
          <w:szCs w:val="28"/>
        </w:rPr>
        <w:t>Работники</w:t>
      </w:r>
      <w:r w:rsidRPr="00B97984">
        <w:rPr>
          <w:sz w:val="28"/>
          <w:szCs w:val="28"/>
        </w:rPr>
        <w:t xml:space="preserve">, выбравшие электронный формат, вернуться к бумажному уже не смогут. Бумажную трудовую </w:t>
      </w:r>
      <w:r>
        <w:rPr>
          <w:sz w:val="28"/>
          <w:szCs w:val="28"/>
        </w:rPr>
        <w:t xml:space="preserve">книжку </w:t>
      </w:r>
      <w:r w:rsidRPr="00B97984">
        <w:rPr>
          <w:sz w:val="28"/>
          <w:szCs w:val="28"/>
        </w:rPr>
        <w:t>они получили на руки и должны хранить ее дома как официальный документ, подтверждающий весь предыдущий стаж.</w:t>
      </w:r>
    </w:p>
    <w:p w:rsidR="007C5F31" w:rsidRDefault="007C5F31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t>Подробнее об электронной трудовой книжке можно узнать на официальном сайте Пенсионного фонда РФ (</w:t>
      </w:r>
      <w:hyperlink r:id="rId10" w:history="1">
        <w:r w:rsidR="00CE5F87" w:rsidRPr="00CE5F87">
          <w:rPr>
            <w:rStyle w:val="af4"/>
            <w:color w:val="auto"/>
            <w:sz w:val="28"/>
            <w:szCs w:val="28"/>
            <w:u w:val="none"/>
          </w:rPr>
          <w:t>https://pfr.gov.ru/grazhdanam/etk/</w:t>
        </w:r>
      </w:hyperlink>
      <w:r>
        <w:rPr>
          <w:rStyle w:val="af5"/>
          <w:b w:val="0"/>
          <w:sz w:val="28"/>
          <w:szCs w:val="28"/>
        </w:rPr>
        <w:t>).</w:t>
      </w: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A6795D" w:rsidRDefault="00A6795D" w:rsidP="00A6795D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CE5F87" w:rsidRDefault="00CE5F87" w:rsidP="007C5F31">
      <w:pPr>
        <w:pStyle w:val="af1"/>
        <w:ind w:firstLine="708"/>
        <w:jc w:val="both"/>
        <w:rPr>
          <w:rStyle w:val="af5"/>
          <w:b w:val="0"/>
        </w:rPr>
      </w:pPr>
    </w:p>
    <w:p w:rsidR="007C5F31" w:rsidRDefault="007C5F31" w:rsidP="007C5F31">
      <w:pPr>
        <w:pStyle w:val="af1"/>
        <w:ind w:firstLine="708"/>
        <w:jc w:val="both"/>
        <w:rPr>
          <w:rStyle w:val="af5"/>
          <w:b w:val="0"/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sectPr w:rsidR="00AC747A" w:rsidSect="002E431D">
      <w:footnotePr>
        <w:pos w:val="beneathText"/>
      </w:footnotePr>
      <w:pgSz w:w="11905" w:h="16837"/>
      <w:pgMar w:top="567" w:right="565" w:bottom="568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B2" w:rsidRDefault="00006EB2">
      <w:r>
        <w:separator/>
      </w:r>
    </w:p>
  </w:endnote>
  <w:endnote w:type="continuationSeparator" w:id="1">
    <w:p w:rsidR="00006EB2" w:rsidRDefault="0000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B2" w:rsidRDefault="00006EB2">
      <w:r>
        <w:separator/>
      </w:r>
    </w:p>
  </w:footnote>
  <w:footnote w:type="continuationSeparator" w:id="1">
    <w:p w:rsidR="00006EB2" w:rsidRDefault="00006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7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8"/>
  </w:num>
  <w:num w:numId="26">
    <w:abstractNumId w:val="3"/>
  </w:num>
  <w:num w:numId="27">
    <w:abstractNumId w:val="10"/>
  </w:num>
  <w:num w:numId="28">
    <w:abstractNumId w:val="15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6EB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4F64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502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63B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278B"/>
    <w:rsid w:val="00253558"/>
    <w:rsid w:val="00253A31"/>
    <w:rsid w:val="00253F4E"/>
    <w:rsid w:val="00254BB2"/>
    <w:rsid w:val="00255185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BFD"/>
    <w:rsid w:val="002A2C95"/>
    <w:rsid w:val="002A3096"/>
    <w:rsid w:val="002A37CF"/>
    <w:rsid w:val="002A3A8F"/>
    <w:rsid w:val="002A433B"/>
    <w:rsid w:val="002A44B6"/>
    <w:rsid w:val="002A4B1D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31D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E4B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D7909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45A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6977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52D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0B8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1F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878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6BDD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95F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95D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84B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B06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07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4BB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977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90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66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5F87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67F4B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31A"/>
    <w:rsid w:val="00D848C4"/>
    <w:rsid w:val="00D849BE"/>
    <w:rsid w:val="00D84BD9"/>
    <w:rsid w:val="00D8513C"/>
    <w:rsid w:val="00D85880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C3A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81A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1A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163"/>
    <w:rsid w:val="00ED6C42"/>
    <w:rsid w:val="00ED6DD1"/>
    <w:rsid w:val="00ED7630"/>
    <w:rsid w:val="00ED7677"/>
    <w:rsid w:val="00ED79E3"/>
    <w:rsid w:val="00ED7D6A"/>
    <w:rsid w:val="00ED7F87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08C4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4F78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6AA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Default">
    <w:name w:val="Default"/>
    <w:rsid w:val="00E42C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fr.gov.ru/grazhdanam/et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3275</CharactersWithSpaces>
  <SharedDoc>false</SharedDoc>
  <HLinks>
    <vt:vector size="12" baseType="variant"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https://pfr.gov.ru/grazhdanam/etk/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2021-01-21T07:57:00Z</cp:lastPrinted>
  <dcterms:created xsi:type="dcterms:W3CDTF">2021-03-04T09:06:00Z</dcterms:created>
  <dcterms:modified xsi:type="dcterms:W3CDTF">2021-03-04T09:06:00Z</dcterms:modified>
</cp:coreProperties>
</file>