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8pt;width:495.1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67554E">
        <w:rPr>
          <w:b/>
        </w:rPr>
        <w:t xml:space="preserve"> 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366ADD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P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D42FC7" w:rsidRDefault="00D42FC7" w:rsidP="00D42FC7"/>
    <w:p w:rsidR="00834F32" w:rsidRPr="0067554E" w:rsidRDefault="0067554E" w:rsidP="0067554E">
      <w:pPr>
        <w:jc w:val="center"/>
        <w:rPr>
          <w:b/>
          <w:sz w:val="26"/>
          <w:szCs w:val="26"/>
        </w:rPr>
      </w:pPr>
      <w:r w:rsidRPr="0067554E">
        <w:rPr>
          <w:b/>
          <w:sz w:val="26"/>
          <w:szCs w:val="26"/>
        </w:rPr>
        <w:t>Выплаты гражданам с инвалидностью по линии Пенсионного фонда России</w:t>
      </w:r>
    </w:p>
    <w:p w:rsidR="00A55E41" w:rsidRPr="0067554E" w:rsidRDefault="0067554E" w:rsidP="00A55E41">
      <w:pPr>
        <w:pStyle w:val="af1"/>
        <w:ind w:firstLine="708"/>
        <w:jc w:val="both"/>
        <w:rPr>
          <w:sz w:val="26"/>
          <w:szCs w:val="26"/>
        </w:rPr>
      </w:pPr>
      <w:r w:rsidRPr="0067554E">
        <w:rPr>
          <w:sz w:val="26"/>
          <w:szCs w:val="26"/>
        </w:rPr>
        <w:t xml:space="preserve">3 декабря - </w:t>
      </w:r>
      <w:r w:rsidR="00A55E41" w:rsidRPr="0067554E">
        <w:rPr>
          <w:sz w:val="26"/>
          <w:szCs w:val="26"/>
        </w:rPr>
        <w:t>Международный день инвалида. В России для граждан с ограниченными возможностями существует ряд мер государственной поддержки, значительная часть из них осуществляется Пенсионным фондом России.</w:t>
      </w:r>
    </w:p>
    <w:p w:rsidR="00A55E41" w:rsidRPr="0067554E" w:rsidRDefault="00A55E41" w:rsidP="00A55E41">
      <w:pPr>
        <w:pStyle w:val="af1"/>
        <w:ind w:firstLine="708"/>
        <w:jc w:val="both"/>
        <w:rPr>
          <w:sz w:val="26"/>
          <w:szCs w:val="26"/>
        </w:rPr>
      </w:pPr>
      <w:r w:rsidRPr="0067554E">
        <w:rPr>
          <w:sz w:val="26"/>
          <w:szCs w:val="26"/>
        </w:rPr>
        <w:t>В Курской области получателями пенсий по инвалидности и ежемесячных денежных выплат являются более 120 тысяч человек, в том числе 5,7 тысяч детей-инвалидов.</w:t>
      </w:r>
    </w:p>
    <w:p w:rsidR="00A55E41" w:rsidRPr="0067554E" w:rsidRDefault="00A55E41" w:rsidP="00A55E41">
      <w:pPr>
        <w:pStyle w:val="af1"/>
        <w:ind w:firstLine="708"/>
        <w:jc w:val="both"/>
        <w:rPr>
          <w:sz w:val="26"/>
          <w:szCs w:val="26"/>
        </w:rPr>
      </w:pPr>
      <w:r w:rsidRPr="0067554E">
        <w:rPr>
          <w:sz w:val="26"/>
          <w:szCs w:val="26"/>
        </w:rPr>
        <w:t xml:space="preserve">Самой распространенной пенсией ПФР для инвалидов сегодня является страховая по инвалидности. Этот вид пенсии назначается любому гражданину, признанному инвалидом, если у него есть хотя бы один день страхового стажа. Если же человек с инвалидностью никогда не работал и не имеет страхового стажа, Пенсионный фонд выплачивает ему социальную пенсию по инвалидности. </w:t>
      </w:r>
    </w:p>
    <w:p w:rsidR="00A55E41" w:rsidRPr="0067554E" w:rsidRDefault="00A55E41" w:rsidP="00A55E41">
      <w:pPr>
        <w:pStyle w:val="af1"/>
        <w:ind w:firstLine="708"/>
        <w:jc w:val="both"/>
        <w:rPr>
          <w:sz w:val="26"/>
          <w:szCs w:val="26"/>
        </w:rPr>
      </w:pPr>
      <w:r w:rsidRPr="0067554E">
        <w:rPr>
          <w:sz w:val="26"/>
          <w:szCs w:val="26"/>
        </w:rPr>
        <w:t>Получатели страховой либо социальной пенсии по инвалидности при наличии необходимых оснований могут перейти на получение страховой либо социальной пенсии по старости, которые будут назначены в равном или более высоком размере.</w:t>
      </w:r>
    </w:p>
    <w:p w:rsidR="00A55E41" w:rsidRPr="0067554E" w:rsidRDefault="005A7822" w:rsidP="00A55E41">
      <w:pPr>
        <w:pStyle w:val="af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Гражданам с инвалидностью</w:t>
      </w:r>
      <w:r w:rsidR="00A55E41" w:rsidRPr="0067554E">
        <w:rPr>
          <w:sz w:val="26"/>
          <w:szCs w:val="26"/>
        </w:rPr>
        <w:t>, которые получают пенсии ПФР и при этом не работают, гарантируются социальные доплаты до установленного прожиточного минимума пенсионера в регионе проживания.</w:t>
      </w:r>
    </w:p>
    <w:p w:rsidR="00A55E41" w:rsidRPr="0067554E" w:rsidRDefault="00A55E41" w:rsidP="00A55E41">
      <w:pPr>
        <w:pStyle w:val="af1"/>
        <w:ind w:firstLine="708"/>
        <w:jc w:val="both"/>
        <w:rPr>
          <w:sz w:val="26"/>
          <w:szCs w:val="26"/>
        </w:rPr>
      </w:pPr>
      <w:r w:rsidRPr="0067554E">
        <w:rPr>
          <w:sz w:val="26"/>
          <w:szCs w:val="26"/>
        </w:rPr>
        <w:t>По своему волеизъявлению инвалид может заменить ежемесячную денежную выплату набором социальных услуг, который включает в себя бесплатные лекарственные и медицинские изделия,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A55E41" w:rsidRPr="0067554E" w:rsidRDefault="00A55E41" w:rsidP="00A55E41">
      <w:pPr>
        <w:pStyle w:val="af1"/>
        <w:ind w:firstLine="708"/>
        <w:jc w:val="both"/>
        <w:rPr>
          <w:sz w:val="26"/>
          <w:szCs w:val="26"/>
        </w:rPr>
      </w:pPr>
      <w:r w:rsidRPr="0067554E">
        <w:rPr>
          <w:sz w:val="26"/>
          <w:szCs w:val="26"/>
        </w:rPr>
        <w:t xml:space="preserve">Выплаты Пенсионного фонда предусмотрены не только для граждан с инвалидностью, но и для тех, кто ухаживает за ними. </w:t>
      </w:r>
    </w:p>
    <w:p w:rsidR="00A55E41" w:rsidRPr="0067554E" w:rsidRDefault="00A55E41" w:rsidP="00A55E41">
      <w:pPr>
        <w:pStyle w:val="af1"/>
        <w:ind w:firstLine="708"/>
        <w:jc w:val="both"/>
        <w:rPr>
          <w:sz w:val="26"/>
          <w:szCs w:val="26"/>
        </w:rPr>
      </w:pPr>
      <w:r w:rsidRPr="0067554E">
        <w:rPr>
          <w:sz w:val="26"/>
          <w:szCs w:val="26"/>
        </w:rPr>
        <w:t xml:space="preserve">Для неработающих трудоспособных граждан, ухаживающих за инвалидами первой группы, компенсационная выплата сегодня составляет 1,2 тысячи рублей в месяц. </w:t>
      </w:r>
    </w:p>
    <w:p w:rsidR="006B3EA1" w:rsidRPr="00185C20" w:rsidRDefault="00A55E41" w:rsidP="00185C20">
      <w:pPr>
        <w:pStyle w:val="af1"/>
        <w:ind w:firstLine="708"/>
        <w:jc w:val="both"/>
        <w:rPr>
          <w:sz w:val="26"/>
          <w:szCs w:val="26"/>
        </w:rPr>
      </w:pPr>
      <w:r w:rsidRPr="0067554E">
        <w:rPr>
          <w:sz w:val="26"/>
          <w:szCs w:val="26"/>
        </w:rPr>
        <w:t>Осуществляющим</w:t>
      </w:r>
      <w:r w:rsidR="003E13A1">
        <w:rPr>
          <w:sz w:val="26"/>
          <w:szCs w:val="26"/>
        </w:rPr>
        <w:t xml:space="preserve"> уход неработающим родителям, </w:t>
      </w:r>
      <w:r w:rsidRPr="0067554E">
        <w:rPr>
          <w:sz w:val="26"/>
          <w:szCs w:val="26"/>
        </w:rPr>
        <w:t>усыновителям</w:t>
      </w:r>
      <w:r w:rsidR="003E13A1">
        <w:rPr>
          <w:sz w:val="26"/>
          <w:szCs w:val="26"/>
        </w:rPr>
        <w:t>, опекунам и попечителям</w:t>
      </w:r>
      <w:r w:rsidRPr="0067554E">
        <w:rPr>
          <w:sz w:val="26"/>
          <w:szCs w:val="26"/>
        </w:rPr>
        <w:t xml:space="preserve"> детей-инвалидов или </w:t>
      </w:r>
      <w:r w:rsidR="003E13A1">
        <w:rPr>
          <w:sz w:val="26"/>
          <w:szCs w:val="26"/>
        </w:rPr>
        <w:t xml:space="preserve"> </w:t>
      </w:r>
      <w:r w:rsidRPr="0067554E">
        <w:rPr>
          <w:sz w:val="26"/>
          <w:szCs w:val="26"/>
        </w:rPr>
        <w:t>ин</w:t>
      </w:r>
      <w:r w:rsidR="003E13A1">
        <w:rPr>
          <w:sz w:val="26"/>
          <w:szCs w:val="26"/>
        </w:rPr>
        <w:t xml:space="preserve">валидов с детства первой группы </w:t>
      </w:r>
      <w:r w:rsidRPr="0067554E">
        <w:rPr>
          <w:sz w:val="26"/>
          <w:szCs w:val="26"/>
        </w:rPr>
        <w:t>выплачивается по 10 тысяч рублей в месяц. Для других ухаживающих эта выплата соста</w:t>
      </w:r>
      <w:r w:rsidR="00185C20">
        <w:rPr>
          <w:sz w:val="26"/>
          <w:szCs w:val="26"/>
        </w:rPr>
        <w:t>вляет 1,2 тысячи рублей в меся</w:t>
      </w:r>
    </w:p>
    <w:sectPr w:rsidR="006B3EA1" w:rsidRPr="00185C20" w:rsidSect="00AC792E">
      <w:footnotePr>
        <w:pos w:val="beneathText"/>
      </w:footnotePr>
      <w:pgSz w:w="11905" w:h="16837"/>
      <w:pgMar w:top="709" w:right="706" w:bottom="568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240" w:rsidRDefault="00915240">
      <w:r>
        <w:separator/>
      </w:r>
    </w:p>
  </w:endnote>
  <w:endnote w:type="continuationSeparator" w:id="1">
    <w:p w:rsidR="00915240" w:rsidRDefault="0091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240" w:rsidRDefault="00915240">
      <w:r>
        <w:separator/>
      </w:r>
    </w:p>
  </w:footnote>
  <w:footnote w:type="continuationSeparator" w:id="1">
    <w:p w:rsidR="00915240" w:rsidRDefault="0091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3"/>
  </w:num>
  <w:num w:numId="14">
    <w:abstractNumId w:val="17"/>
  </w:num>
  <w:num w:numId="15">
    <w:abstractNumId w:val="22"/>
  </w:num>
  <w:num w:numId="16">
    <w:abstractNumId w:val="20"/>
  </w:num>
  <w:num w:numId="17">
    <w:abstractNumId w:val="13"/>
  </w:num>
  <w:num w:numId="18">
    <w:abstractNumId w:val="5"/>
  </w:num>
  <w:num w:numId="19">
    <w:abstractNumId w:val="24"/>
  </w:num>
  <w:num w:numId="20">
    <w:abstractNumId w:val="9"/>
  </w:num>
  <w:num w:numId="21">
    <w:abstractNumId w:val="3"/>
  </w:num>
  <w:num w:numId="22">
    <w:abstractNumId w:val="4"/>
  </w:num>
  <w:num w:numId="23">
    <w:abstractNumId w:val="12"/>
  </w:num>
  <w:num w:numId="24">
    <w:abstractNumId w:val="21"/>
  </w:num>
  <w:num w:numId="25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497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E7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905"/>
    <w:rsid w:val="00184741"/>
    <w:rsid w:val="001848A3"/>
    <w:rsid w:val="00184E47"/>
    <w:rsid w:val="00185C20"/>
    <w:rsid w:val="00186177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4DAF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5C41"/>
    <w:rsid w:val="00246174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6D61"/>
    <w:rsid w:val="00327C33"/>
    <w:rsid w:val="00327D0E"/>
    <w:rsid w:val="0033032A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71F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4355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372"/>
    <w:rsid w:val="00552CCE"/>
    <w:rsid w:val="00552CE5"/>
    <w:rsid w:val="00552D93"/>
    <w:rsid w:val="00552E21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643"/>
    <w:rsid w:val="005A574E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C8"/>
    <w:rsid w:val="005F287A"/>
    <w:rsid w:val="005F2E5F"/>
    <w:rsid w:val="005F2FF0"/>
    <w:rsid w:val="005F32A0"/>
    <w:rsid w:val="005F32BC"/>
    <w:rsid w:val="005F40AF"/>
    <w:rsid w:val="005F45B4"/>
    <w:rsid w:val="005F569E"/>
    <w:rsid w:val="005F5846"/>
    <w:rsid w:val="005F6989"/>
    <w:rsid w:val="005F6A40"/>
    <w:rsid w:val="005F7619"/>
    <w:rsid w:val="005F7D84"/>
    <w:rsid w:val="006014E3"/>
    <w:rsid w:val="00602212"/>
    <w:rsid w:val="00602ADD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5BD9"/>
    <w:rsid w:val="008462F2"/>
    <w:rsid w:val="00846669"/>
    <w:rsid w:val="00847FEA"/>
    <w:rsid w:val="0085081F"/>
    <w:rsid w:val="0085175C"/>
    <w:rsid w:val="00852041"/>
    <w:rsid w:val="0085292C"/>
    <w:rsid w:val="0085296C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7620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5C3"/>
    <w:rsid w:val="00914675"/>
    <w:rsid w:val="00914A46"/>
    <w:rsid w:val="00914DF3"/>
    <w:rsid w:val="00914EB1"/>
    <w:rsid w:val="00914F87"/>
    <w:rsid w:val="00915240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18C7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980"/>
    <w:rsid w:val="00A62EA9"/>
    <w:rsid w:val="00A63434"/>
    <w:rsid w:val="00A635AC"/>
    <w:rsid w:val="00A64352"/>
    <w:rsid w:val="00A64BF3"/>
    <w:rsid w:val="00A64D26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BFE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056C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254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07C4"/>
    <w:rsid w:val="00CD19EE"/>
    <w:rsid w:val="00CD1A95"/>
    <w:rsid w:val="00CD2475"/>
    <w:rsid w:val="00CD2E9D"/>
    <w:rsid w:val="00CD2F19"/>
    <w:rsid w:val="00CD2FE0"/>
    <w:rsid w:val="00CD3C85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920"/>
    <w:rsid w:val="00DA0959"/>
    <w:rsid w:val="00DA0CF0"/>
    <w:rsid w:val="00DA0F80"/>
    <w:rsid w:val="00DA1528"/>
    <w:rsid w:val="00DA1584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2D70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47B"/>
    <w:rsid w:val="00F24E4A"/>
    <w:rsid w:val="00F254A4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959"/>
    <w:rsid w:val="00F63BE1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99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2465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2020-12-02T09:34:00Z</cp:lastPrinted>
  <dcterms:created xsi:type="dcterms:W3CDTF">2020-12-02T14:24:00Z</dcterms:created>
  <dcterms:modified xsi:type="dcterms:W3CDTF">2020-12-02T14:24:00Z</dcterms:modified>
</cp:coreProperties>
</file>