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>Заключение</w:t>
      </w:r>
    </w:p>
    <w:p w:rsidR="002605F1" w:rsidRP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 xml:space="preserve"> на годовой отчет «Об </w:t>
      </w:r>
      <w:r w:rsidR="009A6665" w:rsidRPr="008F3851">
        <w:rPr>
          <w:b/>
          <w:color w:val="000000" w:themeColor="text1"/>
          <w:sz w:val="32"/>
          <w:szCs w:val="28"/>
        </w:rPr>
        <w:t xml:space="preserve">исполнении бюджета </w:t>
      </w:r>
      <w:r w:rsidR="0008530B">
        <w:rPr>
          <w:b/>
          <w:color w:val="000000" w:themeColor="text1"/>
          <w:sz w:val="32"/>
          <w:szCs w:val="28"/>
        </w:rPr>
        <w:t>Никольский</w:t>
      </w:r>
      <w:r w:rsidR="008F3851" w:rsidRPr="008F3851">
        <w:rPr>
          <w:b/>
          <w:color w:val="000000" w:themeColor="text1"/>
          <w:sz w:val="32"/>
          <w:szCs w:val="28"/>
        </w:rPr>
        <w:t xml:space="preserve"> </w:t>
      </w:r>
      <w:r w:rsidRPr="008F3851">
        <w:rPr>
          <w:b/>
          <w:color w:val="000000" w:themeColor="text1"/>
          <w:sz w:val="32"/>
          <w:szCs w:val="28"/>
        </w:rPr>
        <w:t>сельсовета Октябрьско</w:t>
      </w:r>
      <w:r w:rsidR="008C18C4" w:rsidRPr="008F3851">
        <w:rPr>
          <w:b/>
          <w:color w:val="000000" w:themeColor="text1"/>
          <w:sz w:val="32"/>
          <w:szCs w:val="28"/>
        </w:rPr>
        <w:t>г</w:t>
      </w:r>
      <w:r w:rsidR="008E29E2">
        <w:rPr>
          <w:b/>
          <w:color w:val="000000" w:themeColor="text1"/>
          <w:sz w:val="32"/>
          <w:szCs w:val="28"/>
        </w:rPr>
        <w:t>о района Курской области за 2022</w:t>
      </w:r>
      <w:r w:rsidRPr="008F3851">
        <w:rPr>
          <w:b/>
          <w:color w:val="000000" w:themeColor="text1"/>
          <w:sz w:val="32"/>
          <w:szCs w:val="28"/>
        </w:rPr>
        <w:t xml:space="preserve"> год»</w:t>
      </w:r>
    </w:p>
    <w:p w:rsidR="008F3851" w:rsidRPr="002605F1" w:rsidRDefault="008F385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B427A">
        <w:rPr>
          <w:sz w:val="28"/>
          <w:szCs w:val="28"/>
        </w:rPr>
        <w:t>14</w:t>
      </w:r>
      <w:r w:rsidR="002F3A64">
        <w:rPr>
          <w:sz w:val="28"/>
          <w:szCs w:val="28"/>
        </w:rPr>
        <w:t xml:space="preserve"> апреля</w:t>
      </w:r>
      <w:r w:rsidR="00902463">
        <w:rPr>
          <w:sz w:val="28"/>
          <w:szCs w:val="28"/>
        </w:rPr>
        <w:t xml:space="preserve"> 2023</w:t>
      </w:r>
      <w:r w:rsidR="00DC432E" w:rsidRPr="000E4B30">
        <w:rPr>
          <w:sz w:val="28"/>
          <w:szCs w:val="28"/>
        </w:rPr>
        <w:t>г.</w:t>
      </w:r>
    </w:p>
    <w:p w:rsidR="002605F1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8F3851" w:rsidRPr="00DC432E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0853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Никольского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(далее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Ревизионная комиссия) на отчет об исполнении бюджета </w:t>
      </w:r>
      <w:r w:rsidR="000853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Никольского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2022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06.10.2003 г. № 131-ФЗ «Об общих принципах организации местного самоуправления в РФ», ст.25 «Положения о бюджетном процессе в муниципальном образовании «</w:t>
      </w:r>
      <w:r w:rsidR="000853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Никольский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сельсовет» Октябрьского района Курской области», утвержденного решением  Собрания депутатов </w:t>
      </w:r>
      <w:r w:rsidR="000853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Никольского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ельсовета Октябрьск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12.02.2020г. №156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85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бюджетных средств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8530B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годового отчета об исполнении бюджета </w:t>
      </w:r>
      <w:r w:rsidR="0008530B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FB427A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2022</w:t>
      </w:r>
      <w:r w:rsidR="008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Плановые показатели, указанные в год</w:t>
      </w:r>
      <w:r w:rsidR="008C18C4">
        <w:rPr>
          <w:bCs/>
          <w:iCs/>
          <w:color w:val="000000" w:themeColor="text1"/>
          <w:sz w:val="28"/>
          <w:szCs w:val="28"/>
        </w:rPr>
        <w:t>о</w:t>
      </w:r>
      <w:r w:rsidR="005B7A84">
        <w:rPr>
          <w:bCs/>
          <w:iCs/>
          <w:color w:val="000000" w:themeColor="text1"/>
          <w:sz w:val="28"/>
          <w:szCs w:val="28"/>
        </w:rPr>
        <w:t>вой бюджетной отч</w:t>
      </w:r>
      <w:r w:rsidR="00FB427A">
        <w:rPr>
          <w:bCs/>
          <w:iCs/>
          <w:color w:val="000000" w:themeColor="text1"/>
          <w:sz w:val="28"/>
          <w:szCs w:val="28"/>
        </w:rPr>
        <w:t>етности за 2022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FB427A">
        <w:rPr>
          <w:color w:val="000000" w:themeColor="text1"/>
          <w:sz w:val="28"/>
          <w:szCs w:val="28"/>
        </w:rPr>
        <w:t>ого района Курской области от 20.12.2021</w:t>
      </w:r>
      <w:r w:rsidR="008C18C4">
        <w:rPr>
          <w:color w:val="000000" w:themeColor="text1"/>
          <w:sz w:val="28"/>
          <w:szCs w:val="28"/>
        </w:rPr>
        <w:t xml:space="preserve"> </w:t>
      </w:r>
      <w:r w:rsidR="00EF5BE9">
        <w:rPr>
          <w:color w:val="000000" w:themeColor="text1"/>
          <w:sz w:val="28"/>
          <w:szCs w:val="28"/>
        </w:rPr>
        <w:t>года №</w:t>
      </w:r>
      <w:r w:rsidR="006E5669">
        <w:rPr>
          <w:color w:val="000000" w:themeColor="text1"/>
          <w:sz w:val="28"/>
          <w:szCs w:val="28"/>
        </w:rPr>
        <w:t xml:space="preserve"> 12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r w:rsidR="0008530B">
        <w:rPr>
          <w:color w:val="000000" w:themeColor="text1"/>
          <w:sz w:val="28"/>
          <w:szCs w:val="28"/>
        </w:rPr>
        <w:t>Никольского</w:t>
      </w:r>
      <w:r w:rsidR="008F385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сельсовета Октябрьско</w:t>
      </w:r>
      <w:r w:rsidR="008C18C4">
        <w:rPr>
          <w:color w:val="000000" w:themeColor="text1"/>
          <w:sz w:val="28"/>
          <w:szCs w:val="28"/>
        </w:rPr>
        <w:t>г</w:t>
      </w:r>
      <w:r w:rsidR="00FB427A">
        <w:rPr>
          <w:color w:val="000000" w:themeColor="text1"/>
          <w:sz w:val="28"/>
          <w:szCs w:val="28"/>
        </w:rPr>
        <w:t>о района Курской области на 2022</w:t>
      </w:r>
      <w:r w:rsidRPr="002605F1">
        <w:rPr>
          <w:color w:val="000000" w:themeColor="text1"/>
          <w:sz w:val="28"/>
          <w:szCs w:val="28"/>
        </w:rPr>
        <w:t xml:space="preserve"> год</w:t>
      </w:r>
      <w:r w:rsidR="00DA15E8">
        <w:rPr>
          <w:color w:val="000000" w:themeColor="text1"/>
          <w:sz w:val="28"/>
          <w:szCs w:val="28"/>
        </w:rPr>
        <w:t xml:space="preserve"> и </w:t>
      </w:r>
      <w:r w:rsidR="00EF5BE9">
        <w:rPr>
          <w:color w:val="000000" w:themeColor="text1"/>
          <w:sz w:val="28"/>
          <w:szCs w:val="28"/>
        </w:rPr>
        <w:t xml:space="preserve">плановый период </w:t>
      </w:r>
      <w:r w:rsidR="00FB427A">
        <w:rPr>
          <w:color w:val="000000" w:themeColor="text1"/>
          <w:sz w:val="28"/>
          <w:szCs w:val="28"/>
        </w:rPr>
        <w:t>на 2023 и 2024</w:t>
      </w:r>
      <w:r w:rsidR="008C18C4">
        <w:rPr>
          <w:color w:val="000000" w:themeColor="text1"/>
          <w:sz w:val="28"/>
          <w:szCs w:val="28"/>
        </w:rPr>
        <w:t xml:space="preserve"> годов» </w:t>
      </w:r>
      <w:r w:rsidR="008C18C4" w:rsidRPr="008C18C4">
        <w:rPr>
          <w:color w:val="000000" w:themeColor="text1"/>
          <w:sz w:val="28"/>
          <w:szCs w:val="28"/>
        </w:rPr>
        <w:t>(</w:t>
      </w:r>
      <w:r w:rsidR="005B7A84">
        <w:rPr>
          <w:sz w:val="28"/>
          <w:szCs w:val="28"/>
        </w:rPr>
        <w:t xml:space="preserve">в редакции решений от  </w:t>
      </w:r>
      <w:r w:rsidR="006E5669">
        <w:rPr>
          <w:sz w:val="28"/>
          <w:szCs w:val="28"/>
        </w:rPr>
        <w:t>28.03.2022г. №19, от 05.09</w:t>
      </w:r>
      <w:r w:rsidR="00FB427A">
        <w:rPr>
          <w:sz w:val="28"/>
          <w:szCs w:val="28"/>
        </w:rPr>
        <w:t>.2022г. №3</w:t>
      </w:r>
      <w:r w:rsidR="006E5669">
        <w:rPr>
          <w:sz w:val="28"/>
          <w:szCs w:val="28"/>
        </w:rPr>
        <w:t>2, от 16.12.2022г. №50</w:t>
      </w:r>
      <w:r w:rsidRPr="008C18C4">
        <w:rPr>
          <w:color w:val="000000" w:themeColor="text1"/>
          <w:sz w:val="28"/>
          <w:szCs w:val="28"/>
        </w:rPr>
        <w:t>), показателям сводной бюджетной</w:t>
      </w:r>
      <w:r w:rsidRPr="002605F1">
        <w:rPr>
          <w:color w:val="000000" w:themeColor="text1"/>
          <w:sz w:val="28"/>
          <w:szCs w:val="28"/>
        </w:rPr>
        <w:t xml:space="preserve"> росписи бюджета </w:t>
      </w:r>
      <w:r w:rsidR="0008530B">
        <w:rPr>
          <w:color w:val="000000" w:themeColor="text1"/>
          <w:sz w:val="28"/>
          <w:szCs w:val="28"/>
        </w:rPr>
        <w:t>Никольского</w:t>
      </w:r>
      <w:r w:rsidR="001E061A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</w:t>
      </w:r>
      <w:r w:rsidR="005B7A84">
        <w:rPr>
          <w:color w:val="000000" w:themeColor="text1"/>
          <w:sz w:val="28"/>
          <w:szCs w:val="28"/>
        </w:rPr>
        <w:t xml:space="preserve">на </w:t>
      </w:r>
      <w:r w:rsidR="000062B2">
        <w:rPr>
          <w:color w:val="000000" w:themeColor="text1"/>
          <w:sz w:val="28"/>
          <w:szCs w:val="28"/>
        </w:rPr>
        <w:t>2022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8C18C4">
        <w:rPr>
          <w:rFonts w:ascii="Times New Roman" w:hAnsi="Times New Roman"/>
          <w:color w:val="000000" w:themeColor="text1"/>
          <w:sz w:val="28"/>
          <w:szCs w:val="28"/>
        </w:rPr>
        <w:t xml:space="preserve">нности по </w:t>
      </w:r>
      <w:r w:rsidR="000062B2">
        <w:rPr>
          <w:rFonts w:ascii="Times New Roman" w:hAnsi="Times New Roman"/>
          <w:color w:val="000000" w:themeColor="text1"/>
          <w:sz w:val="28"/>
          <w:szCs w:val="28"/>
        </w:rPr>
        <w:t>состоянию на 01.01.2023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08530B">
        <w:rPr>
          <w:rFonts w:ascii="Times New Roman" w:hAnsi="Times New Roman"/>
          <w:color w:val="000000" w:themeColor="text1"/>
          <w:sz w:val="28"/>
          <w:szCs w:val="28"/>
        </w:rPr>
        <w:t>Никольского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2022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В соответствии с Решением Собрания депутатов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0062B2">
        <w:rPr>
          <w:color w:val="000000" w:themeColor="text1"/>
          <w:sz w:val="28"/>
          <w:szCs w:val="28"/>
        </w:rPr>
        <w:t>ого района Курской</w:t>
      </w:r>
      <w:r w:rsidR="006E5669">
        <w:rPr>
          <w:color w:val="000000" w:themeColor="text1"/>
          <w:sz w:val="28"/>
          <w:szCs w:val="28"/>
        </w:rPr>
        <w:t xml:space="preserve"> области от 20.12.2021 года № 12</w:t>
      </w:r>
      <w:r w:rsidR="008C18C4" w:rsidRPr="002605F1">
        <w:rPr>
          <w:color w:val="000000" w:themeColor="text1"/>
          <w:sz w:val="28"/>
          <w:szCs w:val="28"/>
        </w:rPr>
        <w:t xml:space="preserve"> «О бюджете </w:t>
      </w:r>
      <w:r w:rsidR="0008530B">
        <w:rPr>
          <w:color w:val="000000" w:themeColor="text1"/>
          <w:sz w:val="28"/>
          <w:szCs w:val="28"/>
        </w:rPr>
        <w:t>Никольского</w:t>
      </w:r>
      <w:r w:rsidR="008C18C4"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color w:val="000000" w:themeColor="text1"/>
          <w:sz w:val="28"/>
          <w:szCs w:val="28"/>
        </w:rPr>
        <w:t>г</w:t>
      </w:r>
      <w:r w:rsidR="005B7A84">
        <w:rPr>
          <w:color w:val="000000" w:themeColor="text1"/>
          <w:sz w:val="28"/>
          <w:szCs w:val="28"/>
        </w:rPr>
        <w:t>о района Курской обл</w:t>
      </w:r>
      <w:r w:rsidR="000062B2">
        <w:rPr>
          <w:color w:val="000000" w:themeColor="text1"/>
          <w:sz w:val="28"/>
          <w:szCs w:val="28"/>
        </w:rPr>
        <w:t>асти на 2022</w:t>
      </w:r>
      <w:r w:rsidR="008C18C4" w:rsidRPr="002605F1">
        <w:rPr>
          <w:color w:val="000000" w:themeColor="text1"/>
          <w:sz w:val="28"/>
          <w:szCs w:val="28"/>
        </w:rPr>
        <w:t xml:space="preserve"> год</w:t>
      </w:r>
      <w:r w:rsidR="000062B2">
        <w:rPr>
          <w:color w:val="000000" w:themeColor="text1"/>
          <w:sz w:val="28"/>
          <w:szCs w:val="28"/>
        </w:rPr>
        <w:t xml:space="preserve"> и плановый период на 2023 и 2024</w:t>
      </w:r>
      <w:r w:rsidR="008C18C4">
        <w:rPr>
          <w:color w:val="000000" w:themeColor="text1"/>
          <w:sz w:val="28"/>
          <w:szCs w:val="28"/>
        </w:rPr>
        <w:t xml:space="preserve"> годов</w:t>
      </w:r>
      <w:r w:rsidR="005B7A84">
        <w:rPr>
          <w:color w:val="000000" w:themeColor="text1"/>
          <w:sz w:val="28"/>
          <w:szCs w:val="28"/>
        </w:rPr>
        <w:t xml:space="preserve">» </w:t>
      </w:r>
      <w:r w:rsidR="005B7A84" w:rsidRPr="008C18C4">
        <w:rPr>
          <w:color w:val="000000" w:themeColor="text1"/>
          <w:sz w:val="28"/>
          <w:szCs w:val="28"/>
        </w:rPr>
        <w:t>(</w:t>
      </w:r>
      <w:r w:rsidR="006E5669">
        <w:rPr>
          <w:sz w:val="28"/>
          <w:szCs w:val="28"/>
        </w:rPr>
        <w:t>в редакции решений от  28.03.2022г. №19, от 05.09.2022г. №32, от 16.12.2022г. №50</w:t>
      </w:r>
      <w:r w:rsidR="005B7A84" w:rsidRPr="008C18C4">
        <w:rPr>
          <w:color w:val="000000" w:themeColor="text1"/>
          <w:sz w:val="28"/>
          <w:szCs w:val="28"/>
        </w:rPr>
        <w:t>),</w:t>
      </w:r>
      <w:r w:rsidR="005B7A84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доходы </w:t>
      </w:r>
      <w:r w:rsidR="00EF5BE9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0062B2">
        <w:rPr>
          <w:color w:val="000000" w:themeColor="text1"/>
          <w:sz w:val="28"/>
          <w:szCs w:val="28"/>
        </w:rPr>
        <w:t>2 3</w:t>
      </w:r>
      <w:r w:rsidR="002F2F96">
        <w:rPr>
          <w:color w:val="000000" w:themeColor="text1"/>
          <w:sz w:val="28"/>
          <w:szCs w:val="28"/>
        </w:rPr>
        <w:t>49</w:t>
      </w:r>
      <w:r w:rsidR="000062B2">
        <w:rPr>
          <w:color w:val="000000" w:themeColor="text1"/>
          <w:sz w:val="28"/>
          <w:szCs w:val="28"/>
        </w:rPr>
        <w:t> </w:t>
      </w:r>
      <w:r w:rsidR="002F2F96">
        <w:rPr>
          <w:color w:val="000000" w:themeColor="text1"/>
          <w:sz w:val="28"/>
          <w:szCs w:val="28"/>
        </w:rPr>
        <w:t>028</w:t>
      </w:r>
      <w:r w:rsidR="000062B2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0062B2">
        <w:rPr>
          <w:color w:val="000000" w:themeColor="text1"/>
          <w:sz w:val="28"/>
          <w:szCs w:val="28"/>
        </w:rPr>
        <w:t>2 48</w:t>
      </w:r>
      <w:r w:rsidR="002F2F96">
        <w:rPr>
          <w:color w:val="000000" w:themeColor="text1"/>
          <w:sz w:val="28"/>
          <w:szCs w:val="28"/>
        </w:rPr>
        <w:t>9</w:t>
      </w:r>
      <w:r w:rsidR="000062B2">
        <w:rPr>
          <w:color w:val="000000" w:themeColor="text1"/>
          <w:sz w:val="28"/>
          <w:szCs w:val="28"/>
        </w:rPr>
        <w:t> </w:t>
      </w:r>
      <w:r w:rsidR="002F2F96">
        <w:rPr>
          <w:color w:val="000000" w:themeColor="text1"/>
          <w:sz w:val="28"/>
          <w:szCs w:val="28"/>
        </w:rPr>
        <w:t>41</w:t>
      </w:r>
      <w:r w:rsidR="000062B2">
        <w:rPr>
          <w:color w:val="000000" w:themeColor="text1"/>
          <w:sz w:val="28"/>
          <w:szCs w:val="28"/>
        </w:rPr>
        <w:t>8,</w:t>
      </w:r>
      <w:r w:rsidR="002F2F96">
        <w:rPr>
          <w:color w:val="000000" w:themeColor="text1"/>
          <w:sz w:val="28"/>
          <w:szCs w:val="28"/>
        </w:rPr>
        <w:t>8</w:t>
      </w:r>
      <w:r w:rsidR="000062B2">
        <w:rPr>
          <w:color w:val="000000" w:themeColor="text1"/>
          <w:sz w:val="28"/>
          <w:szCs w:val="28"/>
        </w:rPr>
        <w:t>9</w:t>
      </w:r>
      <w:r w:rsidR="00997EFA">
        <w:rPr>
          <w:color w:val="000000" w:themeColor="text1"/>
          <w:sz w:val="28"/>
          <w:szCs w:val="28"/>
        </w:rPr>
        <w:t xml:space="preserve"> </w:t>
      </w:r>
      <w:r w:rsidR="00687FDE">
        <w:rPr>
          <w:color w:val="000000" w:themeColor="text1"/>
          <w:sz w:val="28"/>
          <w:szCs w:val="28"/>
        </w:rPr>
        <w:t>руб., де</w:t>
      </w:r>
      <w:r w:rsidR="00AD3DED">
        <w:rPr>
          <w:color w:val="000000" w:themeColor="text1"/>
          <w:sz w:val="28"/>
          <w:szCs w:val="28"/>
        </w:rPr>
        <w:t>фицит</w:t>
      </w:r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4115F7">
        <w:rPr>
          <w:color w:val="000000" w:themeColor="text1"/>
          <w:sz w:val="28"/>
          <w:szCs w:val="28"/>
        </w:rPr>
        <w:t xml:space="preserve">140390,89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87FDE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>о района Курской области за 2022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B1A6F">
        <w:rPr>
          <w:color w:val="000000" w:themeColor="text1"/>
          <w:sz w:val="28"/>
          <w:szCs w:val="28"/>
        </w:rPr>
        <w:t xml:space="preserve"> </w:t>
      </w:r>
      <w:r w:rsidR="00997EFA">
        <w:rPr>
          <w:color w:val="000000" w:themeColor="text1"/>
          <w:sz w:val="28"/>
          <w:szCs w:val="28"/>
        </w:rPr>
        <w:t>2</w:t>
      </w:r>
      <w:r w:rsidR="000062B2">
        <w:rPr>
          <w:color w:val="000000" w:themeColor="text1"/>
          <w:sz w:val="28"/>
          <w:szCs w:val="28"/>
        </w:rPr>
        <w:t> 3</w:t>
      </w:r>
      <w:r w:rsidR="00D74D5D">
        <w:rPr>
          <w:color w:val="000000" w:themeColor="text1"/>
          <w:sz w:val="28"/>
          <w:szCs w:val="28"/>
        </w:rPr>
        <w:t>35</w:t>
      </w:r>
      <w:r w:rsidR="000062B2">
        <w:rPr>
          <w:color w:val="000000" w:themeColor="text1"/>
          <w:sz w:val="28"/>
          <w:szCs w:val="28"/>
        </w:rPr>
        <w:t> </w:t>
      </w:r>
      <w:r w:rsidR="00D74D5D">
        <w:rPr>
          <w:color w:val="000000" w:themeColor="text1"/>
          <w:sz w:val="28"/>
          <w:szCs w:val="28"/>
        </w:rPr>
        <w:t>113</w:t>
      </w:r>
      <w:r w:rsidR="000062B2">
        <w:rPr>
          <w:color w:val="000000" w:themeColor="text1"/>
          <w:sz w:val="28"/>
          <w:szCs w:val="28"/>
        </w:rPr>
        <w:t>,4</w:t>
      </w:r>
      <w:r w:rsidR="00D74D5D">
        <w:rPr>
          <w:color w:val="000000" w:themeColor="text1"/>
          <w:sz w:val="28"/>
          <w:szCs w:val="28"/>
        </w:rPr>
        <w:t>5</w:t>
      </w:r>
      <w:r w:rsidR="00997EFA" w:rsidRPr="002605F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или </w:t>
      </w:r>
      <w:r w:rsidR="003A114F">
        <w:rPr>
          <w:color w:val="000000" w:themeColor="text1"/>
          <w:sz w:val="28"/>
          <w:szCs w:val="28"/>
        </w:rPr>
        <w:t>99,4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0062B2">
        <w:rPr>
          <w:color w:val="000000" w:themeColor="text1"/>
          <w:sz w:val="28"/>
          <w:szCs w:val="28"/>
        </w:rPr>
        <w:t>2 4</w:t>
      </w:r>
      <w:r w:rsidR="00D74D5D">
        <w:rPr>
          <w:color w:val="000000" w:themeColor="text1"/>
          <w:sz w:val="28"/>
          <w:szCs w:val="28"/>
        </w:rPr>
        <w:t>53</w:t>
      </w:r>
      <w:r w:rsidR="000062B2">
        <w:rPr>
          <w:color w:val="000000" w:themeColor="text1"/>
          <w:sz w:val="28"/>
          <w:szCs w:val="28"/>
        </w:rPr>
        <w:t> </w:t>
      </w:r>
      <w:r w:rsidR="00D74D5D">
        <w:rPr>
          <w:color w:val="000000" w:themeColor="text1"/>
          <w:sz w:val="28"/>
          <w:szCs w:val="28"/>
        </w:rPr>
        <w:t>768</w:t>
      </w:r>
      <w:r w:rsidR="000062B2">
        <w:rPr>
          <w:color w:val="000000" w:themeColor="text1"/>
          <w:sz w:val="28"/>
          <w:szCs w:val="28"/>
        </w:rPr>
        <w:t>,</w:t>
      </w:r>
      <w:r w:rsidR="00D74D5D">
        <w:rPr>
          <w:color w:val="000000" w:themeColor="text1"/>
          <w:sz w:val="28"/>
          <w:szCs w:val="28"/>
        </w:rPr>
        <w:t>6</w:t>
      </w:r>
      <w:r w:rsidR="000062B2">
        <w:rPr>
          <w:color w:val="000000" w:themeColor="text1"/>
          <w:sz w:val="28"/>
          <w:szCs w:val="28"/>
        </w:rPr>
        <w:t>6 руб.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3A114F">
        <w:rPr>
          <w:color w:val="000000" w:themeColor="text1"/>
          <w:sz w:val="28"/>
          <w:szCs w:val="28"/>
        </w:rPr>
        <w:t>98,6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</w:t>
      </w:r>
      <w:r w:rsidR="00687FDE">
        <w:rPr>
          <w:color w:val="000000" w:themeColor="text1"/>
          <w:sz w:val="28"/>
          <w:szCs w:val="28"/>
        </w:rPr>
        <w:t>значениям, с превышением расходов над доходами (дефицит</w:t>
      </w:r>
      <w:r w:rsidRPr="002605F1">
        <w:rPr>
          <w:color w:val="000000" w:themeColor="text1"/>
          <w:sz w:val="28"/>
          <w:szCs w:val="28"/>
        </w:rPr>
        <w:t xml:space="preserve">) в сумме </w:t>
      </w:r>
      <w:r w:rsidR="004115F7">
        <w:rPr>
          <w:color w:val="000000" w:themeColor="text1"/>
          <w:sz w:val="28"/>
          <w:szCs w:val="28"/>
          <w:lang w:eastAsia="en-US"/>
        </w:rPr>
        <w:t>118 655,21</w:t>
      </w:r>
      <w:r w:rsidR="004115F7"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214ADD">
        <w:rPr>
          <w:color w:val="000000" w:themeColor="text1"/>
          <w:sz w:val="28"/>
          <w:szCs w:val="28"/>
        </w:rPr>
        <w:t>293</w:t>
      </w:r>
      <w:r w:rsidR="000062B2">
        <w:rPr>
          <w:color w:val="000000" w:themeColor="text1"/>
          <w:sz w:val="28"/>
          <w:szCs w:val="28"/>
        </w:rPr>
        <w:t> </w:t>
      </w:r>
      <w:r w:rsidR="00214ADD">
        <w:rPr>
          <w:color w:val="000000" w:themeColor="text1"/>
          <w:sz w:val="28"/>
          <w:szCs w:val="28"/>
        </w:rPr>
        <w:t>685</w:t>
      </w:r>
      <w:r w:rsidR="000062B2">
        <w:rPr>
          <w:color w:val="000000" w:themeColor="text1"/>
          <w:sz w:val="28"/>
          <w:szCs w:val="28"/>
        </w:rPr>
        <w:t>,</w:t>
      </w:r>
      <w:r w:rsidR="00214ADD">
        <w:rPr>
          <w:color w:val="000000" w:themeColor="text1"/>
          <w:sz w:val="28"/>
          <w:szCs w:val="28"/>
        </w:rPr>
        <w:t>45</w:t>
      </w:r>
      <w:r w:rsidR="00997EFA">
        <w:rPr>
          <w:color w:val="000000" w:themeColor="text1"/>
          <w:sz w:val="28"/>
          <w:szCs w:val="28"/>
        </w:rPr>
        <w:t xml:space="preserve"> руб.,</w:t>
      </w:r>
      <w:r w:rsidRPr="002605F1">
        <w:rPr>
          <w:color w:val="000000" w:themeColor="text1"/>
          <w:sz w:val="28"/>
          <w:szCs w:val="28"/>
        </w:rPr>
        <w:t xml:space="preserve"> что на </w:t>
      </w:r>
      <w:r w:rsidR="00214ADD">
        <w:rPr>
          <w:color w:val="000000" w:themeColor="text1"/>
          <w:sz w:val="28"/>
          <w:szCs w:val="28"/>
        </w:rPr>
        <w:t>3064,55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1B1A6F">
        <w:rPr>
          <w:color w:val="000000" w:themeColor="text1"/>
          <w:sz w:val="28"/>
          <w:szCs w:val="28"/>
        </w:rPr>
        <w:t>меньше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DE6ABC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>о района Курской области на 2022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0062B2">
        <w:rPr>
          <w:color w:val="000000" w:themeColor="text1"/>
          <w:sz w:val="28"/>
          <w:szCs w:val="28"/>
        </w:rPr>
        <w:t>на 2023 и 2024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="000062B2">
        <w:rPr>
          <w:color w:val="000000" w:themeColor="text1"/>
          <w:sz w:val="28"/>
          <w:szCs w:val="28"/>
        </w:rPr>
        <w:t>объема плановых доходов.</w:t>
      </w:r>
    </w:p>
    <w:p w:rsidR="000062B2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>5.</w:t>
      </w:r>
      <w:r w:rsidR="00DE6ABC">
        <w:rPr>
          <w:color w:val="000000" w:themeColor="text1"/>
          <w:sz w:val="28"/>
          <w:szCs w:val="28"/>
        </w:rPr>
        <w:t xml:space="preserve"> </w:t>
      </w:r>
      <w:r w:rsidR="000062B2">
        <w:rPr>
          <w:color w:val="000000" w:themeColor="text1"/>
          <w:sz w:val="28"/>
          <w:szCs w:val="28"/>
        </w:rPr>
        <w:t>Безвозмездные поступления в 2022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F27F51">
        <w:rPr>
          <w:color w:val="000000" w:themeColor="text1"/>
          <w:sz w:val="28"/>
          <w:szCs w:val="28"/>
        </w:rPr>
        <w:t>7</w:t>
      </w:r>
      <w:r w:rsidR="00421E85">
        <w:rPr>
          <w:color w:val="000000" w:themeColor="text1"/>
          <w:sz w:val="28"/>
          <w:szCs w:val="28"/>
        </w:rPr>
        <w:t>6,0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421E85">
        <w:rPr>
          <w:color w:val="000000" w:themeColor="text1"/>
          <w:sz w:val="28"/>
          <w:szCs w:val="28"/>
        </w:rPr>
        <w:t>1</w:t>
      </w:r>
      <w:r w:rsidR="00F27F51">
        <w:rPr>
          <w:color w:val="000000" w:themeColor="text1"/>
          <w:sz w:val="28"/>
          <w:szCs w:val="28"/>
        </w:rPr>
        <w:t> </w:t>
      </w:r>
      <w:r w:rsidR="00421E85">
        <w:rPr>
          <w:color w:val="000000" w:themeColor="text1"/>
          <w:sz w:val="28"/>
          <w:szCs w:val="28"/>
        </w:rPr>
        <w:t>526</w:t>
      </w:r>
      <w:r w:rsidR="00F27F51">
        <w:rPr>
          <w:color w:val="000000" w:themeColor="text1"/>
          <w:sz w:val="28"/>
          <w:szCs w:val="28"/>
        </w:rPr>
        <w:t> </w:t>
      </w:r>
      <w:r w:rsidR="00421E85">
        <w:rPr>
          <w:color w:val="000000" w:themeColor="text1"/>
          <w:sz w:val="28"/>
          <w:szCs w:val="28"/>
        </w:rPr>
        <w:t>515</w:t>
      </w:r>
      <w:r w:rsidR="00F27F51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5A3C8D">
        <w:rPr>
          <w:color w:val="000000" w:themeColor="text1"/>
          <w:sz w:val="28"/>
          <w:szCs w:val="28"/>
        </w:rPr>
        <w:t>1 </w:t>
      </w:r>
      <w:r w:rsidR="00421E85">
        <w:rPr>
          <w:color w:val="000000" w:themeColor="text1"/>
          <w:sz w:val="28"/>
          <w:szCs w:val="28"/>
        </w:rPr>
        <w:t>044</w:t>
      </w:r>
      <w:r w:rsidR="005A3C8D">
        <w:rPr>
          <w:color w:val="000000" w:themeColor="text1"/>
          <w:sz w:val="28"/>
          <w:szCs w:val="28"/>
        </w:rPr>
        <w:t> </w:t>
      </w:r>
      <w:r w:rsidR="00421E85">
        <w:rPr>
          <w:color w:val="000000" w:themeColor="text1"/>
          <w:sz w:val="28"/>
          <w:szCs w:val="28"/>
        </w:rPr>
        <w:t>811</w:t>
      </w:r>
      <w:r w:rsidR="000062B2">
        <w:rPr>
          <w:color w:val="000000" w:themeColor="text1"/>
          <w:sz w:val="28"/>
          <w:szCs w:val="28"/>
        </w:rPr>
        <w:t>,00</w:t>
      </w:r>
      <w:r w:rsidR="00DE6ABC">
        <w:rPr>
          <w:color w:val="000000" w:themeColor="text1"/>
          <w:sz w:val="28"/>
          <w:szCs w:val="28"/>
        </w:rPr>
        <w:t xml:space="preserve"> </w:t>
      </w:r>
      <w:r w:rsidR="005A3C8D">
        <w:rPr>
          <w:color w:val="000000" w:themeColor="text1"/>
          <w:sz w:val="28"/>
          <w:szCs w:val="28"/>
        </w:rPr>
        <w:t xml:space="preserve">руб. или </w:t>
      </w:r>
      <w:r w:rsidR="00EE2DF5">
        <w:rPr>
          <w:color w:val="000000" w:themeColor="text1"/>
          <w:sz w:val="28"/>
          <w:szCs w:val="28"/>
        </w:rPr>
        <w:t>100,0</w:t>
      </w:r>
      <w:r w:rsidRPr="002605F1">
        <w:rPr>
          <w:color w:val="000000" w:themeColor="text1"/>
          <w:sz w:val="28"/>
          <w:szCs w:val="28"/>
        </w:rPr>
        <w:t>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DE6ABC">
        <w:rPr>
          <w:color w:val="000000" w:themeColor="text1"/>
          <w:sz w:val="28"/>
          <w:szCs w:val="28"/>
        </w:rPr>
        <w:t xml:space="preserve">ий,  субсидии составляют  </w:t>
      </w:r>
      <w:r w:rsidR="005A3C8D">
        <w:rPr>
          <w:color w:val="000000" w:themeColor="text1"/>
          <w:sz w:val="28"/>
          <w:szCs w:val="28"/>
        </w:rPr>
        <w:t>1</w:t>
      </w:r>
      <w:r w:rsidR="00421E85">
        <w:rPr>
          <w:color w:val="000000" w:themeColor="text1"/>
          <w:sz w:val="28"/>
          <w:szCs w:val="28"/>
        </w:rPr>
        <w:t>92</w:t>
      </w:r>
      <w:r w:rsidR="005A3C8D">
        <w:rPr>
          <w:color w:val="000000" w:themeColor="text1"/>
          <w:sz w:val="28"/>
          <w:szCs w:val="28"/>
        </w:rPr>
        <w:t> </w:t>
      </w:r>
      <w:r w:rsidR="00421E85">
        <w:rPr>
          <w:color w:val="000000" w:themeColor="text1"/>
          <w:sz w:val="28"/>
          <w:szCs w:val="28"/>
        </w:rPr>
        <w:t>70</w:t>
      </w:r>
      <w:r w:rsidR="005A3C8D">
        <w:rPr>
          <w:color w:val="000000" w:themeColor="text1"/>
          <w:sz w:val="28"/>
          <w:szCs w:val="28"/>
        </w:rPr>
        <w:t>1</w:t>
      </w:r>
      <w:r w:rsidR="001B1A6F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или 100</w:t>
      </w:r>
      <w:r w:rsidR="00421E85">
        <w:rPr>
          <w:color w:val="000000" w:themeColor="text1"/>
          <w:sz w:val="28"/>
          <w:szCs w:val="28"/>
        </w:rPr>
        <w:t>,0</w:t>
      </w:r>
      <w:r w:rsidRPr="002605F1">
        <w:rPr>
          <w:color w:val="000000" w:themeColor="text1"/>
          <w:sz w:val="28"/>
          <w:szCs w:val="28"/>
        </w:rPr>
        <w:t xml:space="preserve"> % от уточненных плановых назначений, субвенции – </w:t>
      </w:r>
      <w:r w:rsidR="005A3C8D">
        <w:rPr>
          <w:color w:val="000000" w:themeColor="text1"/>
          <w:sz w:val="28"/>
          <w:szCs w:val="28"/>
        </w:rPr>
        <w:t>97 98</w:t>
      </w:r>
      <w:r w:rsidR="000062B2">
        <w:rPr>
          <w:color w:val="000000" w:themeColor="text1"/>
          <w:sz w:val="28"/>
          <w:szCs w:val="28"/>
        </w:rPr>
        <w:t>9,00</w:t>
      </w:r>
      <w:r w:rsidRPr="002605F1">
        <w:rPr>
          <w:color w:val="000000" w:themeColor="text1"/>
          <w:sz w:val="28"/>
          <w:szCs w:val="28"/>
        </w:rPr>
        <w:t xml:space="preserve"> руб. или 100</w:t>
      </w:r>
      <w:r w:rsidR="00421E85">
        <w:rPr>
          <w:color w:val="000000" w:themeColor="text1"/>
          <w:sz w:val="28"/>
          <w:szCs w:val="28"/>
        </w:rPr>
        <w:t>,0</w:t>
      </w:r>
      <w:r w:rsidRPr="002605F1">
        <w:rPr>
          <w:color w:val="000000" w:themeColor="text1"/>
          <w:sz w:val="28"/>
          <w:szCs w:val="28"/>
        </w:rPr>
        <w:t xml:space="preserve">% от уточненных плановых назначений, иные межбюджетные трансферты – </w:t>
      </w:r>
      <w:r w:rsidR="00421E85">
        <w:rPr>
          <w:color w:val="000000" w:themeColor="text1"/>
          <w:sz w:val="28"/>
          <w:szCs w:val="28"/>
        </w:rPr>
        <w:t>191</w:t>
      </w:r>
      <w:r w:rsidR="005A3C8D">
        <w:rPr>
          <w:color w:val="000000" w:themeColor="text1"/>
          <w:sz w:val="28"/>
          <w:szCs w:val="28"/>
        </w:rPr>
        <w:t> </w:t>
      </w:r>
      <w:r w:rsidR="00421E85">
        <w:rPr>
          <w:color w:val="000000" w:themeColor="text1"/>
          <w:sz w:val="28"/>
          <w:szCs w:val="28"/>
        </w:rPr>
        <w:t>014</w:t>
      </w:r>
      <w:r w:rsidR="005A3C8D">
        <w:rPr>
          <w:color w:val="000000" w:themeColor="text1"/>
          <w:sz w:val="28"/>
          <w:szCs w:val="28"/>
        </w:rPr>
        <w:t>,00</w:t>
      </w:r>
      <w:r w:rsidR="001E061A">
        <w:rPr>
          <w:color w:val="000000" w:themeColor="text1"/>
          <w:sz w:val="28"/>
          <w:szCs w:val="28"/>
        </w:rPr>
        <w:t xml:space="preserve"> руб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421E85">
        <w:rPr>
          <w:color w:val="000000" w:themeColor="text1"/>
          <w:sz w:val="28"/>
          <w:szCs w:val="28"/>
        </w:rPr>
        <w:t>29,6</w:t>
      </w:r>
      <w:r w:rsidR="000062B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% от</w:t>
      </w:r>
      <w:r w:rsidR="00DE6ABC">
        <w:rPr>
          <w:color w:val="000000" w:themeColor="text1"/>
          <w:sz w:val="28"/>
          <w:szCs w:val="28"/>
        </w:rPr>
        <w:t xml:space="preserve"> </w:t>
      </w:r>
      <w:r w:rsidR="005A3C8D">
        <w:rPr>
          <w:color w:val="000000" w:themeColor="text1"/>
          <w:sz w:val="28"/>
          <w:szCs w:val="28"/>
        </w:rPr>
        <w:t>уточненных плановых назначений.</w:t>
      </w:r>
    </w:p>
    <w:p w:rsidR="002605F1" w:rsidRPr="002605F1" w:rsidRDefault="005E456C" w:rsidP="00F7787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62B2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01.01.2023</w:t>
      </w:r>
      <w:r w:rsidR="00DE6ABC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08530B">
        <w:rPr>
          <w:color w:val="000000" w:themeColor="text1"/>
          <w:sz w:val="28"/>
          <w:szCs w:val="28"/>
        </w:rPr>
        <w:t>Никольского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</w:t>
      </w:r>
      <w:r w:rsidR="002605F1" w:rsidRPr="00E47B52">
        <w:rPr>
          <w:color w:val="000000" w:themeColor="text1"/>
          <w:sz w:val="28"/>
          <w:szCs w:val="28"/>
        </w:rPr>
        <w:t xml:space="preserve">сумме </w:t>
      </w:r>
      <w:r w:rsidR="00421E85">
        <w:rPr>
          <w:color w:val="000000" w:themeColor="text1"/>
          <w:sz w:val="28"/>
          <w:szCs w:val="28"/>
          <w:lang w:eastAsia="en-US"/>
        </w:rPr>
        <w:t>405</w:t>
      </w:r>
      <w:r w:rsidR="0020170B">
        <w:rPr>
          <w:color w:val="000000" w:themeColor="text1"/>
          <w:sz w:val="28"/>
          <w:szCs w:val="28"/>
          <w:lang w:eastAsia="en-US"/>
        </w:rPr>
        <w:t> </w:t>
      </w:r>
      <w:r w:rsidR="00421E85">
        <w:rPr>
          <w:color w:val="000000" w:themeColor="text1"/>
          <w:sz w:val="28"/>
          <w:szCs w:val="28"/>
          <w:lang w:eastAsia="en-US"/>
        </w:rPr>
        <w:t>877,04</w:t>
      </w:r>
      <w:r w:rsidR="0020170B"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="002605F1" w:rsidRPr="00E47B52">
        <w:rPr>
          <w:color w:val="000000" w:themeColor="text1"/>
          <w:sz w:val="28"/>
          <w:szCs w:val="28"/>
        </w:rPr>
        <w:t>руб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582E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состоянию на </w:t>
      </w:r>
      <w:r w:rsidR="000062B2">
        <w:rPr>
          <w:color w:val="000000" w:themeColor="text1"/>
          <w:sz w:val="28"/>
          <w:szCs w:val="28"/>
        </w:rPr>
        <w:t>01.01.2023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31623B">
      <w:pPr>
        <w:spacing w:before="100" w:line="100" w:lineRule="atLeast"/>
        <w:jc w:val="both"/>
        <w:rPr>
          <w:sz w:val="28"/>
          <w:szCs w:val="28"/>
        </w:rPr>
      </w:pPr>
      <w:r w:rsidRPr="00E47B52">
        <w:rPr>
          <w:sz w:val="28"/>
          <w:szCs w:val="28"/>
        </w:rPr>
        <w:t>9.</w:t>
      </w:r>
      <w:r w:rsidRPr="00AF70F0">
        <w:rPr>
          <w:sz w:val="28"/>
          <w:szCs w:val="28"/>
        </w:rPr>
        <w:t xml:space="preserve">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4841A6">
        <w:rPr>
          <w:sz w:val="28"/>
          <w:szCs w:val="28"/>
        </w:rPr>
        <w:t>8</w:t>
      </w:r>
      <w:r w:rsidR="006F6272">
        <w:rPr>
          <w:sz w:val="28"/>
          <w:szCs w:val="28"/>
        </w:rPr>
        <w:t>83</w:t>
      </w:r>
      <w:r w:rsidR="000062B2">
        <w:rPr>
          <w:sz w:val="28"/>
          <w:szCs w:val="28"/>
        </w:rPr>
        <w:t> </w:t>
      </w:r>
      <w:r w:rsidR="006F6272">
        <w:rPr>
          <w:sz w:val="28"/>
          <w:szCs w:val="28"/>
        </w:rPr>
        <w:t>463,00</w:t>
      </w:r>
      <w:r w:rsidR="00B8266E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руб. Исполн</w:t>
      </w:r>
      <w:r w:rsidR="00D14FCF">
        <w:rPr>
          <w:sz w:val="28"/>
          <w:szCs w:val="28"/>
        </w:rPr>
        <w:t xml:space="preserve">ение целевых программ составило </w:t>
      </w:r>
      <w:r w:rsidR="006F6272">
        <w:rPr>
          <w:sz w:val="28"/>
          <w:szCs w:val="28"/>
        </w:rPr>
        <w:t>858</w:t>
      </w:r>
      <w:r w:rsidR="00A02678">
        <w:rPr>
          <w:sz w:val="28"/>
          <w:szCs w:val="28"/>
        </w:rPr>
        <w:t> </w:t>
      </w:r>
      <w:r w:rsidR="006F6272">
        <w:rPr>
          <w:sz w:val="28"/>
          <w:szCs w:val="28"/>
        </w:rPr>
        <w:t>058</w:t>
      </w:r>
      <w:r w:rsidR="00A02678">
        <w:rPr>
          <w:sz w:val="28"/>
          <w:szCs w:val="28"/>
        </w:rPr>
        <w:t>,</w:t>
      </w:r>
      <w:r w:rsidR="006F6272">
        <w:rPr>
          <w:sz w:val="28"/>
          <w:szCs w:val="28"/>
        </w:rPr>
        <w:t>3</w:t>
      </w:r>
      <w:r w:rsidR="004841A6">
        <w:rPr>
          <w:sz w:val="28"/>
          <w:szCs w:val="28"/>
        </w:rPr>
        <w:t>2</w:t>
      </w:r>
      <w:r w:rsidR="001E061A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или </w:t>
      </w:r>
      <w:r w:rsidR="006F6272">
        <w:rPr>
          <w:sz w:val="28"/>
          <w:szCs w:val="28"/>
        </w:rPr>
        <w:t>97,1</w:t>
      </w:r>
      <w:r w:rsidR="001E061A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% от ут</w:t>
      </w:r>
      <w:r w:rsidR="00D14FCF">
        <w:rPr>
          <w:sz w:val="28"/>
          <w:szCs w:val="28"/>
        </w:rPr>
        <w:t>о</w:t>
      </w:r>
      <w:r w:rsidR="001E061A">
        <w:rPr>
          <w:sz w:val="28"/>
          <w:szCs w:val="28"/>
        </w:rPr>
        <w:t>чненных плановых на</w:t>
      </w:r>
      <w:r w:rsidR="00A02678">
        <w:rPr>
          <w:sz w:val="28"/>
          <w:szCs w:val="28"/>
        </w:rPr>
        <w:t>значений 2022</w:t>
      </w:r>
      <w:r w:rsidRPr="0069655E">
        <w:rPr>
          <w:sz w:val="28"/>
          <w:szCs w:val="28"/>
        </w:rPr>
        <w:t xml:space="preserve"> года.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2022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r w:rsidR="0008530B">
        <w:rPr>
          <w:color w:val="000000" w:themeColor="text1"/>
          <w:sz w:val="28"/>
          <w:szCs w:val="28"/>
        </w:rPr>
        <w:t>Никольского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D14FCF">
        <w:rPr>
          <w:color w:val="000000" w:themeColor="text1"/>
          <w:sz w:val="28"/>
          <w:szCs w:val="28"/>
        </w:rPr>
        <w:t xml:space="preserve">и исполнен с превышением расходов </w:t>
      </w:r>
      <w:r w:rsidR="002605F1" w:rsidRPr="002605F1">
        <w:rPr>
          <w:color w:val="000000" w:themeColor="text1"/>
          <w:sz w:val="28"/>
          <w:szCs w:val="28"/>
        </w:rPr>
        <w:t xml:space="preserve">над </w:t>
      </w:r>
      <w:r w:rsidR="00D14FCF">
        <w:rPr>
          <w:color w:val="000000" w:themeColor="text1"/>
          <w:sz w:val="28"/>
          <w:szCs w:val="28"/>
        </w:rPr>
        <w:t>доходами</w:t>
      </w:r>
      <w:r w:rsidR="002605F1" w:rsidRPr="002605F1">
        <w:rPr>
          <w:color w:val="000000" w:themeColor="text1"/>
          <w:sz w:val="28"/>
          <w:szCs w:val="28"/>
        </w:rPr>
        <w:t xml:space="preserve"> на </w:t>
      </w:r>
      <w:r w:rsidR="006F6272">
        <w:rPr>
          <w:color w:val="000000" w:themeColor="text1"/>
          <w:sz w:val="28"/>
          <w:szCs w:val="28"/>
          <w:lang w:eastAsia="en-US"/>
        </w:rPr>
        <w:t>405</w:t>
      </w:r>
      <w:r w:rsidR="00A277A7">
        <w:rPr>
          <w:color w:val="000000" w:themeColor="text1"/>
          <w:sz w:val="28"/>
          <w:szCs w:val="28"/>
          <w:lang w:eastAsia="en-US"/>
        </w:rPr>
        <w:t> </w:t>
      </w:r>
      <w:r w:rsidR="006F6272">
        <w:rPr>
          <w:color w:val="000000" w:themeColor="text1"/>
          <w:sz w:val="28"/>
          <w:szCs w:val="28"/>
          <w:lang w:eastAsia="en-US"/>
        </w:rPr>
        <w:t>877,04</w:t>
      </w:r>
      <w:r w:rsidR="00A277A7"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="00D14FCF">
        <w:rPr>
          <w:color w:val="000000" w:themeColor="text1"/>
          <w:sz w:val="28"/>
          <w:szCs w:val="28"/>
        </w:rPr>
        <w:t>руб., то есть с дефицитом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</w:t>
      </w:r>
      <w:r w:rsidR="00A02678">
        <w:rPr>
          <w:color w:val="000000" w:themeColor="text1"/>
          <w:sz w:val="28"/>
          <w:szCs w:val="28"/>
        </w:rPr>
        <w:t>а 01.01.2023</w:t>
      </w:r>
      <w:r w:rsidR="0000582E">
        <w:rPr>
          <w:color w:val="000000" w:themeColor="text1"/>
          <w:sz w:val="28"/>
          <w:szCs w:val="28"/>
        </w:rPr>
        <w:t xml:space="preserve"> года отсутствует</w:t>
      </w:r>
      <w:r w:rsidRPr="002605F1">
        <w:rPr>
          <w:color w:val="000000" w:themeColor="text1"/>
          <w:sz w:val="28"/>
          <w:szCs w:val="28"/>
        </w:rPr>
        <w:t xml:space="preserve">, в том числе по бюджетному кредиту. 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2022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08530B">
        <w:rPr>
          <w:color w:val="000000" w:themeColor="text1"/>
          <w:sz w:val="28"/>
          <w:szCs w:val="28"/>
        </w:rPr>
        <w:t>Никольского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               </w:t>
      </w:r>
      <w:r w:rsidR="00013AEC">
        <w:rPr>
          <w:color w:val="000000" w:themeColor="text1"/>
          <w:sz w:val="28"/>
          <w:szCs w:val="28"/>
        </w:rPr>
        <w:t>О</w:t>
      </w:r>
      <w:r w:rsidR="00820355">
        <w:rPr>
          <w:color w:val="000000" w:themeColor="text1"/>
          <w:sz w:val="28"/>
          <w:szCs w:val="28"/>
        </w:rPr>
        <w:t xml:space="preserve">.В. </w:t>
      </w:r>
      <w:r w:rsidR="00013AEC">
        <w:rPr>
          <w:color w:val="000000" w:themeColor="text1"/>
          <w:sz w:val="28"/>
          <w:szCs w:val="28"/>
        </w:rPr>
        <w:t>Атан</w:t>
      </w:r>
      <w:r w:rsidR="00820355">
        <w:rPr>
          <w:color w:val="000000" w:themeColor="text1"/>
          <w:sz w:val="28"/>
          <w:szCs w:val="28"/>
        </w:rPr>
        <w:t>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5F1"/>
    <w:rsid w:val="0000582E"/>
    <w:rsid w:val="000062B2"/>
    <w:rsid w:val="00013AEC"/>
    <w:rsid w:val="0008530B"/>
    <w:rsid w:val="000E4B30"/>
    <w:rsid w:val="000E60CB"/>
    <w:rsid w:val="00172B18"/>
    <w:rsid w:val="001B1A6F"/>
    <w:rsid w:val="001E061A"/>
    <w:rsid w:val="0020170B"/>
    <w:rsid w:val="00214ADD"/>
    <w:rsid w:val="002605F1"/>
    <w:rsid w:val="002D2207"/>
    <w:rsid w:val="002F2F96"/>
    <w:rsid w:val="002F3A64"/>
    <w:rsid w:val="0031623B"/>
    <w:rsid w:val="00390888"/>
    <w:rsid w:val="003A114F"/>
    <w:rsid w:val="003C1851"/>
    <w:rsid w:val="003C1884"/>
    <w:rsid w:val="003C367E"/>
    <w:rsid w:val="004115F7"/>
    <w:rsid w:val="00421E85"/>
    <w:rsid w:val="00462ADE"/>
    <w:rsid w:val="004801EE"/>
    <w:rsid w:val="004841A6"/>
    <w:rsid w:val="004C34FE"/>
    <w:rsid w:val="004D74BB"/>
    <w:rsid w:val="0051180F"/>
    <w:rsid w:val="00590790"/>
    <w:rsid w:val="005A3C8D"/>
    <w:rsid w:val="005B11CF"/>
    <w:rsid w:val="005B7A84"/>
    <w:rsid w:val="005E456C"/>
    <w:rsid w:val="005E525C"/>
    <w:rsid w:val="005F2063"/>
    <w:rsid w:val="005F5EEA"/>
    <w:rsid w:val="00600892"/>
    <w:rsid w:val="00642F90"/>
    <w:rsid w:val="00687FDE"/>
    <w:rsid w:val="0069655E"/>
    <w:rsid w:val="006D4352"/>
    <w:rsid w:val="006D4BB2"/>
    <w:rsid w:val="006E5669"/>
    <w:rsid w:val="006F6272"/>
    <w:rsid w:val="00705EA5"/>
    <w:rsid w:val="007F195A"/>
    <w:rsid w:val="00820355"/>
    <w:rsid w:val="008C18C4"/>
    <w:rsid w:val="008E29E2"/>
    <w:rsid w:val="008F3851"/>
    <w:rsid w:val="00902463"/>
    <w:rsid w:val="00997EFA"/>
    <w:rsid w:val="009A6665"/>
    <w:rsid w:val="00A02678"/>
    <w:rsid w:val="00A277A7"/>
    <w:rsid w:val="00A47A8D"/>
    <w:rsid w:val="00A7706E"/>
    <w:rsid w:val="00A80250"/>
    <w:rsid w:val="00AD3DED"/>
    <w:rsid w:val="00AF70F0"/>
    <w:rsid w:val="00B60899"/>
    <w:rsid w:val="00B8266E"/>
    <w:rsid w:val="00CC54D1"/>
    <w:rsid w:val="00CD3B83"/>
    <w:rsid w:val="00CE286F"/>
    <w:rsid w:val="00CE2E6D"/>
    <w:rsid w:val="00D14FCF"/>
    <w:rsid w:val="00D63A8E"/>
    <w:rsid w:val="00D74D5D"/>
    <w:rsid w:val="00DA15E8"/>
    <w:rsid w:val="00DA275F"/>
    <w:rsid w:val="00DC432E"/>
    <w:rsid w:val="00DE6ABC"/>
    <w:rsid w:val="00E25827"/>
    <w:rsid w:val="00E47B52"/>
    <w:rsid w:val="00EE2DF5"/>
    <w:rsid w:val="00EF5BE9"/>
    <w:rsid w:val="00F27F51"/>
    <w:rsid w:val="00F57095"/>
    <w:rsid w:val="00F7787B"/>
    <w:rsid w:val="00F84CC0"/>
    <w:rsid w:val="00FA5172"/>
    <w:rsid w:val="00FB427A"/>
    <w:rsid w:val="00F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C34E-BC86-42C8-AEBC-12559B2D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ЦБУ-8</cp:lastModifiedBy>
  <cp:revision>54</cp:revision>
  <cp:lastPrinted>2017-06-08T14:02:00Z</cp:lastPrinted>
  <dcterms:created xsi:type="dcterms:W3CDTF">2017-06-08T13:40:00Z</dcterms:created>
  <dcterms:modified xsi:type="dcterms:W3CDTF">2023-04-24T12:44:00Z</dcterms:modified>
</cp:coreProperties>
</file>