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2C" w:rsidRPr="00A16D2C" w:rsidRDefault="00A16D2C" w:rsidP="00A16D2C">
      <w:pPr>
        <w:shd w:val="clear" w:color="auto" w:fill="FFFFFF"/>
        <w:spacing w:line="317" w:lineRule="exact"/>
        <w:ind w:right="514"/>
        <w:jc w:val="center"/>
        <w:rPr>
          <w:rFonts w:ascii="Arial" w:hAnsi="Arial" w:cs="Arial"/>
          <w:b/>
          <w:sz w:val="32"/>
          <w:szCs w:val="32"/>
        </w:rPr>
      </w:pPr>
      <w:r w:rsidRPr="00A16D2C">
        <w:rPr>
          <w:rFonts w:ascii="Arial" w:eastAsia="Times New Roman" w:hAnsi="Arial" w:cs="Arial"/>
          <w:b/>
          <w:color w:val="333333"/>
          <w:spacing w:val="-14"/>
          <w:sz w:val="32"/>
          <w:szCs w:val="32"/>
        </w:rPr>
        <w:t>СОБРАНИЕ ДЕПУТАТОВ</w:t>
      </w:r>
    </w:p>
    <w:p w:rsidR="00A16D2C" w:rsidRPr="00A16D2C" w:rsidRDefault="00A16D2C" w:rsidP="00A16D2C">
      <w:pPr>
        <w:shd w:val="clear" w:color="auto" w:fill="FFFFFF"/>
        <w:spacing w:before="5" w:line="317" w:lineRule="exact"/>
        <w:ind w:right="509"/>
        <w:jc w:val="center"/>
        <w:rPr>
          <w:rFonts w:ascii="Arial" w:hAnsi="Arial" w:cs="Arial"/>
          <w:b/>
          <w:sz w:val="32"/>
          <w:szCs w:val="32"/>
        </w:rPr>
      </w:pPr>
      <w:r w:rsidRPr="00A16D2C">
        <w:rPr>
          <w:rFonts w:ascii="Arial" w:eastAsia="Times New Roman" w:hAnsi="Arial" w:cs="Arial"/>
          <w:b/>
          <w:color w:val="333333"/>
          <w:spacing w:val="-10"/>
          <w:sz w:val="32"/>
          <w:szCs w:val="32"/>
        </w:rPr>
        <w:t>НИКОЛЬСКОГО СЕЛЬСОВЕТА</w:t>
      </w:r>
    </w:p>
    <w:p w:rsidR="00A16D2C" w:rsidRPr="00A16D2C" w:rsidRDefault="00A16D2C" w:rsidP="00A16D2C">
      <w:pPr>
        <w:shd w:val="clear" w:color="auto" w:fill="FFFFFF"/>
        <w:spacing w:line="317" w:lineRule="exact"/>
        <w:ind w:right="499"/>
        <w:jc w:val="center"/>
        <w:rPr>
          <w:rFonts w:ascii="Arial" w:hAnsi="Arial" w:cs="Arial"/>
          <w:b/>
          <w:sz w:val="32"/>
          <w:szCs w:val="32"/>
        </w:rPr>
      </w:pPr>
      <w:r w:rsidRPr="00A16D2C">
        <w:rPr>
          <w:rFonts w:ascii="Arial" w:eastAsia="Times New Roman" w:hAnsi="Arial" w:cs="Arial"/>
          <w:b/>
          <w:color w:val="333333"/>
          <w:spacing w:val="-12"/>
          <w:sz w:val="32"/>
          <w:szCs w:val="32"/>
        </w:rPr>
        <w:t>ОКТЯБРЬСКОГО РАЙОНА</w:t>
      </w:r>
    </w:p>
    <w:p w:rsidR="00A16D2C" w:rsidRPr="00A16D2C" w:rsidRDefault="00A16D2C" w:rsidP="00A16D2C">
      <w:pPr>
        <w:shd w:val="clear" w:color="auto" w:fill="FFFFFF"/>
        <w:spacing w:line="317" w:lineRule="exact"/>
        <w:ind w:right="514"/>
        <w:jc w:val="center"/>
        <w:rPr>
          <w:rFonts w:ascii="Arial" w:hAnsi="Arial" w:cs="Arial"/>
          <w:b/>
          <w:sz w:val="32"/>
          <w:szCs w:val="32"/>
        </w:rPr>
      </w:pPr>
      <w:r w:rsidRPr="00A16D2C">
        <w:rPr>
          <w:rFonts w:ascii="Arial" w:eastAsia="Times New Roman" w:hAnsi="Arial" w:cs="Arial"/>
          <w:b/>
          <w:color w:val="333333"/>
          <w:spacing w:val="-11"/>
          <w:sz w:val="32"/>
          <w:szCs w:val="32"/>
        </w:rPr>
        <w:t>КУРСКОЙ ОБЛАСТИ</w:t>
      </w:r>
    </w:p>
    <w:p w:rsidR="00A16D2C" w:rsidRPr="00A16D2C" w:rsidRDefault="00A16D2C" w:rsidP="00A16D2C">
      <w:pPr>
        <w:shd w:val="clear" w:color="auto" w:fill="FFFFFF"/>
        <w:spacing w:line="317" w:lineRule="exact"/>
        <w:ind w:left="3686"/>
        <w:rPr>
          <w:rFonts w:ascii="Arial" w:hAnsi="Arial" w:cs="Arial"/>
          <w:b/>
          <w:sz w:val="32"/>
          <w:szCs w:val="32"/>
        </w:rPr>
      </w:pPr>
      <w:r w:rsidRPr="00A16D2C">
        <w:rPr>
          <w:rFonts w:ascii="Arial" w:eastAsia="Times New Roman" w:hAnsi="Arial" w:cs="Arial"/>
          <w:b/>
          <w:bCs/>
          <w:color w:val="333333"/>
          <w:spacing w:val="-2"/>
          <w:sz w:val="32"/>
          <w:szCs w:val="32"/>
        </w:rPr>
        <w:t>седьмого созыва</w:t>
      </w:r>
    </w:p>
    <w:p w:rsidR="00A16D2C" w:rsidRPr="00A16D2C" w:rsidRDefault="00A16D2C" w:rsidP="00A16D2C">
      <w:pPr>
        <w:shd w:val="clear" w:color="auto" w:fill="FFFFFF"/>
        <w:spacing w:before="302"/>
        <w:ind w:left="3950"/>
        <w:rPr>
          <w:rFonts w:ascii="Arial" w:hAnsi="Arial" w:cs="Arial"/>
          <w:b/>
          <w:sz w:val="32"/>
          <w:szCs w:val="32"/>
        </w:rPr>
      </w:pPr>
      <w:r w:rsidRPr="00A16D2C">
        <w:rPr>
          <w:rFonts w:ascii="Arial" w:eastAsia="Times New Roman" w:hAnsi="Arial" w:cs="Arial"/>
          <w:b/>
          <w:bCs/>
          <w:color w:val="333333"/>
          <w:spacing w:val="-5"/>
          <w:sz w:val="32"/>
          <w:szCs w:val="32"/>
        </w:rPr>
        <w:t>РЕШЕНИЕ</w:t>
      </w:r>
    </w:p>
    <w:p w:rsidR="00A16D2C" w:rsidRPr="00A16D2C" w:rsidRDefault="00A16D2C" w:rsidP="00A16D2C">
      <w:pPr>
        <w:shd w:val="clear" w:color="auto" w:fill="FFFFFF"/>
        <w:spacing w:before="307" w:line="312" w:lineRule="exact"/>
        <w:ind w:left="139" w:right="5491"/>
        <w:rPr>
          <w:rFonts w:ascii="Arial" w:hAnsi="Arial" w:cs="Arial"/>
          <w:sz w:val="32"/>
          <w:szCs w:val="32"/>
        </w:rPr>
      </w:pPr>
      <w:r w:rsidRPr="00A16D2C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от 28.03.2023 г. № 65 </w:t>
      </w:r>
      <w:r w:rsidRPr="00A16D2C">
        <w:rPr>
          <w:rFonts w:ascii="Arial" w:eastAsia="Times New Roman" w:hAnsi="Arial" w:cs="Arial"/>
          <w:color w:val="000000"/>
          <w:spacing w:val="-1"/>
          <w:sz w:val="32"/>
          <w:szCs w:val="32"/>
        </w:rPr>
        <w:t xml:space="preserve"> </w:t>
      </w:r>
    </w:p>
    <w:p w:rsidR="00A16D2C" w:rsidRPr="00A16D2C" w:rsidRDefault="00A16D2C" w:rsidP="00A16D2C">
      <w:pPr>
        <w:shd w:val="clear" w:color="auto" w:fill="FFFFFF"/>
        <w:spacing w:before="264" w:line="317" w:lineRule="exact"/>
        <w:ind w:left="10" w:right="4493"/>
        <w:rPr>
          <w:rFonts w:ascii="Arial" w:hAnsi="Arial" w:cs="Arial"/>
          <w:b/>
          <w:sz w:val="32"/>
          <w:szCs w:val="32"/>
        </w:rPr>
      </w:pPr>
      <w:r w:rsidRPr="00A16D2C">
        <w:rPr>
          <w:rFonts w:ascii="Arial" w:eastAsia="Times New Roman" w:hAnsi="Arial" w:cs="Arial"/>
          <w:b/>
          <w:color w:val="000000"/>
          <w:spacing w:val="-1"/>
          <w:sz w:val="32"/>
          <w:szCs w:val="32"/>
        </w:rPr>
        <w:t xml:space="preserve">Об утверждении </w:t>
      </w:r>
      <w:proofErr w:type="gramStart"/>
      <w:r w:rsidRPr="00A16D2C">
        <w:rPr>
          <w:rFonts w:ascii="Arial" w:eastAsia="Times New Roman" w:hAnsi="Arial" w:cs="Arial"/>
          <w:b/>
          <w:color w:val="000000"/>
          <w:spacing w:val="-1"/>
          <w:sz w:val="32"/>
          <w:szCs w:val="32"/>
        </w:rPr>
        <w:t xml:space="preserve">образца удостоверения </w:t>
      </w:r>
      <w:r w:rsidRPr="00A16D2C"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  <w:t xml:space="preserve">избранного Главы Никольского сельсовета </w:t>
      </w:r>
      <w:r w:rsidRPr="00A16D2C">
        <w:rPr>
          <w:rFonts w:ascii="Arial" w:eastAsia="Times New Roman" w:hAnsi="Arial" w:cs="Arial"/>
          <w:b/>
          <w:color w:val="000000"/>
          <w:spacing w:val="-1"/>
          <w:sz w:val="32"/>
          <w:szCs w:val="32"/>
        </w:rPr>
        <w:t>Октябрьского района курской области</w:t>
      </w:r>
      <w:proofErr w:type="gramEnd"/>
    </w:p>
    <w:p w:rsidR="00A16D2C" w:rsidRPr="00A16D2C" w:rsidRDefault="00A16D2C" w:rsidP="00A16D2C">
      <w:pPr>
        <w:shd w:val="clear" w:color="auto" w:fill="FFFFFF"/>
        <w:spacing w:before="874" w:after="0" w:line="240" w:lineRule="auto"/>
        <w:ind w:left="14" w:right="499" w:firstLine="624"/>
        <w:jc w:val="both"/>
        <w:rPr>
          <w:rFonts w:ascii="Arial" w:hAnsi="Arial" w:cs="Arial"/>
          <w:sz w:val="24"/>
          <w:szCs w:val="24"/>
        </w:rPr>
      </w:pPr>
      <w:r w:rsidRPr="00A16D2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В соответствии со статьей 99 Закона Курской области «Кодекс Курской </w:t>
      </w:r>
      <w:r w:rsidRPr="00A16D2C">
        <w:rPr>
          <w:rFonts w:ascii="Arial" w:eastAsia="Times New Roman" w:hAnsi="Arial" w:cs="Arial"/>
          <w:color w:val="000000"/>
          <w:sz w:val="24"/>
          <w:szCs w:val="24"/>
        </w:rPr>
        <w:t xml:space="preserve">области о выборах и референдумах» Собрание депутатов Никольского </w:t>
      </w:r>
      <w:r w:rsidRPr="00A16D2C">
        <w:rPr>
          <w:rFonts w:ascii="Arial" w:eastAsia="Times New Roman" w:hAnsi="Arial" w:cs="Arial"/>
          <w:color w:val="000000"/>
          <w:spacing w:val="1"/>
          <w:sz w:val="24"/>
          <w:szCs w:val="24"/>
        </w:rPr>
        <w:t>сельсовета Октябрьского района Курской области РЕШИЛО:</w:t>
      </w:r>
    </w:p>
    <w:p w:rsidR="00A16D2C" w:rsidRPr="00A16D2C" w:rsidRDefault="00A16D2C" w:rsidP="00A16D2C">
      <w:pPr>
        <w:shd w:val="clear" w:color="auto" w:fill="FFFFFF"/>
        <w:spacing w:before="283" w:after="0" w:line="240" w:lineRule="auto"/>
        <w:ind w:left="14" w:right="499" w:firstLine="701"/>
        <w:jc w:val="both"/>
        <w:rPr>
          <w:rFonts w:ascii="Arial" w:hAnsi="Arial" w:cs="Arial"/>
          <w:sz w:val="24"/>
          <w:szCs w:val="24"/>
        </w:rPr>
      </w:pPr>
      <w:r w:rsidRPr="00A16D2C">
        <w:rPr>
          <w:rFonts w:ascii="Arial" w:hAnsi="Arial" w:cs="Arial"/>
          <w:color w:val="000000"/>
          <w:spacing w:val="2"/>
          <w:sz w:val="24"/>
          <w:szCs w:val="24"/>
        </w:rPr>
        <w:t xml:space="preserve">1. </w:t>
      </w:r>
      <w:r w:rsidRPr="00A16D2C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Утвердить прилагаемый образец </w:t>
      </w:r>
      <w:proofErr w:type="gramStart"/>
      <w:r w:rsidRPr="00A16D2C">
        <w:rPr>
          <w:rFonts w:ascii="Arial" w:eastAsia="Times New Roman" w:hAnsi="Arial" w:cs="Arial"/>
          <w:color w:val="000000"/>
          <w:spacing w:val="2"/>
          <w:sz w:val="24"/>
          <w:szCs w:val="24"/>
        </w:rPr>
        <w:t>удостоверения   избранного Главы Никольского</w:t>
      </w:r>
      <w:r w:rsidRPr="00A16D2C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A16D2C">
        <w:rPr>
          <w:rFonts w:ascii="Arial" w:eastAsia="Times New Roman" w:hAnsi="Arial" w:cs="Arial"/>
          <w:color w:val="000000"/>
          <w:spacing w:val="1"/>
          <w:sz w:val="24"/>
          <w:szCs w:val="24"/>
        </w:rPr>
        <w:t>.</w:t>
      </w:r>
    </w:p>
    <w:p w:rsidR="00A16D2C" w:rsidRPr="00A16D2C" w:rsidRDefault="00A16D2C" w:rsidP="00A16D2C">
      <w:pPr>
        <w:shd w:val="clear" w:color="auto" w:fill="FFFFFF"/>
        <w:spacing w:before="269" w:after="0" w:line="240" w:lineRule="auto"/>
        <w:ind w:left="643"/>
        <w:rPr>
          <w:rFonts w:ascii="Arial" w:hAnsi="Arial" w:cs="Arial"/>
          <w:sz w:val="24"/>
          <w:szCs w:val="24"/>
        </w:rPr>
      </w:pPr>
      <w:r w:rsidRPr="00A16D2C">
        <w:rPr>
          <w:rFonts w:ascii="Arial" w:hAnsi="Arial" w:cs="Arial"/>
          <w:color w:val="000000"/>
          <w:spacing w:val="-1"/>
          <w:sz w:val="24"/>
          <w:szCs w:val="24"/>
        </w:rPr>
        <w:t xml:space="preserve">2. </w:t>
      </w:r>
      <w:r w:rsidRPr="00A16D2C">
        <w:rPr>
          <w:rFonts w:ascii="Arial" w:eastAsia="Times New Roman" w:hAnsi="Arial" w:cs="Arial"/>
          <w:color w:val="000000"/>
          <w:spacing w:val="-1"/>
          <w:sz w:val="24"/>
          <w:szCs w:val="24"/>
        </w:rPr>
        <w:t>Настоящее решение вступает в силу с момента его подписания.</w:t>
      </w:r>
    </w:p>
    <w:p w:rsidR="00A16D2C" w:rsidRPr="00A16D2C" w:rsidRDefault="00A16D2C" w:rsidP="00A16D2C">
      <w:pPr>
        <w:shd w:val="clear" w:color="auto" w:fill="FFFFFF"/>
        <w:spacing w:before="269" w:after="0" w:line="240" w:lineRule="auto"/>
        <w:ind w:left="643"/>
        <w:rPr>
          <w:rFonts w:ascii="Arial" w:hAnsi="Arial" w:cs="Arial"/>
          <w:sz w:val="24"/>
          <w:szCs w:val="24"/>
        </w:rPr>
      </w:pPr>
    </w:p>
    <w:p w:rsidR="00A16D2C" w:rsidRPr="00A16D2C" w:rsidRDefault="00A16D2C" w:rsidP="00A16D2C">
      <w:pPr>
        <w:shd w:val="clear" w:color="auto" w:fill="FFFFFF"/>
        <w:spacing w:before="91" w:after="0" w:line="240" w:lineRule="auto"/>
        <w:rPr>
          <w:rFonts w:ascii="Arial" w:hAnsi="Arial" w:cs="Arial"/>
          <w:sz w:val="24"/>
          <w:szCs w:val="24"/>
        </w:rPr>
      </w:pPr>
      <w:r w:rsidRPr="00A16D2C">
        <w:rPr>
          <w:rFonts w:ascii="Arial" w:eastAsia="Times New Roman" w:hAnsi="Arial" w:cs="Arial"/>
          <w:color w:val="363636"/>
          <w:spacing w:val="-1"/>
          <w:sz w:val="24"/>
          <w:szCs w:val="24"/>
        </w:rPr>
        <w:t xml:space="preserve">  Председатель Собрания депутатов</w:t>
      </w:r>
    </w:p>
    <w:p w:rsidR="00A16D2C" w:rsidRPr="00A16D2C" w:rsidRDefault="00A16D2C" w:rsidP="00A16D2C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363636"/>
          <w:spacing w:val="3"/>
          <w:sz w:val="24"/>
          <w:szCs w:val="24"/>
        </w:rPr>
      </w:pPr>
      <w:r w:rsidRPr="00A16D2C">
        <w:rPr>
          <w:rFonts w:ascii="Arial" w:eastAsia="Times New Roman" w:hAnsi="Arial" w:cs="Arial"/>
          <w:color w:val="363636"/>
          <w:spacing w:val="3"/>
          <w:sz w:val="24"/>
          <w:szCs w:val="24"/>
        </w:rPr>
        <w:t xml:space="preserve">  Никольского сельсовета</w:t>
      </w:r>
    </w:p>
    <w:p w:rsidR="00C7270D" w:rsidRPr="00A16D2C" w:rsidRDefault="00A16D2C" w:rsidP="00A16D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6D2C">
        <w:rPr>
          <w:rFonts w:ascii="Arial" w:eastAsia="Times New Roman" w:hAnsi="Arial" w:cs="Arial"/>
          <w:color w:val="363636"/>
          <w:spacing w:val="3"/>
          <w:sz w:val="24"/>
          <w:szCs w:val="24"/>
        </w:rPr>
        <w:t xml:space="preserve">  Октябрьского района                                               Н.Н. </w:t>
      </w:r>
      <w:proofErr w:type="spellStart"/>
      <w:r w:rsidRPr="00A16D2C">
        <w:rPr>
          <w:rFonts w:ascii="Arial" w:eastAsia="Times New Roman" w:hAnsi="Arial" w:cs="Arial"/>
          <w:color w:val="363636"/>
          <w:spacing w:val="3"/>
          <w:sz w:val="24"/>
          <w:szCs w:val="24"/>
        </w:rPr>
        <w:t>Башкеев</w:t>
      </w:r>
      <w:proofErr w:type="spellEnd"/>
      <w:r w:rsidRPr="00A16D2C">
        <w:rPr>
          <w:rFonts w:ascii="Arial" w:eastAsia="Times New Roman" w:hAnsi="Arial" w:cs="Arial"/>
          <w:i/>
          <w:iCs/>
          <w:color w:val="776AB3"/>
          <w:spacing w:val="3"/>
          <w:sz w:val="24"/>
          <w:szCs w:val="24"/>
        </w:rPr>
        <w:t xml:space="preserve">         </w:t>
      </w:r>
      <w:r w:rsidRPr="00A16D2C">
        <w:rPr>
          <w:rFonts w:ascii="Arial" w:eastAsia="Times New Roman" w:hAnsi="Arial" w:cs="Arial"/>
          <w:color w:val="363636"/>
          <w:spacing w:val="3"/>
          <w:sz w:val="24"/>
          <w:szCs w:val="24"/>
        </w:rPr>
        <w:t xml:space="preserve">   </w:t>
      </w:r>
    </w:p>
    <w:sectPr w:rsidR="00C7270D" w:rsidRPr="00A1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16D2C"/>
    <w:rsid w:val="00A16D2C"/>
    <w:rsid w:val="00C7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2023-04-03T06:01:00Z</dcterms:created>
  <dcterms:modified xsi:type="dcterms:W3CDTF">2023-04-03T06:03:00Z</dcterms:modified>
</cp:coreProperties>
</file>