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F1" w:rsidRDefault="004963E7" w:rsidP="004963E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32BC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</w:p>
    <w:p w:rsidR="004963E7" w:rsidRPr="002F32BC" w:rsidRDefault="006E20F1" w:rsidP="004963E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НИКОЛЬСКОГО</w:t>
      </w:r>
      <w:r w:rsidR="004963E7" w:rsidRPr="002F32BC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963E7" w:rsidRPr="002F32BC" w:rsidRDefault="004963E7" w:rsidP="004963E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32BC">
        <w:rPr>
          <w:rFonts w:ascii="Times New Roman" w:hAnsi="Times New Roman"/>
          <w:b/>
          <w:sz w:val="28"/>
          <w:szCs w:val="28"/>
        </w:rPr>
        <w:t>ОКТЯБРЬСКОГО РАЙОНА</w:t>
      </w:r>
    </w:p>
    <w:p w:rsidR="004963E7" w:rsidRDefault="004963E7" w:rsidP="006E20F1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32BC">
        <w:rPr>
          <w:rFonts w:ascii="Times New Roman" w:hAnsi="Times New Roman"/>
          <w:b/>
          <w:sz w:val="28"/>
          <w:szCs w:val="28"/>
        </w:rPr>
        <w:t>СЕДЬМОГО СОЗЫВА</w:t>
      </w:r>
    </w:p>
    <w:p w:rsidR="002F32BC" w:rsidRPr="002F32BC" w:rsidRDefault="002F32BC" w:rsidP="00496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0F1" w:rsidRDefault="004963E7" w:rsidP="004963E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F32BC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772EF2" w:rsidRPr="00772EF2" w:rsidRDefault="00772EF2" w:rsidP="00772EF2">
      <w:pPr>
        <w:rPr>
          <w:lang w:eastAsia="en-US"/>
        </w:rPr>
      </w:pPr>
    </w:p>
    <w:p w:rsidR="00772EF2" w:rsidRDefault="00772EF2" w:rsidP="00772E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«19 » декабря   2023 года    № 100</w:t>
      </w:r>
    </w:p>
    <w:p w:rsidR="004963E7" w:rsidRPr="002F32BC" w:rsidRDefault="004963E7" w:rsidP="00496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3E7" w:rsidRPr="002F32BC" w:rsidRDefault="004963E7" w:rsidP="00496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внесении изменений в Положение о порядке оплаты труда</w:t>
      </w:r>
    </w:p>
    <w:p w:rsidR="004963E7" w:rsidRPr="002F32BC" w:rsidRDefault="004963E7" w:rsidP="00496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муниципальных служащих  муниципального образования</w:t>
      </w:r>
    </w:p>
    <w:p w:rsidR="004963E7" w:rsidRPr="002F32BC" w:rsidRDefault="004963E7" w:rsidP="004963E7">
      <w:pPr>
        <w:pStyle w:val="a6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2F32BC">
        <w:rPr>
          <w:rFonts w:ascii="Times New Roman" w:hAnsi="Times New Roman"/>
          <w:color w:val="000000"/>
          <w:sz w:val="28"/>
          <w:szCs w:val="28"/>
        </w:rPr>
        <w:t>«</w:t>
      </w:r>
      <w:r w:rsidR="006E20F1">
        <w:rPr>
          <w:rFonts w:ascii="Times New Roman" w:hAnsi="Times New Roman"/>
          <w:color w:val="000000"/>
          <w:sz w:val="28"/>
          <w:szCs w:val="28"/>
        </w:rPr>
        <w:t>Никольский</w:t>
      </w:r>
      <w:r w:rsidRPr="002F32BC">
        <w:rPr>
          <w:rFonts w:ascii="Times New Roman" w:hAnsi="Times New Roman"/>
          <w:color w:val="000000"/>
          <w:sz w:val="28"/>
          <w:szCs w:val="28"/>
        </w:rPr>
        <w:t xml:space="preserve"> сельсовет» Октябрьского района Курской области</w:t>
      </w:r>
      <w:r w:rsidRPr="002F32BC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F32BC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Pr="002F32BC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r w:rsidR="006E20F1">
        <w:rPr>
          <w:rFonts w:ascii="Times New Roman" w:hAnsi="Times New Roman"/>
          <w:sz w:val="28"/>
          <w:szCs w:val="28"/>
        </w:rPr>
        <w:t>Никольского</w:t>
      </w:r>
      <w:r w:rsidRPr="002F32BC">
        <w:rPr>
          <w:rFonts w:ascii="Times New Roman" w:hAnsi="Times New Roman"/>
          <w:sz w:val="28"/>
          <w:szCs w:val="28"/>
        </w:rPr>
        <w:t xml:space="preserve"> сельсовета Октябрьского района от 2</w:t>
      </w:r>
      <w:r w:rsidR="006E20F1">
        <w:rPr>
          <w:rFonts w:ascii="Times New Roman" w:hAnsi="Times New Roman"/>
          <w:sz w:val="28"/>
          <w:szCs w:val="28"/>
        </w:rPr>
        <w:t>7</w:t>
      </w:r>
      <w:r w:rsidRPr="002F32BC">
        <w:rPr>
          <w:rFonts w:ascii="Times New Roman" w:hAnsi="Times New Roman"/>
          <w:sz w:val="28"/>
          <w:szCs w:val="28"/>
        </w:rPr>
        <w:t>.</w:t>
      </w:r>
      <w:r w:rsidR="006E20F1">
        <w:rPr>
          <w:rFonts w:ascii="Times New Roman" w:hAnsi="Times New Roman"/>
          <w:sz w:val="28"/>
          <w:szCs w:val="28"/>
        </w:rPr>
        <w:t>04</w:t>
      </w:r>
      <w:r w:rsidRPr="002F32BC">
        <w:rPr>
          <w:rFonts w:ascii="Times New Roman" w:hAnsi="Times New Roman"/>
          <w:sz w:val="28"/>
          <w:szCs w:val="28"/>
        </w:rPr>
        <w:t>.2022 №</w:t>
      </w:r>
      <w:r w:rsidR="006E20F1">
        <w:rPr>
          <w:rFonts w:ascii="Times New Roman" w:hAnsi="Times New Roman"/>
          <w:sz w:val="28"/>
          <w:szCs w:val="28"/>
        </w:rPr>
        <w:t>26 (в редакции от 13.02.2023г. № 57)</w:t>
      </w:r>
    </w:p>
    <w:p w:rsidR="004963E7" w:rsidRPr="002F32BC" w:rsidRDefault="004963E7" w:rsidP="00496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63E7" w:rsidRPr="002F32BC" w:rsidRDefault="004963E7" w:rsidP="004963E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3E7" w:rsidRDefault="004963E7" w:rsidP="0049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F32B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Федерации», постановлением Правительства Российской Федерации от 18.09.2006 года, Законом Курской области от 13.06.2007 года № 60-ЗКО «О муниципальной службе в Курской области»,  Указа Президента Российской Федерации от 12.12.2017г. № 594 «О повышении</w:t>
      </w:r>
      <w:proofErr w:type="gramEnd"/>
      <w:r w:rsidRPr="002F3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окладов месячного денежного содержания лиц, замещающих должности федеральной государственной службы», ст. 134 Трудового кодекса Российской Федерации, Уставом муниципального образования "</w:t>
      </w:r>
      <w:r w:rsidR="006E20F1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Никольский</w:t>
      </w:r>
      <w:r w:rsidRPr="002F3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Октябрьского района Курской области, Собрание депутатов </w:t>
      </w:r>
      <w:r w:rsidR="006E20F1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Никольского</w:t>
      </w:r>
      <w:r w:rsidRPr="002F3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Октябрьского района РЕШИЛО:</w:t>
      </w:r>
    </w:p>
    <w:p w:rsidR="002F32BC" w:rsidRPr="002F32BC" w:rsidRDefault="002F32BC" w:rsidP="004963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63E7" w:rsidRPr="002F32BC" w:rsidRDefault="004963E7" w:rsidP="004963E7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2B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F32BC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2F32BC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оплаты труда муниципальных служащих  муниципального образования «</w:t>
      </w:r>
      <w:r w:rsidR="006E20F1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Никольский</w:t>
      </w:r>
      <w:r w:rsidRPr="002F3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Октябрьского района Курской области</w:t>
      </w:r>
      <w:r w:rsidRPr="002F32BC"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депутатов </w:t>
      </w:r>
      <w:r w:rsidR="006E20F1">
        <w:rPr>
          <w:rFonts w:ascii="Times New Roman" w:hAnsi="Times New Roman" w:cs="Times New Roman"/>
          <w:sz w:val="28"/>
          <w:szCs w:val="28"/>
        </w:rPr>
        <w:t>Никольского</w:t>
      </w:r>
      <w:r w:rsidRPr="002F32BC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от </w:t>
      </w:r>
      <w:r w:rsidR="006E20F1" w:rsidRPr="002F32BC">
        <w:rPr>
          <w:rFonts w:ascii="Times New Roman" w:hAnsi="Times New Roman"/>
          <w:sz w:val="28"/>
          <w:szCs w:val="28"/>
        </w:rPr>
        <w:t>2</w:t>
      </w:r>
      <w:r w:rsidR="006E20F1">
        <w:rPr>
          <w:rFonts w:ascii="Times New Roman" w:hAnsi="Times New Roman"/>
          <w:sz w:val="28"/>
          <w:szCs w:val="28"/>
        </w:rPr>
        <w:t>7</w:t>
      </w:r>
      <w:r w:rsidR="006E20F1" w:rsidRPr="002F32BC">
        <w:rPr>
          <w:rFonts w:ascii="Times New Roman" w:hAnsi="Times New Roman"/>
          <w:sz w:val="28"/>
          <w:szCs w:val="28"/>
        </w:rPr>
        <w:t>.</w:t>
      </w:r>
      <w:r w:rsidR="006E20F1">
        <w:rPr>
          <w:rFonts w:ascii="Times New Roman" w:hAnsi="Times New Roman"/>
          <w:sz w:val="28"/>
          <w:szCs w:val="28"/>
        </w:rPr>
        <w:t>04</w:t>
      </w:r>
      <w:r w:rsidR="006E20F1" w:rsidRPr="002F32BC">
        <w:rPr>
          <w:rFonts w:ascii="Times New Roman" w:hAnsi="Times New Roman"/>
          <w:sz w:val="28"/>
          <w:szCs w:val="28"/>
        </w:rPr>
        <w:t>.2022 №</w:t>
      </w:r>
      <w:r w:rsidR="006E20F1">
        <w:rPr>
          <w:rFonts w:ascii="Times New Roman" w:hAnsi="Times New Roman"/>
          <w:sz w:val="28"/>
          <w:szCs w:val="28"/>
        </w:rPr>
        <w:t>26 (в редакции от 13.02.2023г. № 57)</w:t>
      </w:r>
      <w:r w:rsidRPr="002F32BC"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</w:p>
    <w:p w:rsidR="002F32BC" w:rsidRPr="002F32BC" w:rsidRDefault="002F32BC" w:rsidP="002F32BC">
      <w:pPr>
        <w:pStyle w:val="a5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3E7" w:rsidRPr="002F32BC" w:rsidRDefault="004963E7" w:rsidP="004963E7">
      <w:pPr>
        <w:pStyle w:val="a6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F32BC">
        <w:rPr>
          <w:rFonts w:ascii="Times New Roman" w:hAnsi="Times New Roman"/>
          <w:b w:val="0"/>
          <w:sz w:val="28"/>
          <w:szCs w:val="28"/>
        </w:rPr>
        <w:t>- подпункт 3.1.</w:t>
      </w:r>
      <w:r w:rsidRPr="002F32BC">
        <w:rPr>
          <w:rFonts w:ascii="Times New Roman" w:hAnsi="Times New Roman"/>
          <w:sz w:val="28"/>
          <w:szCs w:val="28"/>
        </w:rPr>
        <w:t xml:space="preserve"> </w:t>
      </w:r>
      <w:r w:rsidRPr="002F32BC">
        <w:rPr>
          <w:rFonts w:ascii="Times New Roman" w:hAnsi="Times New Roman"/>
          <w:b w:val="0"/>
          <w:sz w:val="28"/>
          <w:szCs w:val="28"/>
        </w:rPr>
        <w:t>пункта 3</w:t>
      </w:r>
      <w:r w:rsidRPr="002F32BC">
        <w:rPr>
          <w:rFonts w:ascii="Times New Roman" w:hAnsi="Times New Roman"/>
          <w:sz w:val="28"/>
          <w:szCs w:val="28"/>
        </w:rPr>
        <w:t xml:space="preserve"> </w:t>
      </w:r>
      <w:r w:rsidRPr="002F32BC">
        <w:rPr>
          <w:rFonts w:ascii="Times New Roman" w:hAnsi="Times New Roman"/>
          <w:b w:val="0"/>
          <w:sz w:val="28"/>
          <w:szCs w:val="28"/>
        </w:rPr>
        <w:t>«</w:t>
      </w:r>
      <w:r w:rsidR="002F32BC" w:rsidRPr="002F32BC">
        <w:rPr>
          <w:rFonts w:ascii="Times New Roman" w:hAnsi="Times New Roman"/>
          <w:b w:val="0"/>
          <w:color w:val="000000"/>
          <w:sz w:val="28"/>
          <w:szCs w:val="28"/>
        </w:rPr>
        <w:t>Денежное содержание муниципального служащего»</w:t>
      </w:r>
      <w:r w:rsidR="002F32BC" w:rsidRPr="002F32BC">
        <w:rPr>
          <w:rFonts w:ascii="Times New Roman" w:hAnsi="Times New Roman"/>
          <w:b w:val="0"/>
          <w:sz w:val="28"/>
          <w:szCs w:val="28"/>
        </w:rPr>
        <w:t xml:space="preserve"> </w:t>
      </w:r>
      <w:r w:rsidRPr="002F32BC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4963E7" w:rsidRPr="002F32BC" w:rsidRDefault="004963E7" w:rsidP="002F32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2BC">
        <w:rPr>
          <w:rFonts w:ascii="Times New Roman" w:hAnsi="Times New Roman"/>
          <w:b/>
          <w:sz w:val="28"/>
          <w:szCs w:val="28"/>
        </w:rPr>
        <w:t xml:space="preserve"> </w:t>
      </w:r>
      <w:r w:rsidRPr="002F32BC">
        <w:rPr>
          <w:rFonts w:ascii="Times New Roman" w:hAnsi="Times New Roman" w:cs="Times New Roman"/>
          <w:sz w:val="28"/>
          <w:szCs w:val="28"/>
        </w:rPr>
        <w:t>«</w:t>
      </w:r>
      <w:r w:rsidRPr="002F32BC">
        <w:rPr>
          <w:rFonts w:ascii="Times New Roman" w:eastAsia="Times New Roman" w:hAnsi="Times New Roman" w:cs="Times New Roman"/>
          <w:color w:val="000000"/>
          <w:sz w:val="28"/>
          <w:szCs w:val="28"/>
        </w:rPr>
        <w:t>3.1.  Должностной оклад муниципального служащего</w:t>
      </w:r>
    </w:p>
    <w:p w:rsidR="004963E7" w:rsidRDefault="004963E7" w:rsidP="002F32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2BC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оклады муниципальных служащих устанавливаются в размерах, определенных в соответствии с замещаемыми ими должностями муниципальной службы (далее – должностные оклады) и составляют:</w:t>
      </w:r>
    </w:p>
    <w:p w:rsidR="00772EF2" w:rsidRDefault="00772EF2" w:rsidP="002F32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EF2" w:rsidRPr="002F32BC" w:rsidRDefault="00772EF2" w:rsidP="002F32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31"/>
        <w:gridCol w:w="3554"/>
      </w:tblGrid>
      <w:tr w:rsidR="004963E7" w:rsidRPr="002F32BC" w:rsidTr="001E0B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3E7" w:rsidRPr="002F32BC" w:rsidRDefault="004963E7" w:rsidP="002F32B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Перечень должностей в Администрации</w:t>
            </w:r>
          </w:p>
          <w:p w:rsidR="004963E7" w:rsidRPr="002F32BC" w:rsidRDefault="006E20F1" w:rsidP="002F32BC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Никольского</w:t>
            </w:r>
            <w:r w:rsidR="004963E7" w:rsidRPr="002F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сельсовета Октябрьского района   Курской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3E7" w:rsidRPr="002F32BC" w:rsidRDefault="004963E7" w:rsidP="002F32BC">
            <w:pPr>
              <w:spacing w:after="0" w:line="240" w:lineRule="auto"/>
              <w:ind w:hanging="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должностного оклада (руб.)</w:t>
            </w:r>
          </w:p>
        </w:tc>
      </w:tr>
      <w:tr w:rsidR="004963E7" w:rsidRPr="002F32BC" w:rsidTr="001E0B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3E7" w:rsidRPr="002F32BC" w:rsidRDefault="004963E7" w:rsidP="002F32B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высших должностей</w:t>
            </w:r>
          </w:p>
          <w:p w:rsidR="004963E7" w:rsidRPr="002F32BC" w:rsidRDefault="004963E7" w:rsidP="002F32BC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63E7" w:rsidRPr="002F32BC" w:rsidRDefault="004963E7" w:rsidP="006E20F1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2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F32BC" w:rsidRPr="002F32B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E20F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4963E7" w:rsidRPr="002F32BC" w:rsidRDefault="004963E7" w:rsidP="004963E7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2BC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подписания и распространяет свое действие на правоотношения, возникшие с 01 декабря 2023 года.                                                                                     </w:t>
      </w:r>
    </w:p>
    <w:p w:rsidR="004963E7" w:rsidRDefault="004963E7" w:rsidP="004963E7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2F32BC" w:rsidRDefault="002F32BC" w:rsidP="004963E7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2F32BC" w:rsidRPr="002F32BC" w:rsidRDefault="002F32BC" w:rsidP="004963E7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4963E7" w:rsidRPr="002F32BC" w:rsidRDefault="004963E7" w:rsidP="004963E7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F32BC">
        <w:rPr>
          <w:rFonts w:ascii="Times New Roman" w:hAnsi="Times New Roman" w:cs="Times New Roman"/>
          <w:sz w:val="28"/>
          <w:szCs w:val="28"/>
        </w:rPr>
        <w:t>Председатель   Собрания депутатов</w:t>
      </w:r>
    </w:p>
    <w:p w:rsidR="004963E7" w:rsidRPr="002F32BC" w:rsidRDefault="006E20F1" w:rsidP="004963E7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Никольского</w:t>
      </w:r>
      <w:r w:rsidR="004963E7" w:rsidRPr="002F32BC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4963E7" w:rsidRPr="002F32BC" w:rsidRDefault="004963E7" w:rsidP="004963E7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  <w:r w:rsidRPr="002F32BC">
        <w:rPr>
          <w:rFonts w:ascii="Times New Roman" w:hAnsi="Times New Roman" w:cs="Times New Roman"/>
          <w:sz w:val="28"/>
          <w:szCs w:val="28"/>
        </w:rPr>
        <w:t xml:space="preserve">Октябрьского района                                                             </w:t>
      </w:r>
      <w:r w:rsidR="006E20F1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6E20F1">
        <w:rPr>
          <w:rFonts w:ascii="Times New Roman" w:hAnsi="Times New Roman" w:cs="Times New Roman"/>
          <w:sz w:val="28"/>
          <w:szCs w:val="28"/>
        </w:rPr>
        <w:t>Башкеев</w:t>
      </w:r>
      <w:proofErr w:type="spellEnd"/>
    </w:p>
    <w:p w:rsidR="004963E7" w:rsidRPr="002F32BC" w:rsidRDefault="004963E7" w:rsidP="004963E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2B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4963E7" w:rsidRPr="002F32BC" w:rsidRDefault="004963E7" w:rsidP="004963E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2BC">
        <w:rPr>
          <w:rFonts w:ascii="Times New Roman" w:hAnsi="Times New Roman"/>
          <w:sz w:val="28"/>
          <w:szCs w:val="28"/>
        </w:rPr>
        <w:t xml:space="preserve"> </w:t>
      </w:r>
    </w:p>
    <w:p w:rsidR="004963E7" w:rsidRPr="002F32BC" w:rsidRDefault="004963E7" w:rsidP="004963E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2BC">
        <w:rPr>
          <w:rFonts w:ascii="Times New Roman" w:hAnsi="Times New Roman"/>
          <w:sz w:val="28"/>
          <w:szCs w:val="28"/>
        </w:rPr>
        <w:t xml:space="preserve">Глава </w:t>
      </w:r>
      <w:r w:rsidR="006E20F1">
        <w:rPr>
          <w:rFonts w:ascii="Times New Roman" w:hAnsi="Times New Roman"/>
          <w:sz w:val="28"/>
          <w:szCs w:val="28"/>
        </w:rPr>
        <w:t>Никольского</w:t>
      </w:r>
      <w:r w:rsidRPr="002F32BC">
        <w:rPr>
          <w:rFonts w:ascii="Times New Roman" w:hAnsi="Times New Roman"/>
          <w:sz w:val="28"/>
          <w:szCs w:val="28"/>
        </w:rPr>
        <w:t xml:space="preserve"> сельсовета </w:t>
      </w:r>
    </w:p>
    <w:p w:rsidR="004963E7" w:rsidRPr="002F32BC" w:rsidRDefault="004963E7" w:rsidP="004963E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2BC"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                </w:t>
      </w:r>
      <w:r w:rsidR="006E20F1">
        <w:rPr>
          <w:rFonts w:ascii="Times New Roman" w:hAnsi="Times New Roman"/>
          <w:sz w:val="28"/>
          <w:szCs w:val="28"/>
        </w:rPr>
        <w:t>Д.Ю. Мальцева</w:t>
      </w:r>
    </w:p>
    <w:p w:rsidR="004963E7" w:rsidRPr="002F32BC" w:rsidRDefault="004963E7" w:rsidP="004963E7">
      <w:pPr>
        <w:rPr>
          <w:sz w:val="28"/>
          <w:szCs w:val="28"/>
          <w:lang w:eastAsia="en-US"/>
        </w:rPr>
      </w:pPr>
    </w:p>
    <w:p w:rsidR="004963E7" w:rsidRPr="002F32BC" w:rsidRDefault="004963E7" w:rsidP="004963E7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4963E7" w:rsidRPr="002F32BC" w:rsidRDefault="004963E7" w:rsidP="004963E7">
      <w:pPr>
        <w:autoSpaceDE w:val="0"/>
        <w:autoSpaceDN w:val="0"/>
        <w:adjustRightInd w:val="0"/>
        <w:spacing w:after="0" w:line="240" w:lineRule="auto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4963E7" w:rsidRDefault="004963E7" w:rsidP="004963E7">
      <w:pPr>
        <w:rPr>
          <w:lang w:eastAsia="en-US"/>
        </w:rPr>
      </w:pPr>
    </w:p>
    <w:sectPr w:rsidR="004963E7" w:rsidSect="002E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26745"/>
    <w:multiLevelType w:val="hybridMultilevel"/>
    <w:tmpl w:val="969A2C9E"/>
    <w:lvl w:ilvl="0" w:tplc="3396498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D66673"/>
    <w:multiLevelType w:val="hybridMultilevel"/>
    <w:tmpl w:val="CC0ECA38"/>
    <w:lvl w:ilvl="0" w:tplc="F3A82474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BE0D8A"/>
    <w:multiLevelType w:val="hybridMultilevel"/>
    <w:tmpl w:val="4E0CAE28"/>
    <w:lvl w:ilvl="0" w:tplc="0EDC4DC0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3E7"/>
    <w:rsid w:val="000C6B4A"/>
    <w:rsid w:val="002E4605"/>
    <w:rsid w:val="002F32BC"/>
    <w:rsid w:val="004963E7"/>
    <w:rsid w:val="006E20F1"/>
    <w:rsid w:val="00772EF2"/>
    <w:rsid w:val="00846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963E7"/>
    <w:pPr>
      <w:spacing w:after="60" w:line="254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4963E7"/>
    <w:rPr>
      <w:rFonts w:ascii="Calibri Light" w:eastAsia="Times New Roman" w:hAnsi="Calibri Light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963E7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4963E7"/>
    <w:pPr>
      <w:spacing w:before="240" w:after="60" w:line="254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rsid w:val="004963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sonormalbullet2gifbullet1gif">
    <w:name w:val="msonormalbullet2gifbullet1.gif"/>
    <w:basedOn w:val="a"/>
    <w:uiPriority w:val="99"/>
    <w:semiHidden/>
    <w:rsid w:val="0049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Плотава</dc:creator>
  <cp:keywords/>
  <dc:description/>
  <cp:lastModifiedBy>Рабочий</cp:lastModifiedBy>
  <cp:revision>6</cp:revision>
  <cp:lastPrinted>2023-12-21T09:39:00Z</cp:lastPrinted>
  <dcterms:created xsi:type="dcterms:W3CDTF">2023-12-14T06:56:00Z</dcterms:created>
  <dcterms:modified xsi:type="dcterms:W3CDTF">2023-12-21T09:40:00Z</dcterms:modified>
</cp:coreProperties>
</file>