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21" w:rsidRDefault="00E0252D">
      <w:r>
        <w:t xml:space="preserve">Прокуратура Октябрьского района добивается компенсации затраченных на </w:t>
      </w:r>
      <w:r>
        <w:br/>
        <w:t>приобретение лекарственных препаратов денежных средств.</w:t>
      </w:r>
      <w:r>
        <w:br/>
      </w:r>
      <w:r>
        <w:br/>
        <w:t xml:space="preserve">Прокуратурой района по поступившим обращениям граждан проведена проверка </w:t>
      </w:r>
      <w:r>
        <w:br/>
        <w:t xml:space="preserve">исполнения законодательства в сфере здравоохранения, в ходе которой выявлены </w:t>
      </w:r>
      <w:r>
        <w:br/>
        <w:t>нарушения закона.</w:t>
      </w:r>
      <w:r>
        <w:br/>
        <w:t xml:space="preserve">В прокуратуру района обратились инвалиды 1 и 3 групп, имеющие право на </w:t>
      </w:r>
      <w:r>
        <w:br/>
        <w:t xml:space="preserve">бесплатное обеспечение необходимыми лекарственными препаратами </w:t>
      </w:r>
      <w:proofErr w:type="gramStart"/>
      <w:r>
        <w:t>согласно</w:t>
      </w:r>
      <w:proofErr w:type="gramEnd"/>
      <w:r>
        <w:t xml:space="preserve"> </w:t>
      </w:r>
      <w:r>
        <w:br/>
        <w:t>выписанных рецептов.</w:t>
      </w:r>
      <w:r>
        <w:br/>
        <w:t xml:space="preserve">Вместе с тем, граждане вынуждены приобрести лекарственные препараты </w:t>
      </w:r>
      <w:r>
        <w:br/>
        <w:t>«</w:t>
      </w:r>
      <w:proofErr w:type="spellStart"/>
      <w:r>
        <w:t>Октреотид</w:t>
      </w:r>
      <w:proofErr w:type="spellEnd"/>
      <w:r>
        <w:t>» стоимостью 23000 руб. и «</w:t>
      </w:r>
      <w:proofErr w:type="spellStart"/>
      <w:r>
        <w:t>Эликвис</w:t>
      </w:r>
      <w:proofErr w:type="spellEnd"/>
      <w:r>
        <w:t xml:space="preserve">» стоимостью 2453,76 руб. </w:t>
      </w:r>
      <w:r>
        <w:br/>
        <w:t>самостоятельно, что подтверждается товарными и кассовыми чеками.</w:t>
      </w:r>
      <w:r>
        <w:br/>
        <w:t xml:space="preserve">Прокурор района обратился в суд с 2 исковыми заявлениями в защиту нарушенных </w:t>
      </w:r>
      <w:r>
        <w:br/>
        <w:t xml:space="preserve">социальных прав в сфере предоставления медицинской помощи с требованием </w:t>
      </w:r>
      <w:r>
        <w:br/>
        <w:t xml:space="preserve">взыскать с Министерства здравоохранения Курской области в пользу указанных </w:t>
      </w:r>
      <w:r>
        <w:br/>
        <w:t xml:space="preserve">граждан денежные средства, затраченные на приобретение лекарственных </w:t>
      </w:r>
      <w:r>
        <w:br/>
        <w:t>препаратов «</w:t>
      </w:r>
      <w:proofErr w:type="spellStart"/>
      <w:r>
        <w:t>Октреотид</w:t>
      </w:r>
      <w:proofErr w:type="spellEnd"/>
      <w:r>
        <w:t>» и «</w:t>
      </w:r>
      <w:proofErr w:type="spellStart"/>
      <w:r>
        <w:t>Эликвис</w:t>
      </w:r>
      <w:proofErr w:type="spellEnd"/>
      <w:r>
        <w:t>».</w:t>
      </w:r>
    </w:p>
    <w:sectPr w:rsidR="003E1B21" w:rsidSect="003E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7A05"/>
    <w:rsid w:val="001E7A05"/>
    <w:rsid w:val="003E1B21"/>
    <w:rsid w:val="00C0183A"/>
    <w:rsid w:val="00E0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1E7A05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1E7A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1E7A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Рабочий</cp:lastModifiedBy>
  <cp:revision>4</cp:revision>
  <dcterms:created xsi:type="dcterms:W3CDTF">2023-08-03T06:39:00Z</dcterms:created>
  <dcterms:modified xsi:type="dcterms:W3CDTF">2024-01-16T06:02:00Z</dcterms:modified>
</cp:coreProperties>
</file>